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5E72CC" w:rsidRDefault="00BB688B" w:rsidP="00E677E7">
      <w:pPr>
        <w:pStyle w:val="Ttulo1"/>
        <w:spacing w:line="276" w:lineRule="auto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PROJETO DE LEI N° </w:t>
      </w:r>
      <w:r w:rsidR="002D5F25">
        <w:rPr>
          <w:rFonts w:asciiTheme="minorHAnsi" w:hAnsiTheme="minorHAnsi" w:cs="Arial"/>
          <w:b/>
          <w:szCs w:val="24"/>
        </w:rPr>
        <w:t>52</w:t>
      </w:r>
      <w:r>
        <w:rPr>
          <w:rFonts w:asciiTheme="minorHAnsi" w:hAnsiTheme="minorHAnsi" w:cs="Arial"/>
          <w:b/>
          <w:szCs w:val="24"/>
        </w:rPr>
        <w:t xml:space="preserve"> DE </w:t>
      </w:r>
      <w:r w:rsidR="002D5F25">
        <w:rPr>
          <w:rFonts w:asciiTheme="minorHAnsi" w:hAnsiTheme="minorHAnsi" w:cs="Arial"/>
          <w:b/>
          <w:szCs w:val="24"/>
        </w:rPr>
        <w:t>07</w:t>
      </w:r>
      <w:r w:rsidR="00E677E7" w:rsidRPr="005E72CC">
        <w:rPr>
          <w:rFonts w:asciiTheme="minorHAnsi" w:hAnsiTheme="minorHAnsi" w:cs="Arial"/>
          <w:b/>
          <w:szCs w:val="24"/>
        </w:rPr>
        <w:t xml:space="preserve"> DE </w:t>
      </w:r>
      <w:r w:rsidR="002D5F25">
        <w:rPr>
          <w:rFonts w:asciiTheme="minorHAnsi" w:hAnsiTheme="minorHAnsi" w:cs="Arial"/>
          <w:b/>
          <w:szCs w:val="24"/>
        </w:rPr>
        <w:t>JUNHO</w:t>
      </w:r>
      <w:r w:rsidR="00E677E7" w:rsidRPr="005E72CC">
        <w:rPr>
          <w:rFonts w:asciiTheme="minorHAnsi" w:hAnsiTheme="minorHAnsi" w:cs="Arial"/>
          <w:b/>
          <w:szCs w:val="24"/>
        </w:rPr>
        <w:t xml:space="preserve"> DE 2018.</w:t>
      </w:r>
    </w:p>
    <w:p w:rsidR="00E677E7" w:rsidRPr="005E72CC" w:rsidRDefault="00E677E7" w:rsidP="00E677E7">
      <w:pPr>
        <w:pStyle w:val="Recuodecorpodetexto"/>
        <w:spacing w:line="276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E677E7" w:rsidRPr="005E72CC" w:rsidRDefault="00E677E7" w:rsidP="00E677E7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E677E7" w:rsidRDefault="00DE5521" w:rsidP="00DE5521">
      <w:pPr>
        <w:pStyle w:val="Recuodecorpodetexto2"/>
        <w:spacing w:line="276" w:lineRule="auto"/>
        <w:ind w:left="4536"/>
        <w:rPr>
          <w:rFonts w:asciiTheme="minorHAnsi" w:hAnsiTheme="minorHAnsi" w:cs="Arial"/>
          <w:b/>
          <w:i w:val="0"/>
          <w:sz w:val="24"/>
          <w:szCs w:val="24"/>
        </w:rPr>
      </w:pPr>
      <w:r w:rsidRPr="00DE5521">
        <w:rPr>
          <w:rFonts w:asciiTheme="minorHAnsi" w:hAnsiTheme="minorHAnsi" w:cs="Arial"/>
          <w:i w:val="0"/>
          <w:iCs w:val="0"/>
          <w:caps/>
          <w:sz w:val="24"/>
          <w:szCs w:val="24"/>
        </w:rPr>
        <w:t>AUTORIZA O PODER EXECUTIVO A CONTRATAR OPERAÇÃO DE CRÉDITO COM O BANCO DO BRASIL S.A., E DÁ OUTRAS PROVIDÊNCIAS</w:t>
      </w:r>
    </w:p>
    <w:p w:rsidR="007841C8" w:rsidRPr="005E72CC" w:rsidRDefault="007841C8" w:rsidP="00E677E7">
      <w:pPr>
        <w:pStyle w:val="Recuodecorpodetexto2"/>
        <w:spacing w:line="276" w:lineRule="auto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411963" w:rsidRDefault="00E677E7" w:rsidP="00E677E7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Default="00411963" w:rsidP="00E677E7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E677E7" w:rsidRPr="00563787" w:rsidRDefault="00411963" w:rsidP="00411963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677E7" w:rsidRPr="005E72CC" w:rsidRDefault="00E677E7" w:rsidP="00E677E7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E5521" w:rsidRDefault="00EE0432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E0432">
        <w:rPr>
          <w:rFonts w:asciiTheme="minorHAnsi" w:hAnsiTheme="minorHAnsi" w:cs="Arial"/>
          <w:sz w:val="24"/>
          <w:szCs w:val="24"/>
        </w:rPr>
        <w:t xml:space="preserve">Art. 1º Fica o Poder Executivo autorizado a contratar operações de crédito junto ao Banco do Brasil S.A., até o valor de R$ </w:t>
      </w:r>
      <w:r>
        <w:rPr>
          <w:rFonts w:asciiTheme="minorHAnsi" w:hAnsiTheme="minorHAnsi" w:cs="Arial"/>
          <w:sz w:val="24"/>
          <w:szCs w:val="24"/>
        </w:rPr>
        <w:t>1.0</w:t>
      </w:r>
      <w:r w:rsidRPr="00EE0432">
        <w:rPr>
          <w:rFonts w:asciiTheme="minorHAnsi" w:hAnsiTheme="minorHAnsi" w:cs="Arial"/>
          <w:sz w:val="24"/>
          <w:szCs w:val="24"/>
        </w:rPr>
        <w:t>00.000,00 (</w:t>
      </w:r>
      <w:r>
        <w:rPr>
          <w:rFonts w:asciiTheme="minorHAnsi" w:hAnsiTheme="minorHAnsi" w:cs="Arial"/>
          <w:sz w:val="24"/>
          <w:szCs w:val="24"/>
        </w:rPr>
        <w:t>um milhão de</w:t>
      </w:r>
      <w:r w:rsidRPr="00EE0432">
        <w:rPr>
          <w:rFonts w:asciiTheme="minorHAnsi" w:hAnsiTheme="minorHAnsi" w:cs="Arial"/>
          <w:sz w:val="24"/>
          <w:szCs w:val="24"/>
        </w:rPr>
        <w:t xml:space="preserve"> reais), nos termos da Resolução CMN nº 4.589, de 29.06.2017 e suas alterações, destinados a aquisição de máquinas – 01 (uma) Pá Carregadeira e 02 (duas) Retroescavadeiras, com a finalidade de apoio à área de infraestrutura viária, observada a legislação vigente, em especial as disposições da Lei Complementar n° 101, de 04 de maio de 2000.</w:t>
      </w:r>
    </w:p>
    <w:p w:rsidR="00EE0432" w:rsidRPr="00DE5521" w:rsidRDefault="00EE0432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Parágrafo único.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Art. 2º Os recursos provenientes da operação de crédito a que se refere esta Lei deverão ser consignados como receita no Orçamento ou em créditos adicionais, nos termos do inc. II, § 1º, art. 32, da Lei Complementar 101/2000 e arts. 42 e 43, inc. IV, da Lei nº 4.320/1964.</w:t>
      </w:r>
    </w:p>
    <w:p w:rsid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Art. 3º Os orçamentos ou os créditos adicionais deverão consignar, anualmente, as dotações necessárias às amortizações e aos pagamentos dos encargos, relativos aos contratos de financiamento a que se refere o artigo primeiro.</w:t>
      </w:r>
    </w:p>
    <w:p w:rsid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Art. 4º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E5521">
        <w:rPr>
          <w:rFonts w:asciiTheme="minorHAnsi" w:hAnsiTheme="minorHAnsi" w:cs="Arial"/>
          <w:sz w:val="24"/>
          <w:szCs w:val="24"/>
        </w:rPr>
        <w:t>Fica o Chefe do Poder Executivo autorizado a abrir créditos adicionais destinados a fazer pagamentos de obrigações decorrentes da operação de crédito ora autorizada.</w:t>
      </w:r>
    </w:p>
    <w:p w:rsid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D6BED" w:rsidRPr="00DE5521" w:rsidRDefault="003D6BED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lastRenderedPageBreak/>
        <w:t>Art. 5º Para pagamento do principal, juros, tarifas bancárias e demais encargos financeiros e despesas da operação de crédito, fica o Banco do Brasil autorizado a debitar na conta-corrente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Parágrafo único – Fica dispensada a emissão da nota de empenho para a realização das despesas a que se refere este artigo, nos termos do §1º, do art. 60, da Lei 4.320, de 17 de março de 1964.</w:t>
      </w: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E5521" w:rsidRPr="00DE5521" w:rsidRDefault="00DE5521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E5521">
        <w:rPr>
          <w:rFonts w:asciiTheme="minorHAnsi" w:hAnsiTheme="minorHAnsi" w:cs="Arial"/>
          <w:sz w:val="24"/>
          <w:szCs w:val="24"/>
        </w:rPr>
        <w:t>Art. 6º Esta Lei entra em vigor na data de sua publicação, revogadas as disposições em contrário.</w:t>
      </w:r>
    </w:p>
    <w:p w:rsidR="00DE5521" w:rsidRPr="00DE5521" w:rsidRDefault="00DE5521" w:rsidP="00DE552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677E7" w:rsidRDefault="00E677E7" w:rsidP="00DE552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3237" w:rsidRDefault="00863237" w:rsidP="00E677E7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60435D" w:rsidRPr="00863237" w:rsidRDefault="0060435D" w:rsidP="00E677E7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E677E7" w:rsidRPr="005E72CC" w:rsidRDefault="00E677E7" w:rsidP="00E677E7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5E72CC" w:rsidRDefault="00DE5521" w:rsidP="00863237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5D8936" wp14:editId="6765D8EC">
                <wp:simplePos x="0" y="0"/>
                <wp:positionH relativeFrom="margin">
                  <wp:posOffset>3666490</wp:posOffset>
                </wp:positionH>
                <wp:positionV relativeFrom="paragraph">
                  <wp:posOffset>812165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82" w:rsidRPr="00FD20A3" w:rsidRDefault="00345882" w:rsidP="00345882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345882" w:rsidRPr="00FD20A3" w:rsidRDefault="00345882" w:rsidP="00345882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345882" w:rsidRPr="00FD20A3" w:rsidRDefault="00345882" w:rsidP="00345882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345882" w:rsidRPr="00FD20A3" w:rsidRDefault="00345882" w:rsidP="003458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D89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7pt;margin-top:63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">
                <v:textbox>
                  <w:txbxContent>
                    <w:p w:rsidR="00345882" w:rsidRPr="00FD20A3" w:rsidRDefault="00345882" w:rsidP="00345882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345882" w:rsidRPr="00FD20A3" w:rsidRDefault="00345882" w:rsidP="00345882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345882" w:rsidRPr="00FD20A3" w:rsidRDefault="00345882" w:rsidP="00345882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345882" w:rsidRPr="00FD20A3" w:rsidRDefault="00345882" w:rsidP="003458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3B5">
        <w:rPr>
          <w:rFonts w:asciiTheme="minorHAnsi" w:hAnsiTheme="minorHAnsi" w:cs="Arial"/>
          <w:sz w:val="24"/>
          <w:szCs w:val="24"/>
        </w:rPr>
        <w:t>Prefeito Municipal</w:t>
      </w:r>
      <w:r w:rsidR="00E677E7" w:rsidRPr="005E72CC">
        <w:rPr>
          <w:rFonts w:asciiTheme="minorHAnsi" w:hAnsiTheme="minorHAnsi" w:cs="Arial"/>
          <w:sz w:val="24"/>
          <w:szCs w:val="24"/>
        </w:rPr>
        <w:br w:type="page"/>
      </w:r>
    </w:p>
    <w:p w:rsidR="00E677E7" w:rsidRPr="005E72CC" w:rsidRDefault="00E677E7" w:rsidP="00E677E7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F65645">
        <w:rPr>
          <w:rFonts w:asciiTheme="minorHAnsi" w:hAnsiTheme="minorHAnsi" w:cs="Arial"/>
          <w:sz w:val="24"/>
          <w:szCs w:val="24"/>
        </w:rPr>
        <w:t>OF</w:t>
      </w:r>
      <w:r w:rsidR="00B12430" w:rsidRPr="00F65645">
        <w:rPr>
          <w:rFonts w:asciiTheme="minorHAnsi" w:hAnsiTheme="minorHAnsi" w:cs="Arial"/>
          <w:sz w:val="24"/>
          <w:szCs w:val="24"/>
        </w:rPr>
        <w:t xml:space="preserve">. GP. Nº </w:t>
      </w:r>
      <w:r w:rsidR="002D5F25">
        <w:rPr>
          <w:rFonts w:asciiTheme="minorHAnsi" w:hAnsiTheme="minorHAnsi" w:cs="Arial"/>
          <w:sz w:val="24"/>
          <w:szCs w:val="24"/>
        </w:rPr>
        <w:t>176</w:t>
      </w:r>
      <w:r w:rsidR="00B12430" w:rsidRPr="00F65645">
        <w:rPr>
          <w:rFonts w:asciiTheme="minorHAnsi" w:hAnsiTheme="minorHAnsi" w:cs="Arial"/>
          <w:sz w:val="24"/>
          <w:szCs w:val="24"/>
        </w:rPr>
        <w:t>/2018</w:t>
      </w:r>
      <w:r w:rsidR="00B12430" w:rsidRPr="00F6564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2D5F25">
        <w:rPr>
          <w:rFonts w:asciiTheme="minorHAnsi" w:hAnsiTheme="minorHAnsi" w:cs="Arial"/>
          <w:sz w:val="24"/>
          <w:szCs w:val="24"/>
        </w:rPr>
        <w:t>07</w:t>
      </w:r>
      <w:r w:rsidRPr="00F65645">
        <w:rPr>
          <w:rFonts w:asciiTheme="minorHAnsi" w:hAnsiTheme="minorHAnsi" w:cs="Arial"/>
          <w:sz w:val="24"/>
          <w:szCs w:val="24"/>
        </w:rPr>
        <w:t xml:space="preserve"> de </w:t>
      </w:r>
      <w:r w:rsidR="002D5F25">
        <w:rPr>
          <w:rFonts w:asciiTheme="minorHAnsi" w:hAnsiTheme="minorHAnsi" w:cs="Arial"/>
          <w:sz w:val="24"/>
          <w:szCs w:val="24"/>
        </w:rPr>
        <w:t>junho</w:t>
      </w:r>
      <w:r w:rsidRPr="00F65645">
        <w:rPr>
          <w:rFonts w:asciiTheme="minorHAnsi" w:hAnsiTheme="minorHAnsi" w:cs="Arial"/>
          <w:sz w:val="24"/>
          <w:szCs w:val="24"/>
        </w:rPr>
        <w:t xml:space="preserve"> de 2018.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Exmo. Sr. </w:t>
      </w: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São Jerônimo – RS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Prezado Senhor: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C5F3E" w:rsidRPr="007C5F3E" w:rsidRDefault="007C5F3E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7C5F3E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</w:t>
      </w:r>
      <w:r w:rsidRPr="002D5F25">
        <w:rPr>
          <w:rFonts w:asciiTheme="minorHAnsi" w:hAnsiTheme="minorHAnsi" w:cs="Arial"/>
          <w:sz w:val="24"/>
          <w:szCs w:val="24"/>
        </w:rPr>
        <w:t xml:space="preserve">n° </w:t>
      </w:r>
      <w:r w:rsidR="002D5F25" w:rsidRPr="002D5F25">
        <w:rPr>
          <w:rFonts w:asciiTheme="minorHAnsi" w:hAnsiTheme="minorHAnsi" w:cs="Arial"/>
          <w:sz w:val="24"/>
          <w:szCs w:val="24"/>
        </w:rPr>
        <w:t>052</w:t>
      </w:r>
      <w:r w:rsidRPr="002D5F25">
        <w:rPr>
          <w:rFonts w:asciiTheme="minorHAnsi" w:hAnsiTheme="minorHAnsi" w:cs="Arial"/>
          <w:sz w:val="24"/>
          <w:szCs w:val="24"/>
        </w:rPr>
        <w:t>/2018, em anexo, o qual autoriza o município a contratar operação de crédito com</w:t>
      </w:r>
      <w:r w:rsidRPr="007C5F3E">
        <w:rPr>
          <w:rFonts w:asciiTheme="minorHAnsi" w:hAnsiTheme="minorHAnsi" w:cs="Arial"/>
          <w:sz w:val="24"/>
          <w:szCs w:val="24"/>
        </w:rPr>
        <w:t xml:space="preserve"> o Banco do Brasil.</w:t>
      </w:r>
    </w:p>
    <w:p w:rsidR="007C5F3E" w:rsidRPr="007C5F3E" w:rsidRDefault="007C5F3E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7C5F3E">
        <w:rPr>
          <w:rFonts w:asciiTheme="minorHAnsi" w:hAnsiTheme="minorHAnsi" w:cs="Arial"/>
          <w:sz w:val="24"/>
          <w:szCs w:val="24"/>
        </w:rPr>
        <w:t>É nítida a pouca capacidade de realizar investimentos com recursos próprios das administrações municipais, recaindo em duas alternativas. A primeira é a captação de recursos através de emendas parlamentares junto ao Orçamento Geral da União, o que invariavelmente fica a critério dos parlamentares o destino ou não dos recursos aos municípios. A outra opção é a captação de recursos através de financiamentos disponibilizados por instituições financeiras oficiais.</w:t>
      </w:r>
    </w:p>
    <w:p w:rsidR="007C5F3E" w:rsidRDefault="007C5F3E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7C5F3E">
        <w:rPr>
          <w:rFonts w:asciiTheme="minorHAnsi" w:hAnsiTheme="minorHAnsi" w:cs="Arial"/>
          <w:sz w:val="24"/>
          <w:szCs w:val="24"/>
        </w:rPr>
        <w:t>Sendo assim, com o objetivo de ampliar a qualidade dos serviços para a população, estamos propondo a aquisição de máquinas que atenderão todos as comunidades através de financiamento junto ao Banco do Brasil, o que não impactará no fluxo de caixa do Governo Municipal.</w:t>
      </w:r>
    </w:p>
    <w:p w:rsidR="005D6A1D" w:rsidRPr="007C5F3E" w:rsidRDefault="005D6A1D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 anexo, apresentamos declaração de compatibilidade do objeto do financiamento com ações previstas no Plano Plurianual e na Lei de Diretrizes Orçamentárias, bem como estimativa de impacto orçamentário e financeiro, os quais atendem à legislaç</w:t>
      </w:r>
      <w:r w:rsidR="002D5F25">
        <w:rPr>
          <w:rFonts w:asciiTheme="minorHAnsi" w:hAnsiTheme="minorHAnsi" w:cs="Arial"/>
          <w:sz w:val="24"/>
          <w:szCs w:val="24"/>
        </w:rPr>
        <w:t>ão vigente, os quais demonstram os detalhes da operação.</w:t>
      </w:r>
    </w:p>
    <w:p w:rsidR="007C5F3E" w:rsidRPr="007C5F3E" w:rsidRDefault="007C5F3E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7C5F3E">
        <w:rPr>
          <w:rFonts w:asciiTheme="minorHAnsi" w:hAnsiTheme="minorHAnsi" w:cs="Arial"/>
          <w:sz w:val="24"/>
          <w:szCs w:val="24"/>
        </w:rPr>
        <w:t>Diante do exposto, solicitamos a esta Egrégia Câmara a aprovação do presente projeto de lei.</w:t>
      </w:r>
    </w:p>
    <w:p w:rsidR="007C5F3E" w:rsidRPr="007C5F3E" w:rsidRDefault="007C5F3E" w:rsidP="007C5F3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7C5F3E">
        <w:rPr>
          <w:rFonts w:asciiTheme="minorHAnsi" w:hAnsiTheme="minorHAnsi" w:cs="Arial"/>
          <w:sz w:val="24"/>
          <w:szCs w:val="24"/>
        </w:rPr>
        <w:t>Atenciosamente,</w:t>
      </w:r>
    </w:p>
    <w:p w:rsidR="00E677E7" w:rsidRPr="005E72CC" w:rsidRDefault="00E677E7" w:rsidP="00E677E7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5E72CC" w:rsidRDefault="00E677E7" w:rsidP="00E677E7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5E72CC" w:rsidRDefault="00E677E7" w:rsidP="00E677E7">
      <w:pPr>
        <w:tabs>
          <w:tab w:val="left" w:pos="2439"/>
          <w:tab w:val="center" w:pos="4252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ab/>
      </w:r>
      <w:r w:rsidRPr="005E72CC">
        <w:rPr>
          <w:rFonts w:asciiTheme="minorHAnsi" w:hAnsiTheme="minorHAnsi" w:cs="Arial"/>
          <w:sz w:val="24"/>
          <w:szCs w:val="24"/>
        </w:rPr>
        <w:tab/>
        <w:t>Prefeito Municipal</w:t>
      </w:r>
    </w:p>
    <w:p w:rsidR="00D44819" w:rsidRPr="00E677E7" w:rsidRDefault="00D44819" w:rsidP="00E677E7"/>
    <w:sectPr w:rsidR="00D44819" w:rsidRPr="00E677E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06" w:rsidRDefault="00040906" w:rsidP="006B02EF">
      <w:r>
        <w:separator/>
      </w:r>
    </w:p>
  </w:endnote>
  <w:endnote w:type="continuationSeparator" w:id="0">
    <w:p w:rsidR="00040906" w:rsidRDefault="0004090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409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409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409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409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06" w:rsidRDefault="00040906" w:rsidP="006B02EF">
      <w:r>
        <w:separator/>
      </w:r>
    </w:p>
  </w:footnote>
  <w:footnote w:type="continuationSeparator" w:id="0">
    <w:p w:rsidR="00040906" w:rsidRDefault="0004090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3497B"/>
    <w:rsid w:val="00040008"/>
    <w:rsid w:val="00040906"/>
    <w:rsid w:val="00042ABA"/>
    <w:rsid w:val="0004318D"/>
    <w:rsid w:val="00051F30"/>
    <w:rsid w:val="0006431B"/>
    <w:rsid w:val="00066019"/>
    <w:rsid w:val="00071E35"/>
    <w:rsid w:val="00071EE4"/>
    <w:rsid w:val="00071F14"/>
    <w:rsid w:val="000730F2"/>
    <w:rsid w:val="00083478"/>
    <w:rsid w:val="000907B1"/>
    <w:rsid w:val="0009444C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C78BA"/>
    <w:rsid w:val="000D0B0C"/>
    <w:rsid w:val="000D68B3"/>
    <w:rsid w:val="000D7A8F"/>
    <w:rsid w:val="000E240D"/>
    <w:rsid w:val="000E5633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1FE9"/>
    <w:rsid w:val="001521D0"/>
    <w:rsid w:val="00154636"/>
    <w:rsid w:val="00162FAB"/>
    <w:rsid w:val="00165736"/>
    <w:rsid w:val="0017406A"/>
    <w:rsid w:val="00177167"/>
    <w:rsid w:val="00184C5A"/>
    <w:rsid w:val="001949A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5550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C3C99"/>
    <w:rsid w:val="002D0A85"/>
    <w:rsid w:val="002D188A"/>
    <w:rsid w:val="002D3932"/>
    <w:rsid w:val="002D5F25"/>
    <w:rsid w:val="002E3D9C"/>
    <w:rsid w:val="002E4EBF"/>
    <w:rsid w:val="002E53C7"/>
    <w:rsid w:val="002F09FA"/>
    <w:rsid w:val="002F1C60"/>
    <w:rsid w:val="002F1D7A"/>
    <w:rsid w:val="002F549E"/>
    <w:rsid w:val="003009E3"/>
    <w:rsid w:val="003013FB"/>
    <w:rsid w:val="003044CF"/>
    <w:rsid w:val="00305AF2"/>
    <w:rsid w:val="00312D26"/>
    <w:rsid w:val="00314AC6"/>
    <w:rsid w:val="00317259"/>
    <w:rsid w:val="00317C5D"/>
    <w:rsid w:val="0033128C"/>
    <w:rsid w:val="00345882"/>
    <w:rsid w:val="00350199"/>
    <w:rsid w:val="00354546"/>
    <w:rsid w:val="0035573C"/>
    <w:rsid w:val="003559F3"/>
    <w:rsid w:val="00355FD3"/>
    <w:rsid w:val="00365B5B"/>
    <w:rsid w:val="00374E70"/>
    <w:rsid w:val="00375782"/>
    <w:rsid w:val="00375A15"/>
    <w:rsid w:val="0037742E"/>
    <w:rsid w:val="00382EEA"/>
    <w:rsid w:val="00392D0C"/>
    <w:rsid w:val="0039318D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D6BED"/>
    <w:rsid w:val="003E0318"/>
    <w:rsid w:val="003E14D2"/>
    <w:rsid w:val="003E3D12"/>
    <w:rsid w:val="003F6E84"/>
    <w:rsid w:val="00402BAD"/>
    <w:rsid w:val="00411963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77BCB"/>
    <w:rsid w:val="004823D7"/>
    <w:rsid w:val="00482F6B"/>
    <w:rsid w:val="00485386"/>
    <w:rsid w:val="00492078"/>
    <w:rsid w:val="00494272"/>
    <w:rsid w:val="004950EE"/>
    <w:rsid w:val="004958B2"/>
    <w:rsid w:val="004A5AD8"/>
    <w:rsid w:val="004A7F56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40FF"/>
    <w:rsid w:val="005C7B30"/>
    <w:rsid w:val="005D06E6"/>
    <w:rsid w:val="005D6A1D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0435D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B2E89"/>
    <w:rsid w:val="006C0A6A"/>
    <w:rsid w:val="006C2838"/>
    <w:rsid w:val="006C3A80"/>
    <w:rsid w:val="006F026F"/>
    <w:rsid w:val="006F0F8F"/>
    <w:rsid w:val="006F58D9"/>
    <w:rsid w:val="006F5BF2"/>
    <w:rsid w:val="0070309C"/>
    <w:rsid w:val="007037D6"/>
    <w:rsid w:val="00707450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76484"/>
    <w:rsid w:val="0078169A"/>
    <w:rsid w:val="007841C8"/>
    <w:rsid w:val="00785859"/>
    <w:rsid w:val="00790236"/>
    <w:rsid w:val="00790591"/>
    <w:rsid w:val="00794AAB"/>
    <w:rsid w:val="00796600"/>
    <w:rsid w:val="007A153C"/>
    <w:rsid w:val="007A1984"/>
    <w:rsid w:val="007A20CC"/>
    <w:rsid w:val="007A23EF"/>
    <w:rsid w:val="007A635E"/>
    <w:rsid w:val="007B0685"/>
    <w:rsid w:val="007B15F2"/>
    <w:rsid w:val="007B3F57"/>
    <w:rsid w:val="007C0BAB"/>
    <w:rsid w:val="007C0BC3"/>
    <w:rsid w:val="007C1905"/>
    <w:rsid w:val="007C5F3E"/>
    <w:rsid w:val="007D1796"/>
    <w:rsid w:val="007D3FB4"/>
    <w:rsid w:val="007E0D43"/>
    <w:rsid w:val="007E0FBD"/>
    <w:rsid w:val="007E426E"/>
    <w:rsid w:val="007F0BF5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63237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2C99"/>
    <w:rsid w:val="00973725"/>
    <w:rsid w:val="009938DD"/>
    <w:rsid w:val="00994D97"/>
    <w:rsid w:val="009A432D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FFC"/>
    <w:rsid w:val="00A4352E"/>
    <w:rsid w:val="00A43ED3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65EF"/>
    <w:rsid w:val="00A84CBD"/>
    <w:rsid w:val="00A93CF4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31D89"/>
    <w:rsid w:val="00B330DC"/>
    <w:rsid w:val="00B342B7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E48"/>
    <w:rsid w:val="00B93EA9"/>
    <w:rsid w:val="00B970AC"/>
    <w:rsid w:val="00BA142A"/>
    <w:rsid w:val="00BA67D7"/>
    <w:rsid w:val="00BB688B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325D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5BEB"/>
    <w:rsid w:val="00CC3D4A"/>
    <w:rsid w:val="00CE245D"/>
    <w:rsid w:val="00CE3767"/>
    <w:rsid w:val="00CE4E6C"/>
    <w:rsid w:val="00CF2588"/>
    <w:rsid w:val="00D01FAD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4A7E"/>
    <w:rsid w:val="00D550C5"/>
    <w:rsid w:val="00D63589"/>
    <w:rsid w:val="00D669CE"/>
    <w:rsid w:val="00D71FD8"/>
    <w:rsid w:val="00D752A3"/>
    <w:rsid w:val="00D82170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056A"/>
    <w:rsid w:val="00DC10FB"/>
    <w:rsid w:val="00DC2C06"/>
    <w:rsid w:val="00DC6510"/>
    <w:rsid w:val="00DC74B0"/>
    <w:rsid w:val="00DD2AB8"/>
    <w:rsid w:val="00DD2F00"/>
    <w:rsid w:val="00DD39D9"/>
    <w:rsid w:val="00DD5716"/>
    <w:rsid w:val="00DE00EF"/>
    <w:rsid w:val="00DE5521"/>
    <w:rsid w:val="00DE756D"/>
    <w:rsid w:val="00DF2626"/>
    <w:rsid w:val="00DF34D6"/>
    <w:rsid w:val="00DF4E48"/>
    <w:rsid w:val="00E11A85"/>
    <w:rsid w:val="00E22105"/>
    <w:rsid w:val="00E30EF9"/>
    <w:rsid w:val="00E320B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22F3"/>
    <w:rsid w:val="00E946ED"/>
    <w:rsid w:val="00EA00AD"/>
    <w:rsid w:val="00EA490E"/>
    <w:rsid w:val="00EA6682"/>
    <w:rsid w:val="00EB3157"/>
    <w:rsid w:val="00EC4FE3"/>
    <w:rsid w:val="00ED55E0"/>
    <w:rsid w:val="00EE0432"/>
    <w:rsid w:val="00EE1A40"/>
    <w:rsid w:val="00EE58A7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568EA"/>
    <w:rsid w:val="00F65645"/>
    <w:rsid w:val="00F67A92"/>
    <w:rsid w:val="00F67CE6"/>
    <w:rsid w:val="00F725BF"/>
    <w:rsid w:val="00F743C9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B822-DC20-4E4F-96E2-38C403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XXX, DE 12 DE ABRIL DE 2018.</vt:lpstr>
    </vt:vector>
  </TitlesOfParts>
  <Company/>
  <LinksUpToDate>false</LinksUpToDate>
  <CharactersWithSpaces>4256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12</cp:revision>
  <cp:lastPrinted>2018-04-11T19:21:00Z</cp:lastPrinted>
  <dcterms:created xsi:type="dcterms:W3CDTF">2018-04-13T18:06:00Z</dcterms:created>
  <dcterms:modified xsi:type="dcterms:W3CDTF">2018-06-08T12:42:00Z</dcterms:modified>
</cp:coreProperties>
</file>