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E7" w:rsidRPr="005E72CC" w:rsidRDefault="002D72F6" w:rsidP="00C54EB6">
      <w:pPr>
        <w:pStyle w:val="Ttulo1"/>
        <w:spacing w:line="360" w:lineRule="auto"/>
        <w:rPr>
          <w:rFonts w:asciiTheme="minorHAnsi" w:hAnsiTheme="minorHAnsi" w:cs="Arial"/>
          <w:b/>
          <w:szCs w:val="24"/>
        </w:rPr>
      </w:pPr>
      <w:r>
        <w:rPr>
          <w:rFonts w:asciiTheme="minorHAnsi" w:hAnsiTheme="minorHAnsi" w:cs="Arial"/>
          <w:b/>
          <w:szCs w:val="24"/>
        </w:rPr>
        <w:t xml:space="preserve">PROJETO DE LEI N° </w:t>
      </w:r>
      <w:r w:rsidR="00DA68A1">
        <w:rPr>
          <w:rFonts w:asciiTheme="minorHAnsi" w:hAnsiTheme="minorHAnsi" w:cs="Arial"/>
          <w:b/>
          <w:szCs w:val="24"/>
        </w:rPr>
        <w:t>72</w:t>
      </w:r>
      <w:r w:rsidR="00E677E7" w:rsidRPr="005E72CC">
        <w:rPr>
          <w:rFonts w:asciiTheme="minorHAnsi" w:hAnsiTheme="minorHAnsi" w:cs="Arial"/>
          <w:b/>
          <w:szCs w:val="24"/>
        </w:rPr>
        <w:t xml:space="preserve">, DE </w:t>
      </w:r>
      <w:r w:rsidR="00DA68A1">
        <w:rPr>
          <w:rFonts w:asciiTheme="minorHAnsi" w:hAnsiTheme="minorHAnsi" w:cs="Arial"/>
          <w:b/>
          <w:szCs w:val="24"/>
        </w:rPr>
        <w:t>06</w:t>
      </w:r>
      <w:r w:rsidR="00E677E7" w:rsidRPr="005E72CC">
        <w:rPr>
          <w:rFonts w:asciiTheme="minorHAnsi" w:hAnsiTheme="minorHAnsi" w:cs="Arial"/>
          <w:b/>
          <w:szCs w:val="24"/>
        </w:rPr>
        <w:t xml:space="preserve"> DE </w:t>
      </w:r>
      <w:r w:rsidR="00DA68A1">
        <w:rPr>
          <w:rFonts w:asciiTheme="minorHAnsi" w:hAnsiTheme="minorHAnsi" w:cs="Arial"/>
          <w:b/>
          <w:szCs w:val="24"/>
        </w:rPr>
        <w:t>AGOSTO</w:t>
      </w:r>
      <w:r w:rsidR="00E677E7" w:rsidRPr="005E72CC">
        <w:rPr>
          <w:rFonts w:asciiTheme="minorHAnsi" w:hAnsiTheme="minorHAnsi" w:cs="Arial"/>
          <w:b/>
          <w:szCs w:val="24"/>
        </w:rPr>
        <w:t xml:space="preserve"> DE 2018.</w:t>
      </w:r>
    </w:p>
    <w:p w:rsidR="00E677E7" w:rsidRPr="005E72CC" w:rsidRDefault="00E677E7" w:rsidP="00C54EB6">
      <w:pPr>
        <w:pStyle w:val="Recuodecorpodetexto"/>
        <w:spacing w:line="360" w:lineRule="auto"/>
        <w:ind w:left="3686"/>
        <w:jc w:val="both"/>
        <w:rPr>
          <w:rFonts w:asciiTheme="minorHAnsi" w:hAnsiTheme="minorHAnsi" w:cs="Arial"/>
          <w:b w:val="0"/>
          <w:szCs w:val="24"/>
        </w:rPr>
      </w:pPr>
    </w:p>
    <w:p w:rsidR="00E677E7" w:rsidRPr="005E72CC" w:rsidRDefault="009A3C80" w:rsidP="00C54EB6">
      <w:pPr>
        <w:pStyle w:val="Recuodecorpodetexto2"/>
        <w:spacing w:line="240" w:lineRule="auto"/>
        <w:ind w:left="4536"/>
        <w:rPr>
          <w:rFonts w:asciiTheme="minorHAnsi" w:hAnsiTheme="minorHAnsi" w:cs="Arial"/>
          <w:i w:val="0"/>
          <w:iCs w:val="0"/>
          <w:caps/>
          <w:sz w:val="24"/>
          <w:szCs w:val="24"/>
        </w:rPr>
      </w:pPr>
      <w:r w:rsidRPr="009A3C80">
        <w:rPr>
          <w:rFonts w:asciiTheme="minorHAnsi" w:hAnsiTheme="minorHAnsi" w:cs="Arial"/>
          <w:i w:val="0"/>
          <w:iCs w:val="0"/>
          <w:caps/>
          <w:sz w:val="24"/>
          <w:szCs w:val="24"/>
        </w:rPr>
        <w:t xml:space="preserve">Autoriza o Poder Executivo Municipal conceder incentivos à empresa COMÉRCIO E INDÚSTRIA DE SORVETES ESKIMO LTDA, nos termos da Lei Municipal nº 2468, de 03 de janeiro de 2006, com redação </w:t>
      </w:r>
      <w:r w:rsidR="00C54EB6">
        <w:rPr>
          <w:rFonts w:asciiTheme="minorHAnsi" w:hAnsiTheme="minorHAnsi" w:cs="Arial"/>
          <w:i w:val="0"/>
          <w:iCs w:val="0"/>
          <w:caps/>
          <w:sz w:val="24"/>
          <w:szCs w:val="24"/>
        </w:rPr>
        <w:t>ALTERADA PELA</w:t>
      </w:r>
      <w:r w:rsidRPr="009A3C80">
        <w:rPr>
          <w:rFonts w:asciiTheme="minorHAnsi" w:hAnsiTheme="minorHAnsi" w:cs="Arial"/>
          <w:i w:val="0"/>
          <w:iCs w:val="0"/>
          <w:caps/>
          <w:sz w:val="24"/>
          <w:szCs w:val="24"/>
        </w:rPr>
        <w:t xml:space="preserve"> Lei Municipal nº </w:t>
      </w:r>
      <w:r w:rsidR="00C54EB6">
        <w:rPr>
          <w:rFonts w:asciiTheme="minorHAnsi" w:hAnsiTheme="minorHAnsi" w:cs="Arial"/>
          <w:i w:val="0"/>
          <w:iCs w:val="0"/>
          <w:caps/>
          <w:sz w:val="24"/>
          <w:szCs w:val="24"/>
        </w:rPr>
        <w:t>2.731/2009 e 3.640/2018.</w:t>
      </w:r>
    </w:p>
    <w:p w:rsidR="00E677E7" w:rsidRDefault="00E677E7" w:rsidP="00C54EB6">
      <w:pPr>
        <w:pStyle w:val="Recuodecorpodetexto2"/>
        <w:ind w:left="0" w:firstLine="1560"/>
        <w:rPr>
          <w:rFonts w:asciiTheme="minorHAnsi" w:hAnsiTheme="minorHAnsi" w:cs="Arial"/>
          <w:b/>
          <w:i w:val="0"/>
          <w:sz w:val="24"/>
          <w:szCs w:val="24"/>
        </w:rPr>
      </w:pPr>
    </w:p>
    <w:p w:rsidR="007841C8" w:rsidRPr="005E72CC" w:rsidRDefault="007841C8" w:rsidP="00C54EB6">
      <w:pPr>
        <w:pStyle w:val="Recuodecorpodetexto2"/>
        <w:ind w:left="0" w:firstLine="1560"/>
        <w:rPr>
          <w:rFonts w:asciiTheme="minorHAnsi" w:hAnsiTheme="minorHAnsi" w:cs="Arial"/>
          <w:b/>
          <w:i w:val="0"/>
          <w:sz w:val="24"/>
          <w:szCs w:val="24"/>
        </w:rPr>
      </w:pPr>
    </w:p>
    <w:p w:rsidR="00411963" w:rsidRDefault="00E677E7" w:rsidP="00C54EB6">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Art. 73, IV da Lei Orgânica, FAZ SABER, que a Câmara Municipal aprovou e eu sanciono e promulgo a seguinte </w:t>
      </w:r>
    </w:p>
    <w:p w:rsidR="00411963" w:rsidRDefault="00411963" w:rsidP="00C54EB6">
      <w:pPr>
        <w:pStyle w:val="Recuodecorpodetexto2"/>
        <w:ind w:left="0" w:firstLine="1134"/>
        <w:rPr>
          <w:rFonts w:asciiTheme="minorHAnsi" w:hAnsiTheme="minorHAnsi" w:cs="Arial"/>
          <w:i w:val="0"/>
          <w:sz w:val="24"/>
          <w:szCs w:val="24"/>
        </w:rPr>
      </w:pPr>
    </w:p>
    <w:p w:rsidR="00E677E7" w:rsidRPr="00563787" w:rsidRDefault="00411963" w:rsidP="00C54EB6">
      <w:pPr>
        <w:pStyle w:val="Recuodecorpodetexto2"/>
        <w:ind w:left="0"/>
        <w:jc w:val="center"/>
        <w:rPr>
          <w:rFonts w:asciiTheme="minorHAnsi" w:hAnsiTheme="minorHAnsi" w:cs="Arial"/>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E677E7" w:rsidRPr="005E72CC" w:rsidRDefault="00E677E7" w:rsidP="00C54EB6">
      <w:pPr>
        <w:spacing w:line="360" w:lineRule="auto"/>
        <w:jc w:val="center"/>
        <w:rPr>
          <w:rFonts w:asciiTheme="minorHAnsi" w:hAnsiTheme="minorHAnsi" w:cs="Arial"/>
          <w:sz w:val="24"/>
          <w:szCs w:val="24"/>
        </w:rPr>
      </w:pPr>
    </w:p>
    <w:p w:rsidR="00515429" w:rsidRDefault="00515429" w:rsidP="00515429">
      <w:pPr>
        <w:spacing w:line="360" w:lineRule="auto"/>
        <w:jc w:val="both"/>
        <w:rPr>
          <w:rFonts w:asciiTheme="minorHAnsi" w:hAnsiTheme="minorHAnsi" w:cs="Arial"/>
          <w:sz w:val="24"/>
          <w:szCs w:val="24"/>
        </w:rPr>
      </w:pPr>
      <w:r>
        <w:rPr>
          <w:rFonts w:asciiTheme="minorHAnsi" w:hAnsiTheme="minorHAnsi" w:cs="Arial"/>
          <w:sz w:val="24"/>
          <w:szCs w:val="24"/>
        </w:rPr>
        <w:t>Art</w:t>
      </w:r>
      <w:r w:rsidRPr="00515429">
        <w:rPr>
          <w:rFonts w:asciiTheme="minorHAnsi" w:hAnsiTheme="minorHAnsi" w:cs="Arial"/>
          <w:sz w:val="24"/>
          <w:szCs w:val="24"/>
        </w:rPr>
        <w:t xml:space="preserve">. 1º Fica o Poder Executivo Municipal autorizado a conceder incentivos para a instalação e expansão industrial da empresa COMÉRCIO E INDÚSTRIA DE SORVETES ESKIMO LTDA, atendendo aos requisitos e condições previstas na Lei Municipal nº 2468, de 03 de janeiro de 2006, com as alterações trazidas na Lei </w:t>
      </w:r>
      <w:r>
        <w:rPr>
          <w:rFonts w:asciiTheme="minorHAnsi" w:hAnsiTheme="minorHAnsi" w:cs="Arial"/>
          <w:sz w:val="24"/>
          <w:szCs w:val="24"/>
        </w:rPr>
        <w:t>3.640/2018</w:t>
      </w:r>
      <w:r w:rsidRPr="00515429">
        <w:rPr>
          <w:rFonts w:asciiTheme="minorHAnsi" w:hAnsiTheme="minorHAnsi" w:cs="Arial"/>
          <w:sz w:val="24"/>
          <w:szCs w:val="24"/>
        </w:rPr>
        <w:t xml:space="preserve">, que dispõe sobre a política de incentivo ao desenvolvimento econômico e social do Município de São Jerônimo, com base </w:t>
      </w:r>
      <w:r w:rsidR="00062736">
        <w:rPr>
          <w:rFonts w:asciiTheme="minorHAnsi" w:hAnsiTheme="minorHAnsi" w:cs="Arial"/>
          <w:sz w:val="24"/>
          <w:szCs w:val="24"/>
        </w:rPr>
        <w:t>na Ata 001/2018</w:t>
      </w:r>
      <w:r w:rsidRPr="00515429">
        <w:rPr>
          <w:rFonts w:asciiTheme="minorHAnsi" w:hAnsiTheme="minorHAnsi" w:cs="Arial"/>
          <w:sz w:val="24"/>
          <w:szCs w:val="24"/>
        </w:rPr>
        <w:t xml:space="preserve"> do Conselho Municipal de Desenvolvimento Econômico – COMUDE.</w:t>
      </w:r>
    </w:p>
    <w:p w:rsidR="00515429" w:rsidRPr="00515429" w:rsidRDefault="00515429" w:rsidP="00515429">
      <w:pPr>
        <w:spacing w:line="360" w:lineRule="auto"/>
        <w:jc w:val="both"/>
        <w:rPr>
          <w:rFonts w:asciiTheme="minorHAnsi" w:hAnsiTheme="minorHAnsi" w:cs="Arial"/>
          <w:sz w:val="24"/>
          <w:szCs w:val="24"/>
        </w:rPr>
      </w:pPr>
    </w:p>
    <w:p w:rsidR="00515429" w:rsidRDefault="00515429" w:rsidP="00515429">
      <w:pPr>
        <w:spacing w:line="360" w:lineRule="auto"/>
        <w:jc w:val="both"/>
        <w:rPr>
          <w:rFonts w:asciiTheme="minorHAnsi" w:hAnsiTheme="minorHAnsi" w:cs="Arial"/>
          <w:sz w:val="24"/>
          <w:szCs w:val="24"/>
        </w:rPr>
      </w:pPr>
      <w:r>
        <w:rPr>
          <w:rFonts w:asciiTheme="minorHAnsi" w:hAnsiTheme="minorHAnsi" w:cs="Arial"/>
          <w:sz w:val="24"/>
          <w:szCs w:val="24"/>
        </w:rPr>
        <w:t>Art</w:t>
      </w:r>
      <w:r w:rsidRPr="00515429">
        <w:rPr>
          <w:rFonts w:asciiTheme="minorHAnsi" w:hAnsiTheme="minorHAnsi" w:cs="Arial"/>
          <w:sz w:val="24"/>
          <w:szCs w:val="24"/>
        </w:rPr>
        <w:t>.</w:t>
      </w:r>
      <w:r>
        <w:rPr>
          <w:rFonts w:asciiTheme="minorHAnsi" w:hAnsiTheme="minorHAnsi" w:cs="Arial"/>
          <w:sz w:val="24"/>
          <w:szCs w:val="24"/>
        </w:rPr>
        <w:t xml:space="preserve"> </w:t>
      </w:r>
      <w:r w:rsidRPr="00515429">
        <w:rPr>
          <w:rFonts w:asciiTheme="minorHAnsi" w:hAnsiTheme="minorHAnsi" w:cs="Arial"/>
          <w:sz w:val="24"/>
          <w:szCs w:val="24"/>
        </w:rPr>
        <w:t>2º A conce</w:t>
      </w:r>
      <w:r>
        <w:rPr>
          <w:rFonts w:asciiTheme="minorHAnsi" w:hAnsiTheme="minorHAnsi" w:cs="Arial"/>
          <w:sz w:val="24"/>
          <w:szCs w:val="24"/>
        </w:rPr>
        <w:t>ssão de incentivos, de que o art.</w:t>
      </w:r>
      <w:r w:rsidRPr="00515429">
        <w:rPr>
          <w:rFonts w:asciiTheme="minorHAnsi" w:hAnsiTheme="minorHAnsi" w:cs="Arial"/>
          <w:sz w:val="24"/>
          <w:szCs w:val="24"/>
        </w:rPr>
        <w:t xml:space="preserve"> 1º, compreende:</w:t>
      </w:r>
    </w:p>
    <w:p w:rsidR="00515429" w:rsidRDefault="00515429" w:rsidP="00515429">
      <w:pPr>
        <w:spacing w:line="360" w:lineRule="auto"/>
        <w:jc w:val="both"/>
        <w:rPr>
          <w:rFonts w:asciiTheme="minorHAnsi" w:hAnsiTheme="minorHAnsi" w:cs="Arial"/>
          <w:sz w:val="24"/>
          <w:szCs w:val="24"/>
        </w:rPr>
      </w:pPr>
    </w:p>
    <w:p w:rsidR="00515429" w:rsidRPr="00515429" w:rsidRDefault="00515429" w:rsidP="00515429">
      <w:pPr>
        <w:spacing w:line="360" w:lineRule="auto"/>
        <w:jc w:val="both"/>
        <w:rPr>
          <w:rFonts w:asciiTheme="minorHAnsi" w:hAnsiTheme="minorHAnsi" w:cs="Arial"/>
          <w:sz w:val="24"/>
          <w:szCs w:val="24"/>
        </w:rPr>
      </w:pPr>
      <w:r w:rsidRPr="00515429">
        <w:rPr>
          <w:rFonts w:asciiTheme="minorHAnsi" w:hAnsiTheme="minorHAnsi" w:cs="Arial"/>
          <w:sz w:val="24"/>
          <w:szCs w:val="24"/>
        </w:rPr>
        <w:t>I – A doação do imóvel, nos termos do artigo 3º, I, da Lei Municipal nº 2468/2006, melhor descrito abaixo:</w:t>
      </w:r>
    </w:p>
    <w:p w:rsidR="00515429" w:rsidRPr="00515429" w:rsidRDefault="00515429" w:rsidP="00515429">
      <w:pPr>
        <w:spacing w:line="360" w:lineRule="auto"/>
        <w:ind w:left="1701"/>
        <w:jc w:val="both"/>
        <w:rPr>
          <w:rFonts w:asciiTheme="minorHAnsi" w:hAnsiTheme="minorHAnsi" w:cs="Arial"/>
          <w:sz w:val="22"/>
          <w:szCs w:val="24"/>
        </w:rPr>
      </w:pPr>
      <w:r w:rsidRPr="00515429">
        <w:rPr>
          <w:rFonts w:asciiTheme="minorHAnsi" w:hAnsiTheme="minorHAnsi" w:cs="Arial"/>
          <w:sz w:val="22"/>
          <w:szCs w:val="24"/>
        </w:rPr>
        <w:t>“Parte do imóvel matriculado no Registro de Imóveis de São Jerônimo, sob nº 10.440, situado na RS 401 - KM, com área de 50.000,00 m², que tem as seguintes dimensões e confrontações:</w:t>
      </w:r>
    </w:p>
    <w:p w:rsidR="00515429" w:rsidRPr="00515429" w:rsidRDefault="00515429" w:rsidP="00515429">
      <w:pPr>
        <w:spacing w:line="360" w:lineRule="auto"/>
        <w:ind w:left="1701"/>
        <w:jc w:val="both"/>
        <w:rPr>
          <w:rFonts w:asciiTheme="minorHAnsi" w:hAnsiTheme="minorHAnsi" w:cs="Arial"/>
          <w:sz w:val="22"/>
          <w:szCs w:val="24"/>
        </w:rPr>
      </w:pPr>
    </w:p>
    <w:p w:rsidR="00515429" w:rsidRPr="00515429" w:rsidRDefault="00515429" w:rsidP="00515429">
      <w:pPr>
        <w:spacing w:line="360" w:lineRule="auto"/>
        <w:ind w:left="1701"/>
        <w:jc w:val="both"/>
        <w:rPr>
          <w:rFonts w:asciiTheme="minorHAnsi" w:hAnsiTheme="minorHAnsi" w:cs="Arial"/>
          <w:sz w:val="22"/>
          <w:szCs w:val="24"/>
        </w:rPr>
      </w:pPr>
      <w:r w:rsidRPr="00515429">
        <w:rPr>
          <w:rFonts w:asciiTheme="minorHAnsi" w:hAnsiTheme="minorHAnsi" w:cs="Arial"/>
          <w:sz w:val="22"/>
          <w:szCs w:val="24"/>
        </w:rPr>
        <w:lastRenderedPageBreak/>
        <w:t>“Área está localizada na RS, Bairro Quininho, São Jerônimo/RS, distante novecentos e trinta e oito metros e dez centímetros (938,10m) da esquina com a Rua Dr. José Athanasio, quarteirão formado pela RS 401, Ruas Antonio de Carvalho, Jerônimo Ferreira, Alfredo Bonatto e Dr. José Athanasio, com área superficial de cinquenta mil metros quadrados (50.000,00m²), com as seguintes medidas e confrontações: Frente ao Sudeste, com a extensão de cento e vinte e cinco metros (125,00m), confronta-se com a RS 401; ao Nordeste no sentido Noroeste inflecte em dois segmentos 1º por um angulo de 106°14’52” com extensão de duzentos e quarenta e oito metros e vinte e cinco centímetros (248,25m), 2º por um angulo de 152°33’46” com a extensão de cinquenta e sete metros e setenta e sete (57,77m) confrontam-se com terras de Pedro Ferreira da Silva Filho; ao Noroeste no sentido Sudoeste inflecte por um angulo de 102°48’40” com extensão de cento e sessenta e cinco metros (165,00m), confronta-se com terras de Pedro Ferreira da Silva Filho; ao Sudoeste no sentido Sudeste inflecte por um angulo de 99°11’49” extensão de duzentos e noventa e sete metros e quarenta e quatro centímetros (297,44m), confronta-se com terras da Multilab-a Takeda Compani; ao Sudeste no sentido Nordeste inflecte por um angulo de 81°10’54” com a extensão de cento e cinquenta e dois metros e trinta e cinco centímetros (152,35m), confronta-se com a RS 401, fechando o polígono”.</w:t>
      </w:r>
    </w:p>
    <w:p w:rsidR="00515429" w:rsidRPr="00515429" w:rsidRDefault="00515429" w:rsidP="00515429">
      <w:pPr>
        <w:spacing w:line="360" w:lineRule="auto"/>
        <w:jc w:val="both"/>
        <w:rPr>
          <w:rFonts w:asciiTheme="minorHAnsi" w:hAnsiTheme="minorHAnsi" w:cs="Arial"/>
          <w:sz w:val="24"/>
          <w:szCs w:val="24"/>
        </w:rPr>
      </w:pPr>
    </w:p>
    <w:p w:rsidR="00515429" w:rsidRDefault="00DA68A1" w:rsidP="00515429">
      <w:pPr>
        <w:spacing w:line="360" w:lineRule="auto"/>
        <w:jc w:val="both"/>
        <w:rPr>
          <w:rFonts w:asciiTheme="minorHAnsi" w:hAnsiTheme="minorHAnsi" w:cs="Arial"/>
          <w:sz w:val="24"/>
          <w:szCs w:val="24"/>
        </w:rPr>
      </w:pPr>
      <w:r w:rsidRPr="00DA68A1">
        <w:rPr>
          <w:rFonts w:asciiTheme="minorHAnsi" w:hAnsiTheme="minorHAnsi" w:cs="Arial"/>
          <w:sz w:val="24"/>
          <w:szCs w:val="24"/>
        </w:rPr>
        <w:t>II – antecipação de 75% (setenta e cinco por cento) do incremento no retorno do ICMS gerado, no caso do investimento realizado pela empresa superar R$ 30.000.000,01 (trinta milhões de reais e um centavo), pelo período de 15 (quinze) anos, que deverão ser previamente calculados, nos termos do inciso VII, alínea f, do artigo 4º, da Lei Municipal nº 2</w:t>
      </w:r>
      <w:r>
        <w:rPr>
          <w:rFonts w:asciiTheme="minorHAnsi" w:hAnsiTheme="minorHAnsi" w:cs="Arial"/>
          <w:sz w:val="24"/>
          <w:szCs w:val="24"/>
        </w:rPr>
        <w:t>.</w:t>
      </w:r>
      <w:r w:rsidRPr="00DA68A1">
        <w:rPr>
          <w:rFonts w:asciiTheme="minorHAnsi" w:hAnsiTheme="minorHAnsi" w:cs="Arial"/>
          <w:sz w:val="24"/>
          <w:szCs w:val="24"/>
        </w:rPr>
        <w:t>468/2006, com início no começo da produção e venda dos produtos; para começar a receber o incentivo, que será realizado mês a mês, a empresa deverá comprovar ao município o recolhimento do ICMS;</w:t>
      </w:r>
    </w:p>
    <w:p w:rsidR="00DA68A1" w:rsidRDefault="00DA68A1" w:rsidP="00515429">
      <w:pPr>
        <w:spacing w:line="360" w:lineRule="auto"/>
        <w:jc w:val="both"/>
        <w:rPr>
          <w:rFonts w:asciiTheme="minorHAnsi" w:hAnsiTheme="minorHAnsi" w:cs="Arial"/>
          <w:sz w:val="24"/>
          <w:szCs w:val="24"/>
        </w:rPr>
      </w:pPr>
    </w:p>
    <w:p w:rsidR="00515429" w:rsidRPr="00515429" w:rsidRDefault="00515429" w:rsidP="00515429">
      <w:pPr>
        <w:spacing w:line="360" w:lineRule="auto"/>
        <w:jc w:val="both"/>
        <w:rPr>
          <w:rFonts w:asciiTheme="minorHAnsi" w:hAnsiTheme="minorHAnsi" w:cs="Arial"/>
          <w:sz w:val="24"/>
          <w:szCs w:val="24"/>
        </w:rPr>
      </w:pPr>
      <w:r w:rsidRPr="00515429">
        <w:rPr>
          <w:rFonts w:asciiTheme="minorHAnsi" w:hAnsiTheme="minorHAnsi" w:cs="Arial"/>
          <w:sz w:val="24"/>
          <w:szCs w:val="24"/>
        </w:rPr>
        <w:t>III – Isenção do Imposto Predial e Territorial Urbano – IPTU – incidente sobre o imóvel destinado ao estabelecimento incentivado, cuja duração será determinada com base na criação de empregos diretos, nos termos do §4º, do artigo 4º, da Lei Municipal nº 2</w:t>
      </w:r>
      <w:r w:rsidR="00875E87">
        <w:rPr>
          <w:rFonts w:asciiTheme="minorHAnsi" w:hAnsiTheme="minorHAnsi" w:cs="Arial"/>
          <w:sz w:val="24"/>
          <w:szCs w:val="24"/>
        </w:rPr>
        <w:t>.</w:t>
      </w:r>
      <w:r w:rsidRPr="00515429">
        <w:rPr>
          <w:rFonts w:asciiTheme="minorHAnsi" w:hAnsiTheme="minorHAnsi" w:cs="Arial"/>
          <w:sz w:val="24"/>
          <w:szCs w:val="24"/>
        </w:rPr>
        <w:t>468/2006, com limite de 15 (quinze) anos;</w:t>
      </w:r>
    </w:p>
    <w:p w:rsidR="00515429" w:rsidRDefault="00DA68A1" w:rsidP="00515429">
      <w:pPr>
        <w:spacing w:line="360" w:lineRule="auto"/>
        <w:jc w:val="both"/>
        <w:rPr>
          <w:rFonts w:asciiTheme="minorHAnsi" w:hAnsiTheme="minorHAnsi" w:cs="Arial"/>
          <w:sz w:val="24"/>
          <w:szCs w:val="24"/>
        </w:rPr>
      </w:pPr>
      <w:r w:rsidRPr="00DA68A1">
        <w:rPr>
          <w:rFonts w:asciiTheme="minorHAnsi" w:hAnsiTheme="minorHAnsi" w:cs="Arial"/>
          <w:sz w:val="24"/>
          <w:szCs w:val="24"/>
        </w:rPr>
        <w:t xml:space="preserve">IV – </w:t>
      </w:r>
      <w:r>
        <w:rPr>
          <w:rFonts w:asciiTheme="minorHAnsi" w:hAnsiTheme="minorHAnsi" w:cs="Arial"/>
          <w:sz w:val="24"/>
          <w:szCs w:val="24"/>
        </w:rPr>
        <w:t>R</w:t>
      </w:r>
      <w:r w:rsidRPr="00DA68A1">
        <w:rPr>
          <w:rFonts w:asciiTheme="minorHAnsi" w:hAnsiTheme="minorHAnsi" w:cs="Arial"/>
          <w:sz w:val="24"/>
          <w:szCs w:val="24"/>
        </w:rPr>
        <w:t xml:space="preserve">essarcimento do valor da terraplanagem de platô industrial para a área descrita no item I, adequando a gleba ao projeto da empresa, no limite de R$ 657.346,58 (seiscentos e cinquenta e sete mil, trezentos e quarenta e seis reais e cinquenta e oito centavos), com necessidade de prévia cotação de preços e posterior prestação de contas, conforme o art. 3º, IV da Lei Municipal </w:t>
      </w:r>
      <w:r>
        <w:rPr>
          <w:rFonts w:asciiTheme="minorHAnsi" w:hAnsiTheme="minorHAnsi" w:cs="Arial"/>
          <w:sz w:val="24"/>
          <w:szCs w:val="24"/>
        </w:rPr>
        <w:t>2.468</w:t>
      </w:r>
      <w:r w:rsidRPr="00DA68A1">
        <w:rPr>
          <w:rFonts w:asciiTheme="minorHAnsi" w:hAnsiTheme="minorHAnsi" w:cs="Arial"/>
          <w:sz w:val="24"/>
          <w:szCs w:val="24"/>
        </w:rPr>
        <w:t>/2006;</w:t>
      </w:r>
    </w:p>
    <w:p w:rsidR="00DA68A1" w:rsidRPr="00515429" w:rsidRDefault="00DA68A1" w:rsidP="00515429">
      <w:pPr>
        <w:spacing w:line="360" w:lineRule="auto"/>
        <w:jc w:val="both"/>
        <w:rPr>
          <w:rFonts w:asciiTheme="minorHAnsi" w:hAnsiTheme="minorHAnsi" w:cs="Arial"/>
          <w:sz w:val="24"/>
          <w:szCs w:val="24"/>
        </w:rPr>
      </w:pPr>
    </w:p>
    <w:p w:rsidR="00515429" w:rsidRDefault="00515429" w:rsidP="00515429">
      <w:pPr>
        <w:spacing w:line="360" w:lineRule="auto"/>
        <w:jc w:val="both"/>
        <w:rPr>
          <w:rFonts w:asciiTheme="minorHAnsi" w:hAnsiTheme="minorHAnsi" w:cs="Arial"/>
          <w:sz w:val="24"/>
          <w:szCs w:val="24"/>
        </w:rPr>
      </w:pPr>
      <w:r w:rsidRPr="00515429">
        <w:rPr>
          <w:rFonts w:asciiTheme="minorHAnsi" w:hAnsiTheme="minorHAnsi" w:cs="Arial"/>
          <w:sz w:val="24"/>
          <w:szCs w:val="24"/>
        </w:rPr>
        <w:t>§1º A doação, para a qual o Prefeito Municipal fica expressamente autorizado a outorgar escritura pública, destinar-se-á para a finalidade de instalação industrial e/ou comercial de produção atacadista de sorvetes.</w:t>
      </w:r>
    </w:p>
    <w:p w:rsidR="00DE7C62" w:rsidRPr="00515429" w:rsidRDefault="00DE7C62" w:rsidP="00515429">
      <w:pPr>
        <w:spacing w:line="360" w:lineRule="auto"/>
        <w:jc w:val="both"/>
        <w:rPr>
          <w:rFonts w:asciiTheme="minorHAnsi" w:hAnsiTheme="minorHAnsi" w:cs="Arial"/>
          <w:sz w:val="24"/>
          <w:szCs w:val="24"/>
        </w:rPr>
      </w:pPr>
    </w:p>
    <w:p w:rsidR="00515429" w:rsidRDefault="00515429" w:rsidP="00515429">
      <w:pPr>
        <w:spacing w:line="360" w:lineRule="auto"/>
        <w:jc w:val="both"/>
        <w:rPr>
          <w:rFonts w:asciiTheme="minorHAnsi" w:hAnsiTheme="minorHAnsi" w:cs="Arial"/>
          <w:sz w:val="24"/>
          <w:szCs w:val="24"/>
        </w:rPr>
      </w:pPr>
      <w:r w:rsidRPr="00515429">
        <w:rPr>
          <w:rFonts w:asciiTheme="minorHAnsi" w:hAnsiTheme="minorHAnsi" w:cs="Arial"/>
          <w:sz w:val="24"/>
          <w:szCs w:val="24"/>
        </w:rPr>
        <w:t>§2º Em caso de desaparecimento, paralisação das atividades no local doado, ou alteração da finalidade de industrialização e comércio de produção atacadista de sorvetes, o Poder Executivo fica autorizado a retomar o imóvel.</w:t>
      </w:r>
    </w:p>
    <w:p w:rsidR="00DE7C62" w:rsidRPr="00515429" w:rsidRDefault="00DE7C62" w:rsidP="00515429">
      <w:pPr>
        <w:spacing w:line="360" w:lineRule="auto"/>
        <w:jc w:val="both"/>
        <w:rPr>
          <w:rFonts w:asciiTheme="minorHAnsi" w:hAnsiTheme="minorHAnsi" w:cs="Arial"/>
          <w:sz w:val="24"/>
          <w:szCs w:val="24"/>
        </w:rPr>
      </w:pPr>
    </w:p>
    <w:p w:rsidR="00515429" w:rsidRDefault="00515429" w:rsidP="00515429">
      <w:pPr>
        <w:spacing w:line="360" w:lineRule="auto"/>
        <w:jc w:val="both"/>
        <w:rPr>
          <w:rFonts w:asciiTheme="minorHAnsi" w:hAnsiTheme="minorHAnsi" w:cs="Arial"/>
          <w:sz w:val="24"/>
          <w:szCs w:val="24"/>
        </w:rPr>
      </w:pPr>
      <w:r w:rsidRPr="00515429">
        <w:rPr>
          <w:rFonts w:asciiTheme="minorHAnsi" w:hAnsiTheme="minorHAnsi" w:cs="Arial"/>
          <w:sz w:val="24"/>
          <w:szCs w:val="24"/>
        </w:rPr>
        <w:t>§3º A doação, além dos dispositivos constantes desta lei, deverá conter as seguintes cláusulas, na forma da Carta de Intenções entregue ao município:</w:t>
      </w:r>
    </w:p>
    <w:p w:rsidR="00DE7C62" w:rsidRPr="00515429" w:rsidRDefault="00DE7C62" w:rsidP="00515429">
      <w:pPr>
        <w:spacing w:line="360" w:lineRule="auto"/>
        <w:jc w:val="both"/>
        <w:rPr>
          <w:rFonts w:asciiTheme="minorHAnsi" w:hAnsiTheme="minorHAnsi" w:cs="Arial"/>
          <w:sz w:val="24"/>
          <w:szCs w:val="24"/>
        </w:rPr>
      </w:pPr>
    </w:p>
    <w:p w:rsidR="00515429" w:rsidRPr="00515429" w:rsidRDefault="00515429" w:rsidP="00DE7C62">
      <w:pPr>
        <w:spacing w:line="360" w:lineRule="auto"/>
        <w:ind w:left="1701"/>
        <w:jc w:val="both"/>
        <w:rPr>
          <w:rFonts w:asciiTheme="minorHAnsi" w:hAnsiTheme="minorHAnsi" w:cs="Arial"/>
          <w:sz w:val="24"/>
          <w:szCs w:val="24"/>
        </w:rPr>
      </w:pPr>
      <w:r w:rsidRPr="00515429">
        <w:rPr>
          <w:rFonts w:asciiTheme="minorHAnsi" w:hAnsiTheme="minorHAnsi" w:cs="Arial"/>
          <w:sz w:val="24"/>
          <w:szCs w:val="24"/>
        </w:rPr>
        <w:t>a)</w:t>
      </w:r>
      <w:r w:rsidRPr="00515429">
        <w:rPr>
          <w:rFonts w:asciiTheme="minorHAnsi" w:hAnsiTheme="minorHAnsi" w:cs="Arial"/>
          <w:sz w:val="24"/>
          <w:szCs w:val="24"/>
        </w:rPr>
        <w:tab/>
        <w:t>Instalação da industrialização e/ou comércio de produção atacadista de sorvetes;</w:t>
      </w:r>
    </w:p>
    <w:p w:rsidR="00515429" w:rsidRPr="00515429" w:rsidRDefault="00515429" w:rsidP="00DE7C62">
      <w:pPr>
        <w:spacing w:line="360" w:lineRule="auto"/>
        <w:ind w:left="1701"/>
        <w:jc w:val="both"/>
        <w:rPr>
          <w:rFonts w:asciiTheme="minorHAnsi" w:hAnsiTheme="minorHAnsi" w:cs="Arial"/>
          <w:sz w:val="24"/>
          <w:szCs w:val="24"/>
        </w:rPr>
      </w:pPr>
      <w:r w:rsidRPr="00515429">
        <w:rPr>
          <w:rFonts w:asciiTheme="minorHAnsi" w:hAnsiTheme="minorHAnsi" w:cs="Arial"/>
          <w:sz w:val="24"/>
          <w:szCs w:val="24"/>
        </w:rPr>
        <w:t>b)</w:t>
      </w:r>
      <w:r w:rsidRPr="00515429">
        <w:rPr>
          <w:rFonts w:asciiTheme="minorHAnsi" w:hAnsiTheme="minorHAnsi" w:cs="Arial"/>
          <w:sz w:val="24"/>
          <w:szCs w:val="24"/>
        </w:rPr>
        <w:tab/>
        <w:t xml:space="preserve"> Obrigação dos outorgados em dar início às obras de instalação da empresa, no prazo de um ano, a contar da escritura pública de doação;</w:t>
      </w:r>
    </w:p>
    <w:p w:rsidR="00515429" w:rsidRPr="00515429" w:rsidRDefault="00515429" w:rsidP="00DE7C62">
      <w:pPr>
        <w:spacing w:line="360" w:lineRule="auto"/>
        <w:ind w:left="1701"/>
        <w:jc w:val="both"/>
        <w:rPr>
          <w:rFonts w:asciiTheme="minorHAnsi" w:hAnsiTheme="minorHAnsi" w:cs="Arial"/>
          <w:sz w:val="24"/>
          <w:szCs w:val="24"/>
        </w:rPr>
      </w:pPr>
      <w:r w:rsidRPr="00515429">
        <w:rPr>
          <w:rFonts w:asciiTheme="minorHAnsi" w:hAnsiTheme="minorHAnsi" w:cs="Arial"/>
          <w:sz w:val="24"/>
          <w:szCs w:val="24"/>
        </w:rPr>
        <w:t>c)</w:t>
      </w:r>
      <w:r w:rsidRPr="00515429">
        <w:rPr>
          <w:rFonts w:asciiTheme="minorHAnsi" w:hAnsiTheme="minorHAnsi" w:cs="Arial"/>
          <w:sz w:val="24"/>
          <w:szCs w:val="24"/>
        </w:rPr>
        <w:tab/>
        <w:t>Anulação da doação, sem direito a qualquer indenização pelas construções e benfeitorias, se o donatário der destinação diversa ao imóvel, ficar inativo, vier a dissolver o negócio ou descumprir as obrigações assumidas para com o município;</w:t>
      </w:r>
    </w:p>
    <w:p w:rsidR="00DE7C62" w:rsidRDefault="00DE7C62" w:rsidP="00515429">
      <w:pPr>
        <w:spacing w:line="360" w:lineRule="auto"/>
        <w:jc w:val="both"/>
        <w:rPr>
          <w:rFonts w:asciiTheme="minorHAnsi" w:hAnsiTheme="minorHAnsi" w:cs="Arial"/>
          <w:sz w:val="24"/>
          <w:szCs w:val="24"/>
        </w:rPr>
      </w:pPr>
    </w:p>
    <w:p w:rsidR="00DA68A1" w:rsidRDefault="00DA68A1" w:rsidP="00DA68A1">
      <w:pPr>
        <w:spacing w:line="360" w:lineRule="auto"/>
        <w:jc w:val="both"/>
        <w:rPr>
          <w:rFonts w:asciiTheme="minorHAnsi" w:hAnsiTheme="minorHAnsi" w:cs="Arial"/>
          <w:sz w:val="24"/>
          <w:szCs w:val="24"/>
        </w:rPr>
      </w:pPr>
      <w:r w:rsidRPr="00DA68A1">
        <w:rPr>
          <w:rFonts w:asciiTheme="minorHAnsi" w:hAnsiTheme="minorHAnsi" w:cs="Arial"/>
          <w:sz w:val="24"/>
          <w:szCs w:val="24"/>
        </w:rPr>
        <w:t>§4º Na forma do art. 17, §5º, da Lei Federal 8.666/93, caso o donatário necessite oferecer o imóvel em garantia de financiamento, a cláusula de reversão e demais obrigações serão garantidas por hipoteca em 2º grau em favor do doador.</w:t>
      </w:r>
    </w:p>
    <w:p w:rsidR="00DA68A1" w:rsidRPr="00DA68A1" w:rsidRDefault="00DA68A1" w:rsidP="00DA68A1">
      <w:pPr>
        <w:spacing w:line="360" w:lineRule="auto"/>
        <w:jc w:val="both"/>
        <w:rPr>
          <w:rFonts w:asciiTheme="minorHAnsi" w:hAnsiTheme="minorHAnsi" w:cs="Arial"/>
          <w:sz w:val="24"/>
          <w:szCs w:val="24"/>
        </w:rPr>
      </w:pPr>
    </w:p>
    <w:p w:rsidR="00DA68A1" w:rsidRDefault="00DA68A1" w:rsidP="00DA68A1">
      <w:pPr>
        <w:spacing w:line="360" w:lineRule="auto"/>
        <w:jc w:val="both"/>
        <w:rPr>
          <w:rFonts w:asciiTheme="minorHAnsi" w:hAnsiTheme="minorHAnsi" w:cs="Arial"/>
          <w:sz w:val="24"/>
          <w:szCs w:val="24"/>
        </w:rPr>
      </w:pPr>
      <w:r w:rsidRPr="00DA68A1">
        <w:rPr>
          <w:rFonts w:asciiTheme="minorHAnsi" w:hAnsiTheme="minorHAnsi" w:cs="Arial"/>
          <w:sz w:val="24"/>
          <w:szCs w:val="24"/>
        </w:rPr>
        <w:t>§5º A empresa Comércio e Indústria de Sorvetes Eskimo Ltda, deverá comprovar por documentos, anualmente, o número de empregados devidamente registrados, ao Poder Executivo Municipal, cabendo a este efetuar a fiscalização do cumprimento ao disposto no inciso III deste artigo;</w:t>
      </w:r>
    </w:p>
    <w:p w:rsidR="00DA68A1" w:rsidRPr="00DA68A1" w:rsidRDefault="00DA68A1" w:rsidP="00DA68A1">
      <w:pPr>
        <w:spacing w:line="360" w:lineRule="auto"/>
        <w:jc w:val="both"/>
        <w:rPr>
          <w:rFonts w:asciiTheme="minorHAnsi" w:hAnsiTheme="minorHAnsi" w:cs="Arial"/>
          <w:sz w:val="24"/>
          <w:szCs w:val="24"/>
        </w:rPr>
      </w:pPr>
    </w:p>
    <w:p w:rsidR="00DA68A1" w:rsidRDefault="00DA68A1" w:rsidP="00DA68A1">
      <w:pPr>
        <w:spacing w:line="360" w:lineRule="auto"/>
        <w:jc w:val="both"/>
        <w:rPr>
          <w:rFonts w:asciiTheme="minorHAnsi" w:hAnsiTheme="minorHAnsi" w:cs="Arial"/>
          <w:sz w:val="24"/>
          <w:szCs w:val="24"/>
        </w:rPr>
      </w:pPr>
      <w:r w:rsidRPr="00DA68A1">
        <w:rPr>
          <w:rFonts w:asciiTheme="minorHAnsi" w:hAnsiTheme="minorHAnsi" w:cs="Arial"/>
          <w:sz w:val="24"/>
          <w:szCs w:val="24"/>
        </w:rPr>
        <w:t>§6º Os incentivos fiscais previstos no inciso III deste artigo, somente poderão ser concedidos depois de cumpridas as exigências do artigo 14 da Lei Complementar Federal nº 101, de 04 de maio de 2000.</w:t>
      </w:r>
    </w:p>
    <w:p w:rsidR="00DA68A1" w:rsidRPr="00DA68A1" w:rsidRDefault="00DA68A1" w:rsidP="00DA68A1">
      <w:pPr>
        <w:spacing w:line="360" w:lineRule="auto"/>
        <w:jc w:val="both"/>
        <w:rPr>
          <w:rFonts w:asciiTheme="minorHAnsi" w:hAnsiTheme="minorHAnsi" w:cs="Arial"/>
          <w:sz w:val="24"/>
          <w:szCs w:val="24"/>
        </w:rPr>
      </w:pPr>
    </w:p>
    <w:p w:rsidR="00DA68A1" w:rsidRDefault="00DA68A1" w:rsidP="00DA68A1">
      <w:pPr>
        <w:spacing w:line="360" w:lineRule="auto"/>
        <w:jc w:val="both"/>
        <w:rPr>
          <w:rFonts w:asciiTheme="minorHAnsi" w:hAnsiTheme="minorHAnsi" w:cs="Arial"/>
          <w:sz w:val="24"/>
          <w:szCs w:val="24"/>
        </w:rPr>
      </w:pPr>
      <w:r w:rsidRPr="00DA68A1">
        <w:rPr>
          <w:rFonts w:asciiTheme="minorHAnsi" w:hAnsiTheme="minorHAnsi" w:cs="Arial"/>
          <w:sz w:val="24"/>
          <w:szCs w:val="24"/>
        </w:rPr>
        <w:t xml:space="preserve">§7º A antecipação referida no inciso II, relativa ao período em que não houver retorno de ICMS ao município, decorrente de alteração de índice pela atividade da empresa, será compensada tão logo o município comece a receber a alteração de sua participação do ICMS distribuído pelo estado, decorrente da atividade da empresa, pelo mesmo período, com correção pelo IGP-M e juros de 1% ao mês.  </w:t>
      </w:r>
    </w:p>
    <w:p w:rsidR="00DA68A1" w:rsidRPr="00DA68A1" w:rsidRDefault="00DA68A1" w:rsidP="00DA68A1">
      <w:pPr>
        <w:spacing w:line="360" w:lineRule="auto"/>
        <w:jc w:val="both"/>
        <w:rPr>
          <w:rFonts w:asciiTheme="minorHAnsi" w:hAnsiTheme="minorHAnsi" w:cs="Arial"/>
          <w:sz w:val="24"/>
          <w:szCs w:val="24"/>
        </w:rPr>
      </w:pPr>
    </w:p>
    <w:p w:rsidR="00DA68A1" w:rsidRDefault="00DA68A1" w:rsidP="00DA68A1">
      <w:pPr>
        <w:spacing w:line="360" w:lineRule="auto"/>
        <w:jc w:val="both"/>
        <w:rPr>
          <w:rFonts w:asciiTheme="minorHAnsi" w:hAnsiTheme="minorHAnsi" w:cs="Arial"/>
          <w:sz w:val="24"/>
          <w:szCs w:val="24"/>
        </w:rPr>
      </w:pPr>
      <w:r w:rsidRPr="00DA68A1">
        <w:rPr>
          <w:rFonts w:asciiTheme="minorHAnsi" w:hAnsiTheme="minorHAnsi" w:cs="Arial"/>
          <w:sz w:val="24"/>
          <w:szCs w:val="24"/>
        </w:rPr>
        <w:t>§8º Os incentivos de que tratam esta lei municipal, serão anualmente, se o poder público não entender em realizar em prazo menor, mensurados para fins de controle do limite estabelecido no artigo 14 da Lei Municipal nº 2</w:t>
      </w:r>
      <w:r>
        <w:rPr>
          <w:rFonts w:asciiTheme="minorHAnsi" w:hAnsiTheme="minorHAnsi" w:cs="Arial"/>
          <w:sz w:val="24"/>
          <w:szCs w:val="24"/>
        </w:rPr>
        <w:t>.</w:t>
      </w:r>
      <w:r w:rsidRPr="00DA68A1">
        <w:rPr>
          <w:rFonts w:asciiTheme="minorHAnsi" w:hAnsiTheme="minorHAnsi" w:cs="Arial"/>
          <w:sz w:val="24"/>
          <w:szCs w:val="24"/>
        </w:rPr>
        <w:t xml:space="preserve">468/2006.   </w:t>
      </w:r>
    </w:p>
    <w:p w:rsidR="00DA68A1" w:rsidRPr="00DA68A1" w:rsidRDefault="00DA68A1" w:rsidP="00DA68A1">
      <w:pPr>
        <w:spacing w:line="360" w:lineRule="auto"/>
        <w:jc w:val="both"/>
        <w:rPr>
          <w:rFonts w:asciiTheme="minorHAnsi" w:hAnsiTheme="minorHAnsi" w:cs="Arial"/>
          <w:sz w:val="24"/>
          <w:szCs w:val="24"/>
        </w:rPr>
      </w:pPr>
    </w:p>
    <w:p w:rsidR="002344FE" w:rsidRDefault="00DA68A1" w:rsidP="00DA68A1">
      <w:pPr>
        <w:spacing w:line="360" w:lineRule="auto"/>
        <w:jc w:val="both"/>
        <w:rPr>
          <w:rFonts w:asciiTheme="minorHAnsi" w:hAnsiTheme="minorHAnsi" w:cs="Arial"/>
          <w:sz w:val="24"/>
          <w:szCs w:val="24"/>
        </w:rPr>
      </w:pPr>
      <w:r>
        <w:rPr>
          <w:rFonts w:asciiTheme="minorHAnsi" w:hAnsiTheme="minorHAnsi" w:cs="Arial"/>
          <w:sz w:val="24"/>
          <w:szCs w:val="24"/>
        </w:rPr>
        <w:t>Art.</w:t>
      </w:r>
      <w:r w:rsidRPr="00DA68A1">
        <w:rPr>
          <w:rFonts w:asciiTheme="minorHAnsi" w:hAnsiTheme="minorHAnsi" w:cs="Arial"/>
          <w:sz w:val="24"/>
          <w:szCs w:val="24"/>
        </w:rPr>
        <w:t xml:space="preserve"> 3º Fica fazendo parte da presente lei a proposta de instalação e expansão industrial neste município, que apresenta o impacto financeiro e projeta a geração de empregos decorrentes da ampliação, com a previsão de investimentos e cronograma de instalações.</w:t>
      </w:r>
    </w:p>
    <w:p w:rsidR="00DA68A1" w:rsidRDefault="00DA68A1" w:rsidP="00DA68A1">
      <w:pPr>
        <w:spacing w:line="360" w:lineRule="auto"/>
        <w:jc w:val="both"/>
        <w:rPr>
          <w:rFonts w:asciiTheme="minorHAnsi" w:hAnsiTheme="minorHAnsi" w:cs="Arial"/>
          <w:sz w:val="24"/>
          <w:szCs w:val="24"/>
        </w:rPr>
      </w:pPr>
    </w:p>
    <w:p w:rsidR="00DA68A1" w:rsidRDefault="00DA68A1" w:rsidP="00DA68A1">
      <w:pPr>
        <w:spacing w:line="360" w:lineRule="auto"/>
        <w:jc w:val="both"/>
        <w:rPr>
          <w:rFonts w:asciiTheme="minorHAnsi" w:hAnsiTheme="minorHAnsi" w:cs="Arial"/>
          <w:sz w:val="24"/>
          <w:szCs w:val="24"/>
        </w:rPr>
      </w:pPr>
      <w:r>
        <w:rPr>
          <w:rFonts w:asciiTheme="minorHAnsi" w:hAnsiTheme="minorHAnsi" w:cs="Arial"/>
          <w:sz w:val="24"/>
          <w:szCs w:val="24"/>
        </w:rPr>
        <w:t>Art. 4º Esta lei entra em vigor na data de sua publicação.</w:t>
      </w:r>
    </w:p>
    <w:p w:rsidR="00DA68A1" w:rsidRDefault="00DA68A1" w:rsidP="00DA68A1">
      <w:pPr>
        <w:spacing w:line="360" w:lineRule="auto"/>
        <w:jc w:val="both"/>
        <w:rPr>
          <w:rFonts w:asciiTheme="minorHAnsi" w:hAnsiTheme="minorHAnsi" w:cs="Arial"/>
          <w:sz w:val="24"/>
          <w:szCs w:val="24"/>
        </w:rPr>
      </w:pPr>
    </w:p>
    <w:p w:rsidR="00E677E7" w:rsidRPr="00DA68A1" w:rsidRDefault="007674D9" w:rsidP="00C54EB6">
      <w:pPr>
        <w:spacing w:line="360" w:lineRule="auto"/>
        <w:jc w:val="both"/>
        <w:rPr>
          <w:rFonts w:asciiTheme="minorHAnsi" w:hAnsiTheme="minorHAnsi" w:cs="Arial"/>
          <w:sz w:val="24"/>
          <w:szCs w:val="24"/>
        </w:rPr>
      </w:pPr>
      <w:r w:rsidRPr="00DA68A1">
        <w:rPr>
          <w:rFonts w:asciiTheme="minorHAnsi" w:hAnsiTheme="minorHAnsi" w:cs="Arial"/>
          <w:sz w:val="24"/>
          <w:szCs w:val="24"/>
        </w:rPr>
        <w:t xml:space="preserve">São Jeronimo, RS, </w:t>
      </w:r>
      <w:r w:rsidR="00DA68A1" w:rsidRPr="00DA68A1">
        <w:rPr>
          <w:rFonts w:asciiTheme="minorHAnsi" w:hAnsiTheme="minorHAnsi" w:cs="Arial"/>
          <w:sz w:val="24"/>
          <w:szCs w:val="24"/>
        </w:rPr>
        <w:t>06</w:t>
      </w:r>
      <w:r w:rsidRPr="00DA68A1">
        <w:rPr>
          <w:rFonts w:asciiTheme="minorHAnsi" w:hAnsiTheme="minorHAnsi" w:cs="Arial"/>
          <w:sz w:val="24"/>
          <w:szCs w:val="24"/>
        </w:rPr>
        <w:t xml:space="preserve"> de </w:t>
      </w:r>
      <w:r w:rsidR="00DA68A1" w:rsidRPr="00DA68A1">
        <w:rPr>
          <w:rFonts w:asciiTheme="minorHAnsi" w:hAnsiTheme="minorHAnsi" w:cs="Arial"/>
          <w:sz w:val="24"/>
          <w:szCs w:val="24"/>
        </w:rPr>
        <w:t>agosto</w:t>
      </w:r>
      <w:r w:rsidRPr="00DA68A1">
        <w:rPr>
          <w:rFonts w:asciiTheme="minorHAnsi" w:hAnsiTheme="minorHAnsi" w:cs="Arial"/>
          <w:sz w:val="24"/>
          <w:szCs w:val="24"/>
        </w:rPr>
        <w:t xml:space="preserve"> de 2018.</w:t>
      </w:r>
    </w:p>
    <w:p w:rsidR="00E677E7" w:rsidRDefault="00E677E7" w:rsidP="00C54EB6">
      <w:pPr>
        <w:spacing w:line="360" w:lineRule="auto"/>
        <w:jc w:val="both"/>
        <w:rPr>
          <w:rFonts w:asciiTheme="minorHAnsi" w:hAnsiTheme="minorHAnsi" w:cs="Arial"/>
          <w:b/>
          <w:sz w:val="24"/>
          <w:szCs w:val="24"/>
        </w:rPr>
      </w:pPr>
    </w:p>
    <w:p w:rsidR="00DA68A1" w:rsidRPr="005E72CC" w:rsidRDefault="00DA68A1" w:rsidP="00C54EB6">
      <w:pPr>
        <w:spacing w:line="360" w:lineRule="auto"/>
        <w:jc w:val="both"/>
        <w:rPr>
          <w:rFonts w:asciiTheme="minorHAnsi" w:hAnsiTheme="minorHAnsi" w:cs="Arial"/>
          <w:b/>
          <w:sz w:val="24"/>
          <w:szCs w:val="24"/>
        </w:rPr>
      </w:pPr>
    </w:p>
    <w:p w:rsidR="00E677E7" w:rsidRPr="005E72CC" w:rsidRDefault="00E677E7" w:rsidP="00C54EB6">
      <w:pPr>
        <w:spacing w:line="360" w:lineRule="auto"/>
        <w:jc w:val="center"/>
        <w:rPr>
          <w:rFonts w:asciiTheme="minorHAnsi" w:hAnsiTheme="minorHAnsi" w:cs="Arial"/>
          <w:b/>
          <w:sz w:val="24"/>
          <w:szCs w:val="24"/>
        </w:rPr>
      </w:pPr>
      <w:r w:rsidRPr="005E72CC">
        <w:rPr>
          <w:rFonts w:asciiTheme="minorHAnsi" w:hAnsiTheme="minorHAnsi" w:cs="Arial"/>
          <w:b/>
          <w:sz w:val="24"/>
          <w:szCs w:val="24"/>
        </w:rPr>
        <w:t>Evandro Agiz Heberle</w:t>
      </w:r>
    </w:p>
    <w:p w:rsidR="00E677E7" w:rsidRPr="009E23B5" w:rsidRDefault="009E23B5" w:rsidP="00C54EB6">
      <w:pPr>
        <w:spacing w:line="360" w:lineRule="auto"/>
        <w:jc w:val="center"/>
        <w:rPr>
          <w:rFonts w:asciiTheme="minorHAnsi" w:hAnsiTheme="minorHAnsi" w:cs="Arial"/>
          <w:sz w:val="24"/>
          <w:szCs w:val="24"/>
        </w:rPr>
      </w:pPr>
      <w:r>
        <w:rPr>
          <w:rFonts w:asciiTheme="minorHAnsi" w:hAnsiTheme="minorHAnsi" w:cs="Arial"/>
          <w:sz w:val="24"/>
          <w:szCs w:val="24"/>
        </w:rPr>
        <w:t>Prefeito Municipal</w:t>
      </w:r>
    </w:p>
    <w:p w:rsidR="00E677E7" w:rsidRPr="005E72CC" w:rsidRDefault="00DA68A1" w:rsidP="00C531A0">
      <w:pPr>
        <w:tabs>
          <w:tab w:val="center" w:pos="4252"/>
        </w:tabs>
        <w:spacing w:line="360" w:lineRule="auto"/>
        <w:rPr>
          <w:rFonts w:asciiTheme="minorHAnsi" w:hAnsiTheme="minorHAnsi" w:cs="Arial"/>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5E59B935" wp14:editId="3322FF1F">
                <wp:simplePos x="0" y="0"/>
                <wp:positionH relativeFrom="margin">
                  <wp:align>right</wp:align>
                </wp:positionH>
                <wp:positionV relativeFrom="paragraph">
                  <wp:posOffset>23774</wp:posOffset>
                </wp:positionV>
                <wp:extent cx="1771650" cy="80962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DA68A1" w:rsidRPr="00FD20A3" w:rsidRDefault="00DA68A1" w:rsidP="00DA68A1">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DA68A1" w:rsidRPr="00FD20A3" w:rsidRDefault="00DA68A1" w:rsidP="00DA68A1">
                            <w:pPr>
                              <w:spacing w:line="276" w:lineRule="auto"/>
                              <w:jc w:val="center"/>
                              <w:rPr>
                                <w:rFonts w:ascii="Calibri Light" w:hAnsi="Calibri Light" w:cs="Arial"/>
                                <w:szCs w:val="14"/>
                              </w:rPr>
                            </w:pPr>
                          </w:p>
                          <w:p w:rsidR="00DA68A1" w:rsidRPr="00FD20A3" w:rsidRDefault="00DA68A1" w:rsidP="00DA68A1">
                            <w:pPr>
                              <w:spacing w:line="276" w:lineRule="auto"/>
                              <w:jc w:val="center"/>
                              <w:rPr>
                                <w:rFonts w:ascii="Calibri Light" w:hAnsi="Calibri Light" w:cs="Arial"/>
                                <w:szCs w:val="14"/>
                              </w:rPr>
                            </w:pPr>
                          </w:p>
                          <w:p w:rsidR="00DA68A1" w:rsidRPr="00FD20A3" w:rsidRDefault="00DA68A1" w:rsidP="00DA68A1">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9B935" id="_x0000_t202" coordsize="21600,21600" o:spt="202" path="m,l,21600r21600,l21600,xe">
                <v:stroke joinstyle="miter"/>
                <v:path gradientshapeok="t" o:connecttype="rect"/>
              </v:shapetype>
              <v:shape id="Caixa de Texto 2" o:spid="_x0000_s1026" type="#_x0000_t202" style="position:absolute;margin-left:88.3pt;margin-top:1.85pt;width:139.5pt;height:63.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">
                <v:textbox>
                  <w:txbxContent>
                    <w:p w:rsidR="00DA68A1" w:rsidRPr="00FD20A3" w:rsidRDefault="00DA68A1" w:rsidP="00DA68A1">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DA68A1" w:rsidRPr="00FD20A3" w:rsidRDefault="00DA68A1" w:rsidP="00DA68A1">
                      <w:pPr>
                        <w:spacing w:line="276" w:lineRule="auto"/>
                        <w:jc w:val="center"/>
                        <w:rPr>
                          <w:rFonts w:ascii="Calibri Light" w:hAnsi="Calibri Light" w:cs="Arial"/>
                          <w:szCs w:val="14"/>
                        </w:rPr>
                      </w:pPr>
                    </w:p>
                    <w:p w:rsidR="00DA68A1" w:rsidRPr="00FD20A3" w:rsidRDefault="00DA68A1" w:rsidP="00DA68A1">
                      <w:pPr>
                        <w:spacing w:line="276" w:lineRule="auto"/>
                        <w:jc w:val="center"/>
                        <w:rPr>
                          <w:rFonts w:ascii="Calibri Light" w:hAnsi="Calibri Light" w:cs="Arial"/>
                          <w:szCs w:val="14"/>
                        </w:rPr>
                      </w:pPr>
                    </w:p>
                    <w:p w:rsidR="00DA68A1" w:rsidRPr="00FD20A3" w:rsidRDefault="00DA68A1" w:rsidP="00DA68A1">
                      <w:pPr>
                        <w:jc w:val="center"/>
                        <w:rPr>
                          <w:sz w:val="24"/>
                        </w:rPr>
                      </w:pPr>
                    </w:p>
                  </w:txbxContent>
                </v:textbox>
                <w10:wrap anchorx="margin"/>
              </v:shape>
            </w:pict>
          </mc:Fallback>
        </mc:AlternateContent>
      </w:r>
      <w:r w:rsidR="00E677E7" w:rsidRPr="005E72CC">
        <w:rPr>
          <w:rFonts w:asciiTheme="minorHAnsi" w:hAnsiTheme="minorHAnsi" w:cs="Arial"/>
          <w:sz w:val="24"/>
          <w:szCs w:val="24"/>
        </w:rPr>
        <w:br w:type="page"/>
      </w:r>
    </w:p>
    <w:p w:rsidR="00E677E7" w:rsidRPr="00FE2130" w:rsidRDefault="00E677E7" w:rsidP="00071E89">
      <w:pPr>
        <w:tabs>
          <w:tab w:val="right" w:pos="8504"/>
        </w:tabs>
        <w:spacing w:line="360" w:lineRule="auto"/>
        <w:rPr>
          <w:rFonts w:asciiTheme="minorHAnsi" w:hAnsiTheme="minorHAnsi" w:cs="Arial"/>
          <w:sz w:val="22"/>
          <w:szCs w:val="22"/>
        </w:rPr>
      </w:pPr>
      <w:r w:rsidRPr="00DA68A1">
        <w:rPr>
          <w:rFonts w:asciiTheme="minorHAnsi" w:hAnsiTheme="minorHAnsi" w:cs="Arial"/>
          <w:sz w:val="22"/>
          <w:szCs w:val="22"/>
        </w:rPr>
        <w:t>OF</w:t>
      </w:r>
      <w:r w:rsidR="00B12430" w:rsidRPr="00DA68A1">
        <w:rPr>
          <w:rFonts w:asciiTheme="minorHAnsi" w:hAnsiTheme="minorHAnsi" w:cs="Arial"/>
          <w:sz w:val="22"/>
          <w:szCs w:val="22"/>
        </w:rPr>
        <w:t xml:space="preserve">. GP. Nº </w:t>
      </w:r>
      <w:r w:rsidR="00DA68A1" w:rsidRPr="00DA68A1">
        <w:rPr>
          <w:rFonts w:asciiTheme="minorHAnsi" w:hAnsiTheme="minorHAnsi" w:cs="Arial"/>
          <w:sz w:val="22"/>
          <w:szCs w:val="22"/>
        </w:rPr>
        <w:t>228</w:t>
      </w:r>
      <w:r w:rsidR="00B12430" w:rsidRPr="00DA68A1">
        <w:rPr>
          <w:rFonts w:asciiTheme="minorHAnsi" w:hAnsiTheme="minorHAnsi" w:cs="Arial"/>
          <w:sz w:val="22"/>
          <w:szCs w:val="22"/>
        </w:rPr>
        <w:t>/2018</w:t>
      </w:r>
      <w:r w:rsidR="00B12430" w:rsidRPr="00DA68A1">
        <w:rPr>
          <w:rFonts w:asciiTheme="minorHAnsi" w:hAnsiTheme="minorHAnsi" w:cs="Arial"/>
          <w:sz w:val="22"/>
          <w:szCs w:val="22"/>
        </w:rPr>
        <w:tab/>
        <w:t xml:space="preserve">São Jerônimo, </w:t>
      </w:r>
      <w:r w:rsidR="00DA68A1" w:rsidRPr="00DA68A1">
        <w:rPr>
          <w:rFonts w:asciiTheme="minorHAnsi" w:hAnsiTheme="minorHAnsi" w:cs="Arial"/>
          <w:sz w:val="22"/>
          <w:szCs w:val="22"/>
        </w:rPr>
        <w:t>06</w:t>
      </w:r>
      <w:r w:rsidRPr="00DA68A1">
        <w:rPr>
          <w:rFonts w:asciiTheme="minorHAnsi" w:hAnsiTheme="minorHAnsi" w:cs="Arial"/>
          <w:sz w:val="22"/>
          <w:szCs w:val="22"/>
        </w:rPr>
        <w:t xml:space="preserve"> de </w:t>
      </w:r>
      <w:r w:rsidR="00DA68A1" w:rsidRPr="00DA68A1">
        <w:rPr>
          <w:rFonts w:asciiTheme="minorHAnsi" w:hAnsiTheme="minorHAnsi" w:cs="Arial"/>
          <w:sz w:val="22"/>
          <w:szCs w:val="22"/>
        </w:rPr>
        <w:t>agosto</w:t>
      </w:r>
      <w:r w:rsidRPr="00DA68A1">
        <w:rPr>
          <w:rFonts w:asciiTheme="minorHAnsi" w:hAnsiTheme="minorHAnsi" w:cs="Arial"/>
          <w:sz w:val="22"/>
          <w:szCs w:val="22"/>
        </w:rPr>
        <w:t xml:space="preserve"> de 2018.</w:t>
      </w:r>
    </w:p>
    <w:p w:rsidR="00FE2130" w:rsidRDefault="00FE2130" w:rsidP="009E23E0">
      <w:pPr>
        <w:pStyle w:val="Cabealho"/>
        <w:tabs>
          <w:tab w:val="clear" w:pos="8504"/>
        </w:tabs>
        <w:rPr>
          <w:rFonts w:asciiTheme="minorHAnsi" w:hAnsiTheme="minorHAnsi" w:cs="Arial"/>
          <w:sz w:val="22"/>
          <w:szCs w:val="22"/>
        </w:rPr>
      </w:pPr>
    </w:p>
    <w:p w:rsidR="00E677E7" w:rsidRPr="00FE2130" w:rsidRDefault="00E677E7" w:rsidP="009E23E0">
      <w:pPr>
        <w:pStyle w:val="Cabealho"/>
        <w:tabs>
          <w:tab w:val="clear" w:pos="8504"/>
        </w:tabs>
        <w:rPr>
          <w:rFonts w:asciiTheme="minorHAnsi" w:hAnsiTheme="minorHAnsi" w:cs="Arial"/>
          <w:sz w:val="22"/>
          <w:szCs w:val="22"/>
        </w:rPr>
      </w:pPr>
      <w:r w:rsidRPr="00FE2130">
        <w:rPr>
          <w:rFonts w:asciiTheme="minorHAnsi" w:hAnsiTheme="minorHAnsi" w:cs="Arial"/>
          <w:sz w:val="22"/>
          <w:szCs w:val="22"/>
        </w:rPr>
        <w:t xml:space="preserve">Exmo. Sr. </w:t>
      </w:r>
      <w:r w:rsidR="0014536D" w:rsidRPr="00FE2130">
        <w:rPr>
          <w:rFonts w:asciiTheme="minorHAnsi" w:hAnsiTheme="minorHAnsi" w:cs="Arial"/>
          <w:sz w:val="22"/>
          <w:szCs w:val="22"/>
        </w:rPr>
        <w:tab/>
      </w:r>
    </w:p>
    <w:p w:rsidR="00E677E7" w:rsidRPr="00FE2130" w:rsidRDefault="00E677E7" w:rsidP="009E23E0">
      <w:pPr>
        <w:pStyle w:val="Cabealho"/>
        <w:rPr>
          <w:rFonts w:asciiTheme="minorHAnsi" w:hAnsiTheme="minorHAnsi" w:cs="Arial"/>
          <w:b/>
          <w:sz w:val="22"/>
          <w:szCs w:val="22"/>
        </w:rPr>
      </w:pPr>
      <w:r w:rsidRPr="00FE2130">
        <w:rPr>
          <w:rFonts w:asciiTheme="minorHAnsi" w:hAnsiTheme="minorHAnsi" w:cs="Arial"/>
          <w:b/>
          <w:sz w:val="22"/>
          <w:szCs w:val="22"/>
        </w:rPr>
        <w:t>Filipe Almeida de Souza</w:t>
      </w:r>
    </w:p>
    <w:p w:rsidR="00E677E7" w:rsidRPr="00FE2130" w:rsidRDefault="00E677E7" w:rsidP="009E23E0">
      <w:pPr>
        <w:pStyle w:val="Cabealho"/>
        <w:rPr>
          <w:rFonts w:asciiTheme="minorHAnsi" w:hAnsiTheme="minorHAnsi" w:cs="Arial"/>
          <w:sz w:val="22"/>
          <w:szCs w:val="22"/>
        </w:rPr>
      </w:pPr>
      <w:r w:rsidRPr="00FE2130">
        <w:rPr>
          <w:rFonts w:asciiTheme="minorHAnsi" w:hAnsiTheme="minorHAnsi" w:cs="Arial"/>
          <w:sz w:val="22"/>
          <w:szCs w:val="22"/>
        </w:rPr>
        <w:t>M.D. Presidente da Câmara de Vereadores</w:t>
      </w:r>
    </w:p>
    <w:p w:rsidR="00E677E7" w:rsidRPr="00FE2130" w:rsidRDefault="00E677E7" w:rsidP="009E23E0">
      <w:pPr>
        <w:rPr>
          <w:rFonts w:asciiTheme="minorHAnsi" w:hAnsiTheme="minorHAnsi" w:cs="Arial"/>
          <w:sz w:val="22"/>
          <w:szCs w:val="22"/>
        </w:rPr>
      </w:pPr>
      <w:r w:rsidRPr="00FE2130">
        <w:rPr>
          <w:rFonts w:asciiTheme="minorHAnsi" w:hAnsiTheme="minorHAnsi" w:cs="Arial"/>
          <w:sz w:val="22"/>
          <w:szCs w:val="22"/>
        </w:rPr>
        <w:t>São Jerônimo – RS</w:t>
      </w:r>
    </w:p>
    <w:p w:rsidR="00FE2130" w:rsidRDefault="00FE2130" w:rsidP="00071E89">
      <w:pPr>
        <w:spacing w:line="360" w:lineRule="auto"/>
        <w:rPr>
          <w:rFonts w:asciiTheme="minorHAnsi" w:hAnsiTheme="minorHAnsi" w:cs="Arial"/>
          <w:sz w:val="22"/>
          <w:szCs w:val="22"/>
        </w:rPr>
      </w:pPr>
    </w:p>
    <w:p w:rsidR="00E677E7" w:rsidRPr="00FE2130" w:rsidRDefault="00E677E7" w:rsidP="00071E89">
      <w:pPr>
        <w:spacing w:line="360" w:lineRule="auto"/>
        <w:rPr>
          <w:rFonts w:asciiTheme="minorHAnsi" w:hAnsiTheme="minorHAnsi" w:cs="Arial"/>
          <w:sz w:val="22"/>
          <w:szCs w:val="22"/>
        </w:rPr>
      </w:pPr>
      <w:r w:rsidRPr="00FE2130">
        <w:rPr>
          <w:rFonts w:asciiTheme="minorHAnsi" w:hAnsiTheme="minorHAnsi" w:cs="Arial"/>
          <w:sz w:val="22"/>
          <w:szCs w:val="22"/>
        </w:rPr>
        <w:t>Prezado Senhor:</w:t>
      </w:r>
    </w:p>
    <w:p w:rsidR="00E677E7" w:rsidRPr="00FE2130" w:rsidRDefault="00E677E7" w:rsidP="00FE2130">
      <w:pPr>
        <w:pStyle w:val="PargrafodaLista"/>
        <w:numPr>
          <w:ilvl w:val="0"/>
          <w:numId w:val="2"/>
        </w:numPr>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 xml:space="preserve">Apraz-nos cumprimentar Vossa Excelência, bem como aos membros desta Colenda Câmara de Vereadores, ao mesmo tempo em que lhes encaminhamos o Projeto de Lei n° </w:t>
      </w:r>
      <w:r w:rsidR="00DA68A1" w:rsidRPr="00DA68A1">
        <w:rPr>
          <w:rFonts w:asciiTheme="minorHAnsi" w:hAnsiTheme="minorHAnsi" w:cs="Arial"/>
          <w:sz w:val="22"/>
          <w:szCs w:val="22"/>
        </w:rPr>
        <w:t>072</w:t>
      </w:r>
      <w:r w:rsidRPr="00DA68A1">
        <w:rPr>
          <w:rFonts w:asciiTheme="minorHAnsi" w:hAnsiTheme="minorHAnsi" w:cs="Arial"/>
          <w:sz w:val="22"/>
          <w:szCs w:val="22"/>
        </w:rPr>
        <w:t>/2018,</w:t>
      </w:r>
      <w:r w:rsidRPr="00FE2130">
        <w:rPr>
          <w:rFonts w:asciiTheme="minorHAnsi" w:hAnsiTheme="minorHAnsi" w:cs="Arial"/>
          <w:sz w:val="22"/>
          <w:szCs w:val="22"/>
        </w:rPr>
        <w:t xml:space="preserve"> em anexo, </w:t>
      </w:r>
      <w:r w:rsidR="002069D9" w:rsidRPr="00FE2130">
        <w:rPr>
          <w:rFonts w:asciiTheme="minorHAnsi" w:hAnsiTheme="minorHAnsi" w:cs="Arial"/>
          <w:sz w:val="22"/>
          <w:szCs w:val="22"/>
        </w:rPr>
        <w:t xml:space="preserve">o qual </w:t>
      </w:r>
      <w:r w:rsidRPr="00FE2130">
        <w:rPr>
          <w:rFonts w:asciiTheme="minorHAnsi" w:hAnsiTheme="minorHAnsi" w:cs="Arial"/>
          <w:sz w:val="22"/>
          <w:szCs w:val="22"/>
        </w:rPr>
        <w:t xml:space="preserve">concede </w:t>
      </w:r>
      <w:r w:rsidR="00962AC4" w:rsidRPr="00FE2130">
        <w:rPr>
          <w:rFonts w:asciiTheme="minorHAnsi" w:hAnsiTheme="minorHAnsi" w:cs="Arial"/>
          <w:sz w:val="22"/>
          <w:szCs w:val="22"/>
        </w:rPr>
        <w:t>incentivos para a instalação da empresa Eskimo Sorvetes em nossa cidade.</w:t>
      </w:r>
    </w:p>
    <w:p w:rsidR="00962AC4" w:rsidRPr="00FE2130" w:rsidRDefault="002069D9" w:rsidP="00FE2130">
      <w:pPr>
        <w:pStyle w:val="PargrafodaLista"/>
        <w:numPr>
          <w:ilvl w:val="0"/>
          <w:numId w:val="2"/>
        </w:numPr>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 xml:space="preserve">E empresa </w:t>
      </w:r>
      <w:r w:rsidR="009E23E0" w:rsidRPr="00FE2130">
        <w:rPr>
          <w:rFonts w:asciiTheme="minorHAnsi" w:hAnsiTheme="minorHAnsi" w:cs="Arial"/>
          <w:sz w:val="22"/>
          <w:szCs w:val="22"/>
        </w:rPr>
        <w:t>Comércio e Industria de Sorvetes Eskimó Ltda.</w:t>
      </w:r>
      <w:r w:rsidRPr="00FE2130">
        <w:rPr>
          <w:rFonts w:asciiTheme="minorHAnsi" w:hAnsiTheme="minorHAnsi" w:cs="Arial"/>
          <w:sz w:val="22"/>
          <w:szCs w:val="22"/>
        </w:rPr>
        <w:t xml:space="preserve">, portadora do CNPJ </w:t>
      </w:r>
      <w:r w:rsidR="009E23E0" w:rsidRPr="00FE2130">
        <w:rPr>
          <w:rFonts w:asciiTheme="minorHAnsi" w:hAnsiTheme="minorHAnsi" w:cs="Arial"/>
          <w:sz w:val="22"/>
          <w:szCs w:val="22"/>
        </w:rPr>
        <w:t>75.503.821/0001-40</w:t>
      </w:r>
      <w:r w:rsidRPr="00FE2130">
        <w:rPr>
          <w:rFonts w:asciiTheme="minorHAnsi" w:hAnsiTheme="minorHAnsi" w:cs="Arial"/>
          <w:sz w:val="22"/>
          <w:szCs w:val="22"/>
        </w:rPr>
        <w:t xml:space="preserve">, com sede na cidade de </w:t>
      </w:r>
      <w:r w:rsidR="009E23E0" w:rsidRPr="00FE2130">
        <w:rPr>
          <w:rFonts w:asciiTheme="minorHAnsi" w:hAnsiTheme="minorHAnsi" w:cs="Arial"/>
          <w:sz w:val="22"/>
          <w:szCs w:val="22"/>
        </w:rPr>
        <w:t>Içara, Santa Catariana</w:t>
      </w:r>
      <w:r w:rsidRPr="00FE2130">
        <w:rPr>
          <w:rFonts w:asciiTheme="minorHAnsi" w:hAnsiTheme="minorHAnsi" w:cs="Arial"/>
          <w:sz w:val="22"/>
          <w:szCs w:val="22"/>
        </w:rPr>
        <w:t>, apresentou pedido de incentivo para a instalação de uma unidade em solo jeronimense. Tal pedido vai em anexo a este PLE, onde é relatada um breve histórico da empresa.</w:t>
      </w:r>
    </w:p>
    <w:p w:rsidR="002069D9" w:rsidRPr="00FE2130" w:rsidRDefault="002069D9" w:rsidP="00FE2130">
      <w:pPr>
        <w:pStyle w:val="PargrafodaLista"/>
        <w:numPr>
          <w:ilvl w:val="0"/>
          <w:numId w:val="2"/>
        </w:numPr>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Após as tratativas e negociações através do Gabinete do Prefeito e da Secretaria de Planejamento, Desenvolvimento Econômico e Mobilidade Urbana, dentro das possibilidades permitidas pela atual conjuntura econômica e financeira do município, bem como levando em conta o porte dos investimentos que serão realizados no município, chegou-se aos incentivos previsto no presente projeto de lei do executivo.</w:t>
      </w:r>
    </w:p>
    <w:p w:rsidR="009E23E0" w:rsidRPr="00FE2130" w:rsidRDefault="00B32D2A" w:rsidP="00FE2130">
      <w:pPr>
        <w:pStyle w:val="PargrafodaLista"/>
        <w:numPr>
          <w:ilvl w:val="0"/>
          <w:numId w:val="2"/>
        </w:numPr>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Como descrito no texto, os incentivos estão previstos na Lei Municipal 2.468/2006 e deverão seguir as dem</w:t>
      </w:r>
      <w:r w:rsidR="009E23E0" w:rsidRPr="00FE2130">
        <w:rPr>
          <w:rFonts w:asciiTheme="minorHAnsi" w:hAnsiTheme="minorHAnsi" w:cs="Arial"/>
          <w:sz w:val="22"/>
          <w:szCs w:val="22"/>
        </w:rPr>
        <w:t>ais regras pertinentes ao caso.</w:t>
      </w:r>
    </w:p>
    <w:p w:rsidR="00B32D2A" w:rsidRPr="00FE2130" w:rsidRDefault="00B32D2A" w:rsidP="00FE2130">
      <w:pPr>
        <w:pStyle w:val="PargrafodaLista"/>
        <w:numPr>
          <w:ilvl w:val="0"/>
          <w:numId w:val="2"/>
        </w:numPr>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Quanto às contrapartidas assumidas pela empresa, podemos elencar:</w:t>
      </w:r>
      <w:r w:rsidR="00C531A0" w:rsidRPr="00FE2130">
        <w:rPr>
          <w:rFonts w:asciiTheme="minorHAnsi" w:hAnsiTheme="minorHAnsi" w:cs="Arial"/>
          <w:sz w:val="22"/>
          <w:szCs w:val="22"/>
        </w:rPr>
        <w:t xml:space="preserve"> contração de 90% dos empregados pelo SINE do Município; todos veículos emplacados no município (retorno direto de 50% do IPVA) e ampliar as lojas do Estado; além</w:t>
      </w:r>
      <w:r w:rsidR="00071E89" w:rsidRPr="00FE2130">
        <w:rPr>
          <w:rFonts w:asciiTheme="minorHAnsi" w:hAnsiTheme="minorHAnsi" w:cs="Arial"/>
          <w:sz w:val="22"/>
          <w:szCs w:val="22"/>
        </w:rPr>
        <w:t>,</w:t>
      </w:r>
      <w:r w:rsidR="00C531A0" w:rsidRPr="00FE2130">
        <w:rPr>
          <w:rFonts w:asciiTheme="minorHAnsi" w:hAnsiTheme="minorHAnsi" w:cs="Arial"/>
          <w:sz w:val="22"/>
          <w:szCs w:val="22"/>
        </w:rPr>
        <w:t xml:space="preserve"> é claro</w:t>
      </w:r>
      <w:r w:rsidR="00071E89" w:rsidRPr="00FE2130">
        <w:rPr>
          <w:rFonts w:asciiTheme="minorHAnsi" w:hAnsiTheme="minorHAnsi" w:cs="Arial"/>
          <w:sz w:val="22"/>
          <w:szCs w:val="22"/>
        </w:rPr>
        <w:t>,</w:t>
      </w:r>
      <w:r w:rsidR="00C531A0" w:rsidRPr="00FE2130">
        <w:rPr>
          <w:rFonts w:asciiTheme="minorHAnsi" w:hAnsiTheme="minorHAnsi" w:cs="Arial"/>
          <w:sz w:val="22"/>
          <w:szCs w:val="22"/>
        </w:rPr>
        <w:t xml:space="preserve"> do retorno de ICMS gerado, movimentação econômica e crescimento social com a geração de emprego e renda para aproximadamente 240 </w:t>
      </w:r>
      <w:r w:rsidR="009E23E0" w:rsidRPr="00FE2130">
        <w:rPr>
          <w:rFonts w:asciiTheme="minorHAnsi" w:hAnsiTheme="minorHAnsi" w:cs="Arial"/>
          <w:sz w:val="22"/>
          <w:szCs w:val="22"/>
        </w:rPr>
        <w:t>pessoas</w:t>
      </w:r>
      <w:r w:rsidR="00C531A0" w:rsidRPr="00FE2130">
        <w:rPr>
          <w:rFonts w:asciiTheme="minorHAnsi" w:hAnsiTheme="minorHAnsi" w:cs="Arial"/>
          <w:sz w:val="22"/>
          <w:szCs w:val="22"/>
        </w:rPr>
        <w:t>.</w:t>
      </w:r>
    </w:p>
    <w:p w:rsidR="009E23E0" w:rsidRPr="00FE2130" w:rsidRDefault="009E23E0" w:rsidP="00FE2130">
      <w:pPr>
        <w:pStyle w:val="PargrafodaLista"/>
        <w:numPr>
          <w:ilvl w:val="0"/>
          <w:numId w:val="2"/>
        </w:numPr>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Salientamos que a proposta da empresa foi aprovada pelo COMUDE – Conselho Municipal de Desenvolvimento Econômico de nosso município, conforme a ata 01/2018 que também segue em anexo.</w:t>
      </w:r>
    </w:p>
    <w:p w:rsidR="00E677E7" w:rsidRPr="00FE2130" w:rsidRDefault="00E677E7" w:rsidP="00FE2130">
      <w:pPr>
        <w:pStyle w:val="PargrafodaLista"/>
        <w:numPr>
          <w:ilvl w:val="0"/>
          <w:numId w:val="2"/>
        </w:numPr>
        <w:tabs>
          <w:tab w:val="left" w:pos="709"/>
        </w:tabs>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Diante do exposto, solicitamos a esta Egrégia Câmara a aprov</w:t>
      </w:r>
      <w:r w:rsidR="00EF3A6E">
        <w:rPr>
          <w:rFonts w:asciiTheme="minorHAnsi" w:hAnsiTheme="minorHAnsi" w:cs="Arial"/>
          <w:sz w:val="22"/>
          <w:szCs w:val="22"/>
        </w:rPr>
        <w:t>ação do presente projeto de lei e que o mesmo seja tramitado em REGIME DE URGÊNCIA, tendo em vista a elevada necessidade de instalação da empresa aproveitando a sazonalidade do empreendimento.</w:t>
      </w:r>
      <w:bookmarkStart w:id="0" w:name="_GoBack"/>
      <w:bookmarkEnd w:id="0"/>
    </w:p>
    <w:p w:rsidR="00E677E7" w:rsidRPr="00FE2130" w:rsidRDefault="00E677E7" w:rsidP="00FE2130">
      <w:pPr>
        <w:pStyle w:val="PargrafodaLista"/>
        <w:numPr>
          <w:ilvl w:val="0"/>
          <w:numId w:val="2"/>
        </w:numPr>
        <w:tabs>
          <w:tab w:val="left" w:pos="709"/>
        </w:tabs>
        <w:spacing w:before="240" w:after="240" w:line="276" w:lineRule="auto"/>
        <w:ind w:left="0" w:hanging="284"/>
        <w:jc w:val="both"/>
        <w:rPr>
          <w:rFonts w:asciiTheme="minorHAnsi" w:hAnsiTheme="minorHAnsi" w:cs="Arial"/>
          <w:sz w:val="22"/>
          <w:szCs w:val="22"/>
        </w:rPr>
      </w:pPr>
      <w:r w:rsidRPr="00FE2130">
        <w:rPr>
          <w:rFonts w:asciiTheme="minorHAnsi" w:hAnsiTheme="minorHAnsi" w:cs="Arial"/>
          <w:sz w:val="22"/>
          <w:szCs w:val="22"/>
        </w:rPr>
        <w:t>Atenciosamente,</w:t>
      </w:r>
    </w:p>
    <w:p w:rsidR="00E677E7" w:rsidRPr="00FE2130" w:rsidRDefault="00E677E7" w:rsidP="00FE2130">
      <w:pPr>
        <w:spacing w:before="240" w:line="276" w:lineRule="auto"/>
        <w:jc w:val="center"/>
        <w:rPr>
          <w:rFonts w:asciiTheme="minorHAnsi" w:hAnsiTheme="minorHAnsi" w:cs="Arial"/>
          <w:b/>
          <w:sz w:val="22"/>
          <w:szCs w:val="22"/>
        </w:rPr>
      </w:pPr>
    </w:p>
    <w:p w:rsidR="00E677E7" w:rsidRPr="00FE2130" w:rsidRDefault="00E677E7" w:rsidP="00FE2130">
      <w:pPr>
        <w:spacing w:before="240" w:line="276" w:lineRule="auto"/>
        <w:jc w:val="center"/>
        <w:rPr>
          <w:rFonts w:asciiTheme="minorHAnsi" w:hAnsiTheme="minorHAnsi" w:cs="Arial"/>
          <w:b/>
          <w:sz w:val="22"/>
          <w:szCs w:val="22"/>
        </w:rPr>
      </w:pPr>
      <w:r w:rsidRPr="00FE2130">
        <w:rPr>
          <w:rFonts w:asciiTheme="minorHAnsi" w:hAnsiTheme="minorHAnsi" w:cs="Arial"/>
          <w:b/>
          <w:sz w:val="22"/>
          <w:szCs w:val="22"/>
        </w:rPr>
        <w:t>Evandro Agiz Heberle</w:t>
      </w:r>
    </w:p>
    <w:p w:rsidR="00E677E7" w:rsidRPr="00FE2130" w:rsidRDefault="00E677E7" w:rsidP="00FE2130">
      <w:pPr>
        <w:tabs>
          <w:tab w:val="left" w:pos="2439"/>
          <w:tab w:val="center" w:pos="4252"/>
        </w:tabs>
        <w:spacing w:line="276" w:lineRule="auto"/>
        <w:rPr>
          <w:rFonts w:asciiTheme="minorHAnsi" w:hAnsiTheme="minorHAnsi" w:cs="Arial"/>
          <w:sz w:val="22"/>
          <w:szCs w:val="22"/>
        </w:rPr>
      </w:pPr>
      <w:r w:rsidRPr="00FE2130">
        <w:rPr>
          <w:rFonts w:asciiTheme="minorHAnsi" w:hAnsiTheme="minorHAnsi" w:cs="Arial"/>
          <w:sz w:val="22"/>
          <w:szCs w:val="22"/>
        </w:rPr>
        <w:tab/>
      </w:r>
      <w:r w:rsidRPr="00FE2130">
        <w:rPr>
          <w:rFonts w:asciiTheme="minorHAnsi" w:hAnsiTheme="minorHAnsi" w:cs="Arial"/>
          <w:sz w:val="22"/>
          <w:szCs w:val="22"/>
        </w:rPr>
        <w:tab/>
        <w:t>Prefeito Municipal</w:t>
      </w:r>
    </w:p>
    <w:p w:rsidR="00D44819" w:rsidRPr="00FE2130" w:rsidRDefault="00D44819" w:rsidP="00FE2130">
      <w:pPr>
        <w:spacing w:line="276" w:lineRule="auto"/>
        <w:rPr>
          <w:sz w:val="22"/>
          <w:szCs w:val="22"/>
        </w:rPr>
      </w:pPr>
    </w:p>
    <w:sectPr w:rsidR="00D44819" w:rsidRPr="00FE2130"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E06" w:rsidRDefault="00EE5E06" w:rsidP="006B02EF">
      <w:r>
        <w:separator/>
      </w:r>
    </w:p>
  </w:endnote>
  <w:endnote w:type="continuationSeparator" w:id="0">
    <w:p w:rsidR="00EE5E06" w:rsidRDefault="00EE5E06"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C74B0" w:rsidRDefault="009E23B5" w:rsidP="00AD5280">
    <w:pPr>
      <w:pStyle w:val="Rodap"/>
      <w:jc w:val="center"/>
      <w:rPr>
        <w:rFonts w:asciiTheme="minorHAnsi" w:hAnsiTheme="minorHAnsi"/>
        <w:sz w:val="18"/>
        <w:lang w:val="en-US"/>
      </w:rPr>
    </w:pPr>
    <w:r w:rsidRPr="00DC74B0">
      <w:rPr>
        <w:rFonts w:asciiTheme="minorHAnsi" w:hAnsiTheme="minorHAnsi"/>
        <w:noProof/>
        <w:sz w:val="18"/>
      </w:rPr>
      <mc:AlternateContent>
        <mc:Choice Requires="wps">
          <w:drawing>
            <wp:anchor distT="45720" distB="45720" distL="114300" distR="114300" simplePos="0" relativeHeight="251663360" behindDoc="1" locked="0" layoutInCell="1" allowOverlap="1" wp14:anchorId="3A7FDE89" wp14:editId="56890F2D">
              <wp:simplePos x="0" y="0"/>
              <wp:positionH relativeFrom="column">
                <wp:posOffset>4484167</wp:posOffset>
              </wp:positionH>
              <wp:positionV relativeFrom="paragraph">
                <wp:posOffset>-19685</wp:posOffset>
              </wp:positionV>
              <wp:extent cx="990600"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1350641896"/>
                            <w:docPartObj>
                              <w:docPartGallery w:val="Page Numbers (Bottom of Page)"/>
                              <w:docPartUnique/>
                            </w:docPartObj>
                          </w:sdtPr>
                          <w:sdtEndPr/>
                          <w:sdtContent>
                            <w:sdt>
                              <w:sdtPr>
                                <w:rPr>
                                  <w:rFonts w:asciiTheme="minorHAnsi" w:hAnsiTheme="minorHAnsi"/>
                                  <w:sz w:val="14"/>
                                </w:rPr>
                                <w:id w:val="440425795"/>
                                <w:docPartObj>
                                  <w:docPartGallery w:val="Page Numbers (Top of Page)"/>
                                  <w:docPartUnique/>
                                </w:docPartObj>
                              </w:sdtPr>
                              <w:sdtEndPr/>
                              <w:sdtContent>
                                <w:p w:rsidR="009E23B5" w:rsidRPr="00A51C8D" w:rsidRDefault="009E23B5" w:rsidP="009E23B5">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E5E06">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E5E06">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FDE89" id="_x0000_t202" coordsize="21600,21600" o:spt="202" path="m,l,21600r21600,l21600,xe">
              <v:stroke joinstyle="miter"/>
              <v:path gradientshapeok="t" o:connecttype="rect"/>
            </v:shapetype>
            <v:shape id="_x0000_s1027" type="#_x0000_t202" style="position:absolute;left:0;text-align:left;margin-left:353.1pt;margin-top:-1.55pt;width:78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" stroked="f">
              <v:textbox style="mso-fit-shape-to-text:t">
                <w:txbxContent>
                  <w:sdt>
                    <w:sdtPr>
                      <w:rPr>
                        <w:rFonts w:asciiTheme="minorHAnsi" w:hAnsiTheme="minorHAnsi"/>
                        <w:sz w:val="14"/>
                      </w:rPr>
                      <w:id w:val="-1350641896"/>
                      <w:docPartObj>
                        <w:docPartGallery w:val="Page Numbers (Bottom of Page)"/>
                        <w:docPartUnique/>
                      </w:docPartObj>
                    </w:sdtPr>
                    <w:sdtEndPr/>
                    <w:sdtContent>
                      <w:sdt>
                        <w:sdtPr>
                          <w:rPr>
                            <w:rFonts w:asciiTheme="minorHAnsi" w:hAnsiTheme="minorHAnsi"/>
                            <w:sz w:val="14"/>
                          </w:rPr>
                          <w:id w:val="440425795"/>
                          <w:docPartObj>
                            <w:docPartGallery w:val="Page Numbers (Top of Page)"/>
                            <w:docPartUnique/>
                          </w:docPartObj>
                        </w:sdtPr>
                        <w:sdtEndPr/>
                        <w:sdtContent>
                          <w:p w:rsidR="009E23B5" w:rsidRPr="00A51C8D" w:rsidRDefault="009E23B5" w:rsidP="009E23B5">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E5E06">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E5E06">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v:shape>
          </w:pict>
        </mc:Fallback>
      </mc:AlternateContent>
    </w:r>
    <w:r w:rsidR="002F09FA" w:rsidRPr="00DC74B0">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C74B0">
      <w:rPr>
        <w:rFonts w:asciiTheme="minorHAnsi" w:hAnsiTheme="minorHAnsi"/>
        <w:sz w:val="18"/>
        <w:lang w:val="en-US"/>
      </w:rPr>
      <w:t>Fone/Fax.: (</w:t>
    </w:r>
    <w:r w:rsidR="002F1C60" w:rsidRPr="00DC74B0">
      <w:rPr>
        <w:rFonts w:asciiTheme="minorHAnsi" w:hAnsiTheme="minorHAnsi"/>
        <w:sz w:val="18"/>
        <w:lang w:val="en-US"/>
      </w:rPr>
      <w:t>51) 3651</w:t>
    </w:r>
    <w:r w:rsidR="002B5130" w:rsidRPr="00DC74B0">
      <w:rPr>
        <w:rFonts w:asciiTheme="minorHAnsi" w:hAnsiTheme="minorHAnsi"/>
        <w:sz w:val="18"/>
        <w:lang w:val="en-US"/>
      </w:rPr>
      <w:t xml:space="preserve">-1744 </w:t>
    </w:r>
  </w:p>
  <w:p w:rsidR="006B02EF" w:rsidRPr="00DC74B0" w:rsidRDefault="006B02EF" w:rsidP="00AD5280">
    <w:pPr>
      <w:pStyle w:val="Rodap"/>
      <w:jc w:val="center"/>
      <w:rPr>
        <w:rFonts w:asciiTheme="minorHAnsi" w:hAnsiTheme="minorHAnsi"/>
        <w:sz w:val="18"/>
        <w:lang w:val="en-US"/>
      </w:rPr>
    </w:pPr>
    <w:r w:rsidRPr="00DC74B0">
      <w:rPr>
        <w:rFonts w:asciiTheme="minorHAnsi" w:hAnsiTheme="minorHAnsi"/>
        <w:sz w:val="18"/>
        <w:lang w:val="en-US"/>
      </w:rPr>
      <w:t xml:space="preserve">Home Page: </w:t>
    </w:r>
    <w:hyperlink r:id="rId1" w:history="1">
      <w:r w:rsidR="002B5130" w:rsidRPr="00DC74B0">
        <w:rPr>
          <w:rStyle w:val="Hyperlink"/>
          <w:rFonts w:asciiTheme="minorHAnsi" w:hAnsiTheme="minorHAnsi"/>
          <w:sz w:val="18"/>
          <w:lang w:val="en-US"/>
        </w:rPr>
        <w:t>www.saojeronimo.rs.gov.br</w:t>
      </w:r>
    </w:hyperlink>
    <w:r w:rsidR="002B5130" w:rsidRPr="00DC74B0">
      <w:rPr>
        <w:rFonts w:asciiTheme="minorHAnsi" w:hAnsiTheme="minorHAnsi"/>
        <w:sz w:val="18"/>
        <w:lang w:val="en-US"/>
      </w:rPr>
      <w:t xml:space="preserve"> </w:t>
    </w:r>
  </w:p>
  <w:p w:rsidR="006B02EF" w:rsidRPr="00DC74B0" w:rsidRDefault="006B02EF" w:rsidP="00AD5280">
    <w:pPr>
      <w:pStyle w:val="Rodap"/>
      <w:jc w:val="center"/>
      <w:rPr>
        <w:rFonts w:asciiTheme="minorHAnsi" w:hAnsiTheme="minorHAnsi"/>
      </w:rPr>
    </w:pPr>
    <w:r w:rsidRPr="00DC74B0">
      <w:rPr>
        <w:rFonts w:asciiTheme="minorHAnsi" w:hAnsiTheme="minorHAnsi"/>
        <w:sz w:val="18"/>
      </w:rPr>
      <w:t>CNPJ 88.117.700/0001-01 - Rua Cel. Soares de Carvalho, 558 - São Jerônimo - RS</w:t>
    </w:r>
  </w:p>
  <w:p w:rsidR="006B02EF" w:rsidRDefault="006B02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E06" w:rsidRDefault="00EE5E06" w:rsidP="006B02EF">
      <w:r>
        <w:separator/>
      </w:r>
    </w:p>
  </w:footnote>
  <w:footnote w:type="continuationSeparator" w:id="0">
    <w:p w:rsidR="00EE5E06" w:rsidRDefault="00EE5E06"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515429" w:rsidP="00FF2EF7">
          <w:pPr>
            <w:pStyle w:val="Sumrio1"/>
            <w:rPr>
              <w:rFonts w:asciiTheme="minorHAnsi" w:hAnsiTheme="minorHAnsi"/>
            </w:rPr>
          </w:pPr>
          <w:r>
            <w:rPr>
              <w:rFonts w:asciiTheme="minorHAnsi" w:hAnsiTheme="minorHAnsi"/>
            </w:rPr>
            <w:t>MUNICÍPIO</w:t>
          </w:r>
          <w:r w:rsidR="00FF2EF7" w:rsidRPr="002F09FA">
            <w:rPr>
              <w:rFonts w:asciiTheme="minorHAnsi" w:hAnsiTheme="minorHAnsi"/>
            </w:rPr>
            <w:t xml:space="preserve"> DE SÃO JERÔNIMO</w:t>
          </w:r>
        </w:p>
        <w:p w:rsidR="00FF2EF7" w:rsidRPr="00D33724" w:rsidRDefault="002F09FA" w:rsidP="00FF2EF7">
          <w:pPr>
            <w:pStyle w:val="Sumrio1"/>
            <w:rPr>
              <w:rFonts w:asciiTheme="minorHAnsi" w:hAnsiTheme="minorHAnsi"/>
              <w:b w:val="0"/>
              <w:sz w:val="20"/>
            </w:rPr>
          </w:pPr>
          <w:r w:rsidRPr="00D33724">
            <w:rPr>
              <w:rFonts w:asciiTheme="minorHAnsi" w:hAnsiTheme="minorHAnsi"/>
              <w:b w:val="0"/>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3"/>
  </w:num>
  <w:num w:numId="7">
    <w:abstractNumId w:val="14"/>
  </w:num>
  <w:num w:numId="8">
    <w:abstractNumId w:val="12"/>
  </w:num>
  <w:num w:numId="9">
    <w:abstractNumId w:val="9"/>
  </w:num>
  <w:num w:numId="10">
    <w:abstractNumId w:val="8"/>
  </w:num>
  <w:num w:numId="11">
    <w:abstractNumId w:val="1"/>
  </w:num>
  <w:num w:numId="12">
    <w:abstractNumId w:val="5"/>
  </w:num>
  <w:num w:numId="13">
    <w:abstractNumId w:val="7"/>
  </w:num>
  <w:num w:numId="14">
    <w:abstractNumId w:val="15"/>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2039C"/>
    <w:rsid w:val="000278D7"/>
    <w:rsid w:val="000348DD"/>
    <w:rsid w:val="0003497B"/>
    <w:rsid w:val="00040008"/>
    <w:rsid w:val="00042A8E"/>
    <w:rsid w:val="00042ABA"/>
    <w:rsid w:val="0004318D"/>
    <w:rsid w:val="00051F30"/>
    <w:rsid w:val="00062736"/>
    <w:rsid w:val="00062CBC"/>
    <w:rsid w:val="0006431B"/>
    <w:rsid w:val="00066019"/>
    <w:rsid w:val="00071E35"/>
    <w:rsid w:val="00071E89"/>
    <w:rsid w:val="00071EE4"/>
    <w:rsid w:val="00071F14"/>
    <w:rsid w:val="000730F2"/>
    <w:rsid w:val="000907B1"/>
    <w:rsid w:val="0009444C"/>
    <w:rsid w:val="000A1996"/>
    <w:rsid w:val="000A2154"/>
    <w:rsid w:val="000A6EF5"/>
    <w:rsid w:val="000B173D"/>
    <w:rsid w:val="000B461F"/>
    <w:rsid w:val="000B4752"/>
    <w:rsid w:val="000B4806"/>
    <w:rsid w:val="000B65BE"/>
    <w:rsid w:val="000C15BB"/>
    <w:rsid w:val="000C24E3"/>
    <w:rsid w:val="000D0B0C"/>
    <w:rsid w:val="000D68B3"/>
    <w:rsid w:val="000D7A8F"/>
    <w:rsid w:val="000E240D"/>
    <w:rsid w:val="000E5633"/>
    <w:rsid w:val="000F4C67"/>
    <w:rsid w:val="001011AE"/>
    <w:rsid w:val="0011117B"/>
    <w:rsid w:val="001171DF"/>
    <w:rsid w:val="0013307C"/>
    <w:rsid w:val="0013436D"/>
    <w:rsid w:val="0014043E"/>
    <w:rsid w:val="00144181"/>
    <w:rsid w:val="0014536D"/>
    <w:rsid w:val="00145A3A"/>
    <w:rsid w:val="00151FE9"/>
    <w:rsid w:val="001521D0"/>
    <w:rsid w:val="00154636"/>
    <w:rsid w:val="00162FAB"/>
    <w:rsid w:val="00165736"/>
    <w:rsid w:val="0017406A"/>
    <w:rsid w:val="00177167"/>
    <w:rsid w:val="00184C5A"/>
    <w:rsid w:val="00192373"/>
    <w:rsid w:val="001949A6"/>
    <w:rsid w:val="001A40F6"/>
    <w:rsid w:val="001B0053"/>
    <w:rsid w:val="001B3DBA"/>
    <w:rsid w:val="001B3E34"/>
    <w:rsid w:val="001B7886"/>
    <w:rsid w:val="001C1D3A"/>
    <w:rsid w:val="001C1E8B"/>
    <w:rsid w:val="001C2DE2"/>
    <w:rsid w:val="001C374C"/>
    <w:rsid w:val="001C4B6F"/>
    <w:rsid w:val="001C637F"/>
    <w:rsid w:val="001D387C"/>
    <w:rsid w:val="001E090C"/>
    <w:rsid w:val="001E505F"/>
    <w:rsid w:val="001E5550"/>
    <w:rsid w:val="001E5644"/>
    <w:rsid w:val="001F5AF2"/>
    <w:rsid w:val="0020249F"/>
    <w:rsid w:val="00203101"/>
    <w:rsid w:val="002069D9"/>
    <w:rsid w:val="00210FDF"/>
    <w:rsid w:val="00214F3D"/>
    <w:rsid w:val="00215C17"/>
    <w:rsid w:val="00216B3A"/>
    <w:rsid w:val="002227D1"/>
    <w:rsid w:val="002229AC"/>
    <w:rsid w:val="00224A90"/>
    <w:rsid w:val="002269A9"/>
    <w:rsid w:val="00230216"/>
    <w:rsid w:val="002344FE"/>
    <w:rsid w:val="00234CF4"/>
    <w:rsid w:val="002356AB"/>
    <w:rsid w:val="0024081A"/>
    <w:rsid w:val="00242D56"/>
    <w:rsid w:val="00244566"/>
    <w:rsid w:val="00267DCC"/>
    <w:rsid w:val="002721C7"/>
    <w:rsid w:val="002734C5"/>
    <w:rsid w:val="00274DA1"/>
    <w:rsid w:val="002772A2"/>
    <w:rsid w:val="00280BB5"/>
    <w:rsid w:val="00282261"/>
    <w:rsid w:val="00282575"/>
    <w:rsid w:val="0029417F"/>
    <w:rsid w:val="002A08D5"/>
    <w:rsid w:val="002A21CC"/>
    <w:rsid w:val="002B43A1"/>
    <w:rsid w:val="002B4D63"/>
    <w:rsid w:val="002B5130"/>
    <w:rsid w:val="002B7283"/>
    <w:rsid w:val="002C35D4"/>
    <w:rsid w:val="002C3C99"/>
    <w:rsid w:val="002D3932"/>
    <w:rsid w:val="002D72F6"/>
    <w:rsid w:val="002E3D9C"/>
    <w:rsid w:val="002E4125"/>
    <w:rsid w:val="002E4EBF"/>
    <w:rsid w:val="002E53C7"/>
    <w:rsid w:val="002F09FA"/>
    <w:rsid w:val="002F1C60"/>
    <w:rsid w:val="002F1D7A"/>
    <w:rsid w:val="002F549E"/>
    <w:rsid w:val="003009E3"/>
    <w:rsid w:val="003013FB"/>
    <w:rsid w:val="003044CF"/>
    <w:rsid w:val="00305AF2"/>
    <w:rsid w:val="00310CC4"/>
    <w:rsid w:val="00312D26"/>
    <w:rsid w:val="00314AC6"/>
    <w:rsid w:val="00317259"/>
    <w:rsid w:val="00317C5D"/>
    <w:rsid w:val="00322FB7"/>
    <w:rsid w:val="0033128C"/>
    <w:rsid w:val="00335072"/>
    <w:rsid w:val="00350199"/>
    <w:rsid w:val="00354546"/>
    <w:rsid w:val="0035573C"/>
    <w:rsid w:val="003559F3"/>
    <w:rsid w:val="00355FD3"/>
    <w:rsid w:val="00365B5B"/>
    <w:rsid w:val="00374E70"/>
    <w:rsid w:val="00375782"/>
    <w:rsid w:val="00375A15"/>
    <w:rsid w:val="0037742E"/>
    <w:rsid w:val="00382EEA"/>
    <w:rsid w:val="00392D0C"/>
    <w:rsid w:val="0039318D"/>
    <w:rsid w:val="00395737"/>
    <w:rsid w:val="00397D52"/>
    <w:rsid w:val="003A28B0"/>
    <w:rsid w:val="003A4328"/>
    <w:rsid w:val="003A5C00"/>
    <w:rsid w:val="003A772D"/>
    <w:rsid w:val="003B38B2"/>
    <w:rsid w:val="003C1BF6"/>
    <w:rsid w:val="003C6A8C"/>
    <w:rsid w:val="003D1169"/>
    <w:rsid w:val="003D2916"/>
    <w:rsid w:val="003D31A1"/>
    <w:rsid w:val="003D350A"/>
    <w:rsid w:val="003D43CC"/>
    <w:rsid w:val="003E14D2"/>
    <w:rsid w:val="003E3D12"/>
    <w:rsid w:val="003F6E84"/>
    <w:rsid w:val="00402BAD"/>
    <w:rsid w:val="00411963"/>
    <w:rsid w:val="004172C7"/>
    <w:rsid w:val="00420986"/>
    <w:rsid w:val="00422232"/>
    <w:rsid w:val="00426516"/>
    <w:rsid w:val="00430AB5"/>
    <w:rsid w:val="0043109D"/>
    <w:rsid w:val="00435BAF"/>
    <w:rsid w:val="00437414"/>
    <w:rsid w:val="00437544"/>
    <w:rsid w:val="004377E3"/>
    <w:rsid w:val="00462151"/>
    <w:rsid w:val="004673E4"/>
    <w:rsid w:val="00470D8F"/>
    <w:rsid w:val="004735BF"/>
    <w:rsid w:val="00474163"/>
    <w:rsid w:val="004823D7"/>
    <w:rsid w:val="00482F6B"/>
    <w:rsid w:val="00485386"/>
    <w:rsid w:val="00492078"/>
    <w:rsid w:val="00494272"/>
    <w:rsid w:val="004950EE"/>
    <w:rsid w:val="004A7F56"/>
    <w:rsid w:val="004B41D3"/>
    <w:rsid w:val="004B6CB9"/>
    <w:rsid w:val="004C0E57"/>
    <w:rsid w:val="004C1366"/>
    <w:rsid w:val="004C3769"/>
    <w:rsid w:val="004C3F71"/>
    <w:rsid w:val="004C5202"/>
    <w:rsid w:val="004C7658"/>
    <w:rsid w:val="004D31DF"/>
    <w:rsid w:val="004F2601"/>
    <w:rsid w:val="004F7825"/>
    <w:rsid w:val="00500790"/>
    <w:rsid w:val="00503032"/>
    <w:rsid w:val="00503CB9"/>
    <w:rsid w:val="00514AEF"/>
    <w:rsid w:val="00515429"/>
    <w:rsid w:val="0052269C"/>
    <w:rsid w:val="005229E7"/>
    <w:rsid w:val="005327FE"/>
    <w:rsid w:val="0053428D"/>
    <w:rsid w:val="005346D4"/>
    <w:rsid w:val="00534789"/>
    <w:rsid w:val="00545844"/>
    <w:rsid w:val="00550A60"/>
    <w:rsid w:val="00557681"/>
    <w:rsid w:val="0056301F"/>
    <w:rsid w:val="005660DC"/>
    <w:rsid w:val="0057074A"/>
    <w:rsid w:val="005724D1"/>
    <w:rsid w:val="0057342F"/>
    <w:rsid w:val="00586AA9"/>
    <w:rsid w:val="00593A46"/>
    <w:rsid w:val="005967AF"/>
    <w:rsid w:val="00597900"/>
    <w:rsid w:val="005A3BFB"/>
    <w:rsid w:val="005B1C22"/>
    <w:rsid w:val="005C40FF"/>
    <w:rsid w:val="005C7B30"/>
    <w:rsid w:val="005D06E6"/>
    <w:rsid w:val="005D7DEB"/>
    <w:rsid w:val="005D7F65"/>
    <w:rsid w:val="005E241B"/>
    <w:rsid w:val="005E3347"/>
    <w:rsid w:val="005E51BB"/>
    <w:rsid w:val="005E763D"/>
    <w:rsid w:val="005F376A"/>
    <w:rsid w:val="005F4BD2"/>
    <w:rsid w:val="0060050A"/>
    <w:rsid w:val="006101E6"/>
    <w:rsid w:val="0061184C"/>
    <w:rsid w:val="006135B6"/>
    <w:rsid w:val="00615024"/>
    <w:rsid w:val="00617A2D"/>
    <w:rsid w:val="0062119A"/>
    <w:rsid w:val="0062729B"/>
    <w:rsid w:val="006345B8"/>
    <w:rsid w:val="00654868"/>
    <w:rsid w:val="006562D5"/>
    <w:rsid w:val="006606AF"/>
    <w:rsid w:val="00665763"/>
    <w:rsid w:val="00665A40"/>
    <w:rsid w:val="00665AC3"/>
    <w:rsid w:val="00667312"/>
    <w:rsid w:val="00674864"/>
    <w:rsid w:val="00674CCD"/>
    <w:rsid w:val="00681F44"/>
    <w:rsid w:val="006821F4"/>
    <w:rsid w:val="006826DA"/>
    <w:rsid w:val="00694144"/>
    <w:rsid w:val="006A6A20"/>
    <w:rsid w:val="006B02EF"/>
    <w:rsid w:val="006C0A6A"/>
    <w:rsid w:val="006C2838"/>
    <w:rsid w:val="006C3A80"/>
    <w:rsid w:val="006F026F"/>
    <w:rsid w:val="006F0F8F"/>
    <w:rsid w:val="006F42C3"/>
    <w:rsid w:val="006F58D9"/>
    <w:rsid w:val="006F5BF2"/>
    <w:rsid w:val="0070309C"/>
    <w:rsid w:val="007037D6"/>
    <w:rsid w:val="00707450"/>
    <w:rsid w:val="007213E6"/>
    <w:rsid w:val="007370F5"/>
    <w:rsid w:val="00737A7E"/>
    <w:rsid w:val="00741562"/>
    <w:rsid w:val="00741B08"/>
    <w:rsid w:val="0075384A"/>
    <w:rsid w:val="007602C8"/>
    <w:rsid w:val="00761CFC"/>
    <w:rsid w:val="00762CC6"/>
    <w:rsid w:val="00766F5E"/>
    <w:rsid w:val="007674D9"/>
    <w:rsid w:val="00771ED9"/>
    <w:rsid w:val="007724BC"/>
    <w:rsid w:val="007743A3"/>
    <w:rsid w:val="00775727"/>
    <w:rsid w:val="0078169A"/>
    <w:rsid w:val="007841C8"/>
    <w:rsid w:val="00785859"/>
    <w:rsid w:val="00790236"/>
    <w:rsid w:val="00790591"/>
    <w:rsid w:val="00794AAB"/>
    <w:rsid w:val="00796600"/>
    <w:rsid w:val="007A153C"/>
    <w:rsid w:val="007A1984"/>
    <w:rsid w:val="007A20CC"/>
    <w:rsid w:val="007A23EF"/>
    <w:rsid w:val="007A635E"/>
    <w:rsid w:val="007B0685"/>
    <w:rsid w:val="007B15F2"/>
    <w:rsid w:val="007B3F57"/>
    <w:rsid w:val="007C0BAB"/>
    <w:rsid w:val="007C0BC3"/>
    <w:rsid w:val="007C1905"/>
    <w:rsid w:val="007C64CF"/>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7BCB"/>
    <w:rsid w:val="00827BEE"/>
    <w:rsid w:val="00834D0D"/>
    <w:rsid w:val="008375E9"/>
    <w:rsid w:val="008376B2"/>
    <w:rsid w:val="0085095C"/>
    <w:rsid w:val="008546B3"/>
    <w:rsid w:val="00854820"/>
    <w:rsid w:val="00854CA1"/>
    <w:rsid w:val="00855D1E"/>
    <w:rsid w:val="00861486"/>
    <w:rsid w:val="0087049D"/>
    <w:rsid w:val="008758F0"/>
    <w:rsid w:val="00875E87"/>
    <w:rsid w:val="00877933"/>
    <w:rsid w:val="00877D07"/>
    <w:rsid w:val="00886362"/>
    <w:rsid w:val="008868E5"/>
    <w:rsid w:val="00892D25"/>
    <w:rsid w:val="00894775"/>
    <w:rsid w:val="008A6A7D"/>
    <w:rsid w:val="008A7027"/>
    <w:rsid w:val="008C590F"/>
    <w:rsid w:val="008C77EC"/>
    <w:rsid w:val="008D1D0D"/>
    <w:rsid w:val="008D2A2B"/>
    <w:rsid w:val="008E7AEF"/>
    <w:rsid w:val="008F0378"/>
    <w:rsid w:val="008F416C"/>
    <w:rsid w:val="00904AFF"/>
    <w:rsid w:val="00905E96"/>
    <w:rsid w:val="009276CE"/>
    <w:rsid w:val="009302A2"/>
    <w:rsid w:val="00933398"/>
    <w:rsid w:val="009423D2"/>
    <w:rsid w:val="00945726"/>
    <w:rsid w:val="00946C0D"/>
    <w:rsid w:val="0095060D"/>
    <w:rsid w:val="00954C89"/>
    <w:rsid w:val="00957971"/>
    <w:rsid w:val="00962AC4"/>
    <w:rsid w:val="00972C99"/>
    <w:rsid w:val="00973725"/>
    <w:rsid w:val="009938DD"/>
    <w:rsid w:val="00994D97"/>
    <w:rsid w:val="009A1106"/>
    <w:rsid w:val="009A3C80"/>
    <w:rsid w:val="009A432D"/>
    <w:rsid w:val="009A46DE"/>
    <w:rsid w:val="009A5685"/>
    <w:rsid w:val="009A7417"/>
    <w:rsid w:val="009A7ABE"/>
    <w:rsid w:val="009A7E32"/>
    <w:rsid w:val="009C10AC"/>
    <w:rsid w:val="009C33DE"/>
    <w:rsid w:val="009C767C"/>
    <w:rsid w:val="009D002B"/>
    <w:rsid w:val="009D022E"/>
    <w:rsid w:val="009D1D81"/>
    <w:rsid w:val="009D5DD5"/>
    <w:rsid w:val="009E23B5"/>
    <w:rsid w:val="009E23E0"/>
    <w:rsid w:val="009F58D1"/>
    <w:rsid w:val="009F6900"/>
    <w:rsid w:val="00A020D7"/>
    <w:rsid w:val="00A079C8"/>
    <w:rsid w:val="00A10595"/>
    <w:rsid w:val="00A1607E"/>
    <w:rsid w:val="00A16C65"/>
    <w:rsid w:val="00A21820"/>
    <w:rsid w:val="00A279B6"/>
    <w:rsid w:val="00A321F6"/>
    <w:rsid w:val="00A36FC5"/>
    <w:rsid w:val="00A40D03"/>
    <w:rsid w:val="00A4352E"/>
    <w:rsid w:val="00A43ED3"/>
    <w:rsid w:val="00A46A59"/>
    <w:rsid w:val="00A50092"/>
    <w:rsid w:val="00A50136"/>
    <w:rsid w:val="00A51E89"/>
    <w:rsid w:val="00A51F2D"/>
    <w:rsid w:val="00A523D6"/>
    <w:rsid w:val="00A54500"/>
    <w:rsid w:val="00A5474F"/>
    <w:rsid w:val="00A604B9"/>
    <w:rsid w:val="00A608C8"/>
    <w:rsid w:val="00A618B4"/>
    <w:rsid w:val="00A665C8"/>
    <w:rsid w:val="00A765EF"/>
    <w:rsid w:val="00A84CBD"/>
    <w:rsid w:val="00A93CF4"/>
    <w:rsid w:val="00AB3ED5"/>
    <w:rsid w:val="00AB416B"/>
    <w:rsid w:val="00AB5AA8"/>
    <w:rsid w:val="00AC40AB"/>
    <w:rsid w:val="00AC580C"/>
    <w:rsid w:val="00AC5C53"/>
    <w:rsid w:val="00AC6021"/>
    <w:rsid w:val="00AC64FB"/>
    <w:rsid w:val="00AC7E1D"/>
    <w:rsid w:val="00AD0244"/>
    <w:rsid w:val="00AD1B91"/>
    <w:rsid w:val="00AD5280"/>
    <w:rsid w:val="00AD6609"/>
    <w:rsid w:val="00AD7B72"/>
    <w:rsid w:val="00AE2A37"/>
    <w:rsid w:val="00AE34D1"/>
    <w:rsid w:val="00AE514A"/>
    <w:rsid w:val="00AE6B40"/>
    <w:rsid w:val="00AE757A"/>
    <w:rsid w:val="00B0246C"/>
    <w:rsid w:val="00B0349D"/>
    <w:rsid w:val="00B12430"/>
    <w:rsid w:val="00B15C14"/>
    <w:rsid w:val="00B216A2"/>
    <w:rsid w:val="00B31D89"/>
    <w:rsid w:val="00B32D2A"/>
    <w:rsid w:val="00B35B0A"/>
    <w:rsid w:val="00B362B4"/>
    <w:rsid w:val="00B371A5"/>
    <w:rsid w:val="00B3780F"/>
    <w:rsid w:val="00B37F34"/>
    <w:rsid w:val="00B416A2"/>
    <w:rsid w:val="00B4678E"/>
    <w:rsid w:val="00B50DC8"/>
    <w:rsid w:val="00B5778A"/>
    <w:rsid w:val="00B6216E"/>
    <w:rsid w:val="00B6511A"/>
    <w:rsid w:val="00B66C91"/>
    <w:rsid w:val="00B67AE6"/>
    <w:rsid w:val="00B750A5"/>
    <w:rsid w:val="00B849E2"/>
    <w:rsid w:val="00B93E48"/>
    <w:rsid w:val="00B93EA9"/>
    <w:rsid w:val="00B970AC"/>
    <w:rsid w:val="00BA142A"/>
    <w:rsid w:val="00BA67D7"/>
    <w:rsid w:val="00BB6C77"/>
    <w:rsid w:val="00BC26D6"/>
    <w:rsid w:val="00BC7ECF"/>
    <w:rsid w:val="00BD2B71"/>
    <w:rsid w:val="00BE0035"/>
    <w:rsid w:val="00BE0558"/>
    <w:rsid w:val="00BE7F18"/>
    <w:rsid w:val="00BF32A4"/>
    <w:rsid w:val="00C0524E"/>
    <w:rsid w:val="00C05F9F"/>
    <w:rsid w:val="00C1116A"/>
    <w:rsid w:val="00C12B5D"/>
    <w:rsid w:val="00C142A5"/>
    <w:rsid w:val="00C21455"/>
    <w:rsid w:val="00C23096"/>
    <w:rsid w:val="00C243D3"/>
    <w:rsid w:val="00C24698"/>
    <w:rsid w:val="00C263CD"/>
    <w:rsid w:val="00C34A88"/>
    <w:rsid w:val="00C4325D"/>
    <w:rsid w:val="00C45A52"/>
    <w:rsid w:val="00C531A0"/>
    <w:rsid w:val="00C53B21"/>
    <w:rsid w:val="00C54B92"/>
    <w:rsid w:val="00C54EB6"/>
    <w:rsid w:val="00C63E0A"/>
    <w:rsid w:val="00C6615A"/>
    <w:rsid w:val="00C6628D"/>
    <w:rsid w:val="00C6733D"/>
    <w:rsid w:val="00C70BE9"/>
    <w:rsid w:val="00C75E7D"/>
    <w:rsid w:val="00C77685"/>
    <w:rsid w:val="00C901F9"/>
    <w:rsid w:val="00C90720"/>
    <w:rsid w:val="00C91E56"/>
    <w:rsid w:val="00C945E9"/>
    <w:rsid w:val="00C9697F"/>
    <w:rsid w:val="00CA4B15"/>
    <w:rsid w:val="00CA4C63"/>
    <w:rsid w:val="00CA530E"/>
    <w:rsid w:val="00CA577B"/>
    <w:rsid w:val="00CC3D4A"/>
    <w:rsid w:val="00CE245D"/>
    <w:rsid w:val="00CE3767"/>
    <w:rsid w:val="00CE4E6C"/>
    <w:rsid w:val="00CF2588"/>
    <w:rsid w:val="00D01FAD"/>
    <w:rsid w:val="00D050F5"/>
    <w:rsid w:val="00D06668"/>
    <w:rsid w:val="00D10B1B"/>
    <w:rsid w:val="00D21CCD"/>
    <w:rsid w:val="00D27E29"/>
    <w:rsid w:val="00D33724"/>
    <w:rsid w:val="00D3587A"/>
    <w:rsid w:val="00D36540"/>
    <w:rsid w:val="00D40307"/>
    <w:rsid w:val="00D41139"/>
    <w:rsid w:val="00D44819"/>
    <w:rsid w:val="00D54A7E"/>
    <w:rsid w:val="00D550C5"/>
    <w:rsid w:val="00D63589"/>
    <w:rsid w:val="00D669CE"/>
    <w:rsid w:val="00D71FD8"/>
    <w:rsid w:val="00D752A3"/>
    <w:rsid w:val="00D923EC"/>
    <w:rsid w:val="00D96193"/>
    <w:rsid w:val="00DA00BB"/>
    <w:rsid w:val="00DA1361"/>
    <w:rsid w:val="00DA2524"/>
    <w:rsid w:val="00DA68A1"/>
    <w:rsid w:val="00DA77B3"/>
    <w:rsid w:val="00DB15B6"/>
    <w:rsid w:val="00DB18F8"/>
    <w:rsid w:val="00DB4892"/>
    <w:rsid w:val="00DC10FB"/>
    <w:rsid w:val="00DC14B7"/>
    <w:rsid w:val="00DC2C06"/>
    <w:rsid w:val="00DC6510"/>
    <w:rsid w:val="00DC660B"/>
    <w:rsid w:val="00DC74B0"/>
    <w:rsid w:val="00DD2AB8"/>
    <w:rsid w:val="00DD2F00"/>
    <w:rsid w:val="00DD39D9"/>
    <w:rsid w:val="00DD5716"/>
    <w:rsid w:val="00DE00EF"/>
    <w:rsid w:val="00DE06EF"/>
    <w:rsid w:val="00DE756D"/>
    <w:rsid w:val="00DE7C62"/>
    <w:rsid w:val="00DF2626"/>
    <w:rsid w:val="00DF34D6"/>
    <w:rsid w:val="00DF4E48"/>
    <w:rsid w:val="00E11A85"/>
    <w:rsid w:val="00E22105"/>
    <w:rsid w:val="00E320B7"/>
    <w:rsid w:val="00E473DD"/>
    <w:rsid w:val="00E51D16"/>
    <w:rsid w:val="00E54691"/>
    <w:rsid w:val="00E64B1A"/>
    <w:rsid w:val="00E653B3"/>
    <w:rsid w:val="00E677E7"/>
    <w:rsid w:val="00E74168"/>
    <w:rsid w:val="00E7429D"/>
    <w:rsid w:val="00E86740"/>
    <w:rsid w:val="00E946ED"/>
    <w:rsid w:val="00EA00AD"/>
    <w:rsid w:val="00EA490E"/>
    <w:rsid w:val="00EA6682"/>
    <w:rsid w:val="00EB3157"/>
    <w:rsid w:val="00EC4FE3"/>
    <w:rsid w:val="00EE1A40"/>
    <w:rsid w:val="00EE5E06"/>
    <w:rsid w:val="00EE7343"/>
    <w:rsid w:val="00EF3A6E"/>
    <w:rsid w:val="00EF4B44"/>
    <w:rsid w:val="00F007CD"/>
    <w:rsid w:val="00F159CD"/>
    <w:rsid w:val="00F20180"/>
    <w:rsid w:val="00F222F2"/>
    <w:rsid w:val="00F275A1"/>
    <w:rsid w:val="00F33E89"/>
    <w:rsid w:val="00F350C6"/>
    <w:rsid w:val="00F42944"/>
    <w:rsid w:val="00F502C7"/>
    <w:rsid w:val="00F52D74"/>
    <w:rsid w:val="00F54DED"/>
    <w:rsid w:val="00F6370C"/>
    <w:rsid w:val="00F67A92"/>
    <w:rsid w:val="00F67CE6"/>
    <w:rsid w:val="00F725BF"/>
    <w:rsid w:val="00F743C9"/>
    <w:rsid w:val="00F83FB6"/>
    <w:rsid w:val="00F8426D"/>
    <w:rsid w:val="00F93C00"/>
    <w:rsid w:val="00FA1523"/>
    <w:rsid w:val="00FA6AB7"/>
    <w:rsid w:val="00FC435A"/>
    <w:rsid w:val="00FC4C19"/>
    <w:rsid w:val="00FD0F46"/>
    <w:rsid w:val="00FD20A3"/>
    <w:rsid w:val="00FE2130"/>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F3F5C-16FF-48D1-8647-3DD394A4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Pages>
  <Words>1408</Words>
  <Characters>7606</Characters>
  <Application>Microsoft Office Word</Application>
  <DocSecurity>0</DocSecurity>
  <Lines>63</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PROJETO DE LEI N  70, DE 30 DE JULHO DE 2018.</vt:lpstr>
    </vt:vector>
  </TitlesOfParts>
  <Company/>
  <LinksUpToDate>false</LinksUpToDate>
  <CharactersWithSpaces>8997</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Fábio Freitas</cp:lastModifiedBy>
  <cp:revision>123</cp:revision>
  <cp:lastPrinted>2018-07-25T14:59:00Z</cp:lastPrinted>
  <dcterms:created xsi:type="dcterms:W3CDTF">2018-03-29T12:25:00Z</dcterms:created>
  <dcterms:modified xsi:type="dcterms:W3CDTF">2018-08-06T19:15:00Z</dcterms:modified>
</cp:coreProperties>
</file>