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8B" w:rsidRPr="00D923EC" w:rsidRDefault="00BE318B" w:rsidP="00BE318B">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t xml:space="preserve">OF. GP. Nº </w:t>
      </w:r>
      <w:r>
        <w:rPr>
          <w:rFonts w:asciiTheme="minorHAnsi" w:hAnsiTheme="minorHAnsi" w:cs="Arial"/>
          <w:sz w:val="24"/>
          <w:szCs w:val="24"/>
        </w:rPr>
        <w:t>3</w:t>
      </w:r>
      <w:r w:rsidR="008B0F5C">
        <w:rPr>
          <w:rFonts w:asciiTheme="minorHAnsi" w:hAnsiTheme="minorHAnsi" w:cs="Arial"/>
          <w:sz w:val="24"/>
          <w:szCs w:val="24"/>
        </w:rPr>
        <w:t>32</w:t>
      </w:r>
      <w:r w:rsidRPr="00D923EC">
        <w:rPr>
          <w:rFonts w:asciiTheme="minorHAnsi" w:hAnsiTheme="minorHAnsi" w:cs="Arial"/>
          <w:sz w:val="24"/>
          <w:szCs w:val="24"/>
        </w:rPr>
        <w:t>/2018</w:t>
      </w:r>
      <w:r w:rsidRPr="00D923EC">
        <w:rPr>
          <w:rFonts w:asciiTheme="minorHAnsi" w:hAnsiTheme="minorHAnsi" w:cs="Arial"/>
          <w:sz w:val="24"/>
          <w:szCs w:val="24"/>
        </w:rPr>
        <w:tab/>
        <w:t>São Jerônimo,</w:t>
      </w:r>
      <w:r>
        <w:rPr>
          <w:rFonts w:asciiTheme="minorHAnsi" w:hAnsiTheme="minorHAnsi" w:cs="Arial"/>
          <w:sz w:val="24"/>
          <w:szCs w:val="24"/>
        </w:rPr>
        <w:t xml:space="preserve"> 0</w:t>
      </w:r>
      <w:r w:rsidR="008B0F5C">
        <w:rPr>
          <w:rFonts w:asciiTheme="minorHAnsi" w:hAnsiTheme="minorHAnsi" w:cs="Arial"/>
          <w:sz w:val="24"/>
          <w:szCs w:val="24"/>
        </w:rPr>
        <w:t>6</w:t>
      </w:r>
      <w:r>
        <w:rPr>
          <w:rFonts w:asciiTheme="minorHAnsi" w:hAnsiTheme="minorHAnsi" w:cs="Arial"/>
          <w:sz w:val="24"/>
          <w:szCs w:val="24"/>
        </w:rPr>
        <w:t xml:space="preserve"> </w:t>
      </w:r>
      <w:r w:rsidRPr="00D923EC">
        <w:rPr>
          <w:rFonts w:asciiTheme="minorHAnsi" w:hAnsiTheme="minorHAnsi" w:cs="Arial"/>
          <w:sz w:val="24"/>
          <w:szCs w:val="24"/>
        </w:rPr>
        <w:t xml:space="preserve">de </w:t>
      </w:r>
      <w:r>
        <w:rPr>
          <w:rFonts w:asciiTheme="minorHAnsi" w:hAnsiTheme="minorHAnsi" w:cs="Arial"/>
          <w:sz w:val="24"/>
          <w:szCs w:val="24"/>
        </w:rPr>
        <w:t>novembro</w:t>
      </w:r>
      <w:r w:rsidRPr="00D923EC">
        <w:rPr>
          <w:rFonts w:asciiTheme="minorHAnsi" w:hAnsiTheme="minorHAnsi" w:cs="Arial"/>
          <w:sz w:val="24"/>
          <w:szCs w:val="24"/>
        </w:rPr>
        <w:t xml:space="preserve"> de 2018.</w:t>
      </w:r>
    </w:p>
    <w:p w:rsidR="00BE318B" w:rsidRPr="00D923EC" w:rsidRDefault="00BE318B" w:rsidP="00BE318B">
      <w:pPr>
        <w:spacing w:line="360" w:lineRule="auto"/>
        <w:rPr>
          <w:rFonts w:asciiTheme="minorHAnsi" w:hAnsiTheme="minorHAnsi" w:cs="Arial"/>
          <w:sz w:val="24"/>
          <w:szCs w:val="24"/>
        </w:rPr>
      </w:pPr>
    </w:p>
    <w:p w:rsidR="00BE318B" w:rsidRPr="00D923EC" w:rsidRDefault="00BE318B" w:rsidP="00BE318B">
      <w:pPr>
        <w:pStyle w:val="Cabealho"/>
        <w:spacing w:line="360" w:lineRule="auto"/>
        <w:rPr>
          <w:rFonts w:asciiTheme="minorHAnsi" w:hAnsiTheme="minorHAnsi" w:cs="Arial"/>
          <w:sz w:val="24"/>
          <w:szCs w:val="24"/>
        </w:rPr>
      </w:pPr>
      <w:r w:rsidRPr="00D923EC">
        <w:rPr>
          <w:rFonts w:asciiTheme="minorHAnsi" w:hAnsiTheme="minorHAnsi" w:cs="Arial"/>
          <w:sz w:val="24"/>
          <w:szCs w:val="24"/>
        </w:rPr>
        <w:t xml:space="preserve">Exmo. Sr. </w:t>
      </w:r>
    </w:p>
    <w:p w:rsidR="00BE318B" w:rsidRPr="00000270" w:rsidRDefault="00BE318B" w:rsidP="00BE318B">
      <w:pPr>
        <w:pStyle w:val="Cabealho"/>
        <w:spacing w:line="360" w:lineRule="auto"/>
        <w:rPr>
          <w:rFonts w:asciiTheme="minorHAnsi" w:hAnsiTheme="minorHAnsi" w:cs="Arial"/>
          <w:b/>
          <w:sz w:val="24"/>
          <w:szCs w:val="24"/>
        </w:rPr>
      </w:pPr>
      <w:r w:rsidRPr="00000270">
        <w:rPr>
          <w:rFonts w:asciiTheme="minorHAnsi" w:hAnsiTheme="minorHAnsi" w:cs="Arial"/>
          <w:b/>
          <w:sz w:val="24"/>
          <w:szCs w:val="24"/>
        </w:rPr>
        <w:t>Filipe Almeida de Souza</w:t>
      </w:r>
    </w:p>
    <w:p w:rsidR="00BE318B" w:rsidRPr="00D923EC" w:rsidRDefault="00BE318B" w:rsidP="00BE318B">
      <w:pPr>
        <w:pStyle w:val="Cabealho"/>
        <w:spacing w:line="360" w:lineRule="auto"/>
        <w:rPr>
          <w:rFonts w:asciiTheme="minorHAnsi" w:hAnsiTheme="minorHAnsi" w:cs="Arial"/>
          <w:sz w:val="24"/>
          <w:szCs w:val="24"/>
        </w:rPr>
      </w:pPr>
      <w:r w:rsidRPr="00D923EC">
        <w:rPr>
          <w:rFonts w:asciiTheme="minorHAnsi" w:hAnsiTheme="minorHAnsi" w:cs="Arial"/>
          <w:sz w:val="24"/>
          <w:szCs w:val="24"/>
        </w:rPr>
        <w:t>M.D. Presidente da Câmara de Vereadores</w:t>
      </w:r>
    </w:p>
    <w:p w:rsidR="00BE318B" w:rsidRPr="00D923EC" w:rsidRDefault="00BE318B" w:rsidP="00BE318B">
      <w:pPr>
        <w:spacing w:line="360" w:lineRule="auto"/>
        <w:rPr>
          <w:rFonts w:asciiTheme="minorHAnsi" w:hAnsiTheme="minorHAnsi" w:cs="Arial"/>
          <w:sz w:val="24"/>
          <w:szCs w:val="24"/>
        </w:rPr>
      </w:pPr>
      <w:r w:rsidRPr="00D923EC">
        <w:rPr>
          <w:rFonts w:asciiTheme="minorHAnsi" w:hAnsiTheme="minorHAnsi" w:cs="Arial"/>
          <w:sz w:val="24"/>
          <w:szCs w:val="24"/>
        </w:rPr>
        <w:t>São Jerônimo – RS</w:t>
      </w:r>
    </w:p>
    <w:p w:rsidR="00BE318B" w:rsidRPr="00D923EC" w:rsidRDefault="00BE318B" w:rsidP="00BE318B">
      <w:pPr>
        <w:spacing w:line="360" w:lineRule="auto"/>
        <w:ind w:firstLine="1134"/>
        <w:rPr>
          <w:rFonts w:asciiTheme="minorHAnsi" w:hAnsiTheme="minorHAnsi" w:cs="Arial"/>
          <w:sz w:val="24"/>
          <w:szCs w:val="24"/>
        </w:rPr>
      </w:pPr>
    </w:p>
    <w:p w:rsidR="00BE318B" w:rsidRDefault="00BE318B" w:rsidP="00BE318B">
      <w:pPr>
        <w:spacing w:line="360" w:lineRule="auto"/>
        <w:ind w:left="567" w:hanging="567"/>
        <w:rPr>
          <w:rFonts w:asciiTheme="minorHAnsi" w:hAnsiTheme="minorHAnsi" w:cs="Arial"/>
          <w:sz w:val="24"/>
          <w:szCs w:val="24"/>
        </w:rPr>
      </w:pPr>
      <w:r w:rsidRPr="00D923EC">
        <w:rPr>
          <w:rFonts w:asciiTheme="minorHAnsi" w:hAnsiTheme="minorHAnsi" w:cs="Arial"/>
          <w:sz w:val="24"/>
          <w:szCs w:val="24"/>
        </w:rPr>
        <w:t>Prezado Senhor:</w:t>
      </w:r>
    </w:p>
    <w:p w:rsidR="00BE318B" w:rsidRDefault="00BE318B" w:rsidP="00BE318B">
      <w:pPr>
        <w:pStyle w:val="PargrafodaLista"/>
        <w:numPr>
          <w:ilvl w:val="0"/>
          <w:numId w:val="2"/>
        </w:numPr>
        <w:spacing w:before="240" w:after="240" w:line="360" w:lineRule="auto"/>
        <w:ind w:left="0" w:hanging="284"/>
        <w:jc w:val="both"/>
        <w:rPr>
          <w:rFonts w:asciiTheme="minorHAnsi" w:hAnsiTheme="minorHAnsi" w:cs="Arial"/>
          <w:sz w:val="24"/>
          <w:szCs w:val="24"/>
        </w:rPr>
      </w:pPr>
      <w:r w:rsidRPr="002C6B2F">
        <w:rPr>
          <w:rFonts w:asciiTheme="minorHAnsi" w:hAnsiTheme="minorHAnsi" w:cs="Arial"/>
          <w:sz w:val="24"/>
          <w:szCs w:val="24"/>
        </w:rPr>
        <w:t>Apraz-nos cumprimentar Vossa Excelência, bem como aos membros desta Colenda Câmara de Vereadores, ao mesmo tempo em que lhes encaminhamos o Projeto de Lei n° 0</w:t>
      </w:r>
      <w:r>
        <w:rPr>
          <w:rFonts w:asciiTheme="minorHAnsi" w:hAnsiTheme="minorHAnsi" w:cs="Arial"/>
          <w:sz w:val="24"/>
          <w:szCs w:val="24"/>
        </w:rPr>
        <w:t>9</w:t>
      </w:r>
      <w:r w:rsidR="00200074">
        <w:rPr>
          <w:rFonts w:asciiTheme="minorHAnsi" w:hAnsiTheme="minorHAnsi" w:cs="Arial"/>
          <w:sz w:val="24"/>
          <w:szCs w:val="24"/>
        </w:rPr>
        <w:t>4</w:t>
      </w:r>
      <w:r>
        <w:rPr>
          <w:rFonts w:asciiTheme="minorHAnsi" w:hAnsiTheme="minorHAnsi" w:cs="Arial"/>
          <w:sz w:val="24"/>
          <w:szCs w:val="24"/>
        </w:rPr>
        <w:t>/</w:t>
      </w:r>
      <w:r w:rsidRPr="002C6B2F">
        <w:rPr>
          <w:rFonts w:asciiTheme="minorHAnsi" w:hAnsiTheme="minorHAnsi" w:cs="Arial"/>
          <w:sz w:val="24"/>
          <w:szCs w:val="24"/>
        </w:rPr>
        <w:t xml:space="preserve">2018, em anexo, o qual </w:t>
      </w:r>
      <w:r>
        <w:rPr>
          <w:rFonts w:asciiTheme="minorHAnsi" w:hAnsiTheme="minorHAnsi" w:cs="Arial"/>
          <w:sz w:val="24"/>
          <w:szCs w:val="24"/>
        </w:rPr>
        <w:t xml:space="preserve">autoriza a </w:t>
      </w:r>
      <w:r w:rsidR="00200074">
        <w:rPr>
          <w:rFonts w:asciiTheme="minorHAnsi" w:hAnsiTheme="minorHAnsi" w:cs="Arial"/>
          <w:sz w:val="24"/>
          <w:szCs w:val="24"/>
        </w:rPr>
        <w:t>abertura de Crédito Suplementar para a Secretaria Municipal de Saúde.</w:t>
      </w:r>
    </w:p>
    <w:p w:rsidR="00200074" w:rsidRPr="00200074" w:rsidRDefault="00200074" w:rsidP="00200074">
      <w:pPr>
        <w:pStyle w:val="PargrafodaLista"/>
        <w:numPr>
          <w:ilvl w:val="0"/>
          <w:numId w:val="2"/>
        </w:numPr>
        <w:spacing w:line="360" w:lineRule="auto"/>
        <w:ind w:left="0"/>
        <w:jc w:val="both"/>
        <w:rPr>
          <w:rFonts w:asciiTheme="minorHAnsi" w:hAnsiTheme="minorHAnsi" w:cs="Arial"/>
          <w:sz w:val="24"/>
          <w:szCs w:val="24"/>
        </w:rPr>
      </w:pPr>
      <w:r w:rsidRPr="00200074">
        <w:rPr>
          <w:rFonts w:asciiTheme="minorHAnsi" w:hAnsiTheme="minorHAnsi" w:cs="Arial"/>
          <w:sz w:val="24"/>
          <w:szCs w:val="24"/>
        </w:rPr>
        <w:t>A abertura do referido credito suplementar, se dará para criar cobertura orçamentaria para custear as ações de melhoria da atenção básica no município de São Jerônimo, que foram objeto de emenda da Deputada Federal Maria do Rosário no Valor de R$ 130.000,00 conforme proposta n° 36000.2168942/01-800</w:t>
      </w:r>
      <w:r>
        <w:rPr>
          <w:rFonts w:asciiTheme="minorHAnsi" w:hAnsiTheme="minorHAnsi" w:cs="Arial"/>
          <w:sz w:val="24"/>
          <w:szCs w:val="24"/>
        </w:rPr>
        <w:t>.</w:t>
      </w:r>
    </w:p>
    <w:p w:rsidR="00200074" w:rsidRPr="00200074" w:rsidRDefault="00200074" w:rsidP="00200074">
      <w:pPr>
        <w:pStyle w:val="PargrafodaLista"/>
        <w:numPr>
          <w:ilvl w:val="0"/>
          <w:numId w:val="2"/>
        </w:numPr>
        <w:spacing w:line="360" w:lineRule="auto"/>
        <w:ind w:left="0"/>
        <w:jc w:val="both"/>
        <w:rPr>
          <w:rFonts w:asciiTheme="minorHAnsi" w:hAnsiTheme="minorHAnsi" w:cs="Arial"/>
          <w:sz w:val="24"/>
          <w:szCs w:val="24"/>
        </w:rPr>
      </w:pPr>
      <w:r w:rsidRPr="00200074">
        <w:rPr>
          <w:rFonts w:asciiTheme="minorHAnsi" w:hAnsiTheme="minorHAnsi" w:cs="Arial"/>
          <w:sz w:val="24"/>
          <w:szCs w:val="24"/>
        </w:rPr>
        <w:t xml:space="preserve">Este incremento é transferido diretamente para o Fundo Municipal de Saúde, sendo assim, o incremento de PAB Fixo pode ser visualizado no componente do Piso </w:t>
      </w:r>
      <w:r>
        <w:rPr>
          <w:rFonts w:asciiTheme="minorHAnsi" w:hAnsiTheme="minorHAnsi" w:cs="Arial"/>
          <w:sz w:val="24"/>
          <w:szCs w:val="24"/>
        </w:rPr>
        <w:t xml:space="preserve">Fixo no Bloco da Atenção Básica </w:t>
      </w:r>
      <w:r w:rsidRPr="00200074">
        <w:rPr>
          <w:rFonts w:asciiTheme="minorHAnsi" w:hAnsiTheme="minorHAnsi" w:cs="Arial"/>
          <w:sz w:val="24"/>
          <w:szCs w:val="24"/>
        </w:rPr>
        <w:t>e deverá ser utilizado para melhorar os indicadores da atenção básica no município, sendo vedado o pagamento de vencimentos e vantagens fixas.</w:t>
      </w:r>
    </w:p>
    <w:p w:rsidR="00200074" w:rsidRDefault="00200074" w:rsidP="00200074">
      <w:pPr>
        <w:pStyle w:val="PargrafodaLista"/>
        <w:numPr>
          <w:ilvl w:val="0"/>
          <w:numId w:val="2"/>
        </w:numPr>
        <w:spacing w:line="360" w:lineRule="auto"/>
        <w:ind w:left="0"/>
        <w:jc w:val="both"/>
        <w:rPr>
          <w:rFonts w:asciiTheme="minorHAnsi" w:hAnsiTheme="minorHAnsi" w:cs="Arial"/>
          <w:sz w:val="24"/>
          <w:szCs w:val="24"/>
        </w:rPr>
      </w:pPr>
      <w:r w:rsidRPr="00200074">
        <w:rPr>
          <w:rFonts w:asciiTheme="minorHAnsi" w:hAnsiTheme="minorHAnsi" w:cs="Arial"/>
          <w:sz w:val="24"/>
          <w:szCs w:val="24"/>
        </w:rPr>
        <w:t>Ao propor a abertura do credito suplementar nas referidas rubricas o gestor municipal do SUS, pretende custear os serviços e materiais de consumo essenciais para o bom funcionamento e consequente melhoria da atenção básica.</w:t>
      </w:r>
    </w:p>
    <w:p w:rsidR="00BE318B" w:rsidRDefault="00BE318B" w:rsidP="00200074">
      <w:pPr>
        <w:pStyle w:val="PargrafodaLista"/>
        <w:numPr>
          <w:ilvl w:val="0"/>
          <w:numId w:val="2"/>
        </w:numPr>
        <w:spacing w:line="360" w:lineRule="auto"/>
        <w:ind w:left="0"/>
        <w:jc w:val="both"/>
        <w:rPr>
          <w:rFonts w:asciiTheme="minorHAnsi" w:hAnsiTheme="minorHAnsi" w:cs="Arial"/>
          <w:sz w:val="24"/>
          <w:szCs w:val="24"/>
        </w:rPr>
      </w:pPr>
      <w:r w:rsidRPr="00F513F4">
        <w:rPr>
          <w:rFonts w:asciiTheme="minorHAnsi" w:hAnsiTheme="minorHAnsi" w:cs="Arial"/>
          <w:sz w:val="24"/>
          <w:szCs w:val="24"/>
        </w:rPr>
        <w:t xml:space="preserve">Diante do exposto, solicitamos a esta Egrégia Câmara que analise </w:t>
      </w:r>
      <w:r>
        <w:rPr>
          <w:rFonts w:asciiTheme="minorHAnsi" w:hAnsiTheme="minorHAnsi" w:cs="Arial"/>
          <w:sz w:val="24"/>
          <w:szCs w:val="24"/>
        </w:rPr>
        <w:t xml:space="preserve">e </w:t>
      </w:r>
      <w:r w:rsidR="00200074">
        <w:rPr>
          <w:rFonts w:asciiTheme="minorHAnsi" w:hAnsiTheme="minorHAnsi" w:cs="Arial"/>
          <w:sz w:val="24"/>
          <w:szCs w:val="24"/>
        </w:rPr>
        <w:t>aprove o presente Projeto e que o mesmo seja tramitado em REGIME DE URGÊNCIA, tendo em vista que este aporte financeiro cobrirá despesas do final do presente exercício.</w:t>
      </w:r>
    </w:p>
    <w:p w:rsidR="00BE318B" w:rsidRPr="00F513F4" w:rsidRDefault="00BE318B" w:rsidP="00BE318B">
      <w:pPr>
        <w:pStyle w:val="PargrafodaLista"/>
        <w:numPr>
          <w:ilvl w:val="0"/>
          <w:numId w:val="2"/>
        </w:numPr>
        <w:spacing w:line="360" w:lineRule="auto"/>
        <w:ind w:left="0" w:hanging="284"/>
        <w:rPr>
          <w:rFonts w:asciiTheme="minorHAnsi" w:hAnsiTheme="minorHAnsi" w:cs="Arial"/>
          <w:sz w:val="24"/>
          <w:szCs w:val="24"/>
        </w:rPr>
      </w:pPr>
      <w:r w:rsidRPr="00F513F4">
        <w:rPr>
          <w:rFonts w:asciiTheme="minorHAnsi" w:hAnsiTheme="minorHAnsi" w:cs="Arial"/>
          <w:sz w:val="24"/>
          <w:szCs w:val="24"/>
        </w:rPr>
        <w:t>Sendo o que tínhamos para o momento.</w:t>
      </w:r>
      <w:r w:rsidRPr="00F513F4">
        <w:rPr>
          <w:rFonts w:asciiTheme="minorHAnsi" w:hAnsiTheme="minorHAnsi" w:cs="Arial"/>
          <w:sz w:val="24"/>
          <w:szCs w:val="24"/>
        </w:rPr>
        <w:tab/>
      </w:r>
    </w:p>
    <w:p w:rsidR="00BE318B" w:rsidRPr="00D923EC" w:rsidRDefault="00BE318B" w:rsidP="00BE318B">
      <w:pPr>
        <w:spacing w:before="240" w:line="360" w:lineRule="auto"/>
        <w:ind w:firstLine="1134"/>
        <w:jc w:val="both"/>
        <w:rPr>
          <w:rFonts w:asciiTheme="minorHAnsi" w:hAnsiTheme="minorHAnsi" w:cs="Arial"/>
          <w:sz w:val="24"/>
          <w:szCs w:val="24"/>
        </w:rPr>
      </w:pPr>
      <w:r w:rsidRPr="00D923EC">
        <w:rPr>
          <w:rFonts w:asciiTheme="minorHAnsi" w:hAnsiTheme="minorHAnsi" w:cs="Arial"/>
          <w:sz w:val="24"/>
          <w:szCs w:val="24"/>
        </w:rPr>
        <w:t>Atenciosamente,</w:t>
      </w:r>
      <w:r>
        <w:rPr>
          <w:rFonts w:asciiTheme="minorHAnsi" w:hAnsiTheme="minorHAnsi" w:cs="Arial"/>
          <w:sz w:val="24"/>
          <w:szCs w:val="24"/>
        </w:rPr>
        <w:tab/>
      </w:r>
    </w:p>
    <w:p w:rsidR="00BE318B" w:rsidRPr="00927656" w:rsidRDefault="00BE318B" w:rsidP="00BE318B">
      <w:pPr>
        <w:jc w:val="center"/>
        <w:rPr>
          <w:rFonts w:asciiTheme="minorHAnsi" w:hAnsiTheme="minorHAnsi" w:cs="Arial"/>
          <w:b/>
          <w:sz w:val="24"/>
          <w:szCs w:val="24"/>
        </w:rPr>
      </w:pPr>
    </w:p>
    <w:p w:rsidR="00BE318B" w:rsidRDefault="00BE318B" w:rsidP="00BE318B">
      <w:pPr>
        <w:jc w:val="center"/>
        <w:rPr>
          <w:rFonts w:asciiTheme="minorHAnsi" w:hAnsiTheme="minorHAnsi" w:cs="Arial"/>
          <w:b/>
          <w:sz w:val="24"/>
          <w:szCs w:val="24"/>
        </w:rPr>
      </w:pPr>
      <w:r w:rsidRPr="00927656">
        <w:rPr>
          <w:rFonts w:asciiTheme="minorHAnsi" w:hAnsiTheme="minorHAnsi" w:cs="Arial"/>
          <w:b/>
          <w:sz w:val="24"/>
          <w:szCs w:val="24"/>
        </w:rPr>
        <w:t>Evandro Agiz Heberle</w:t>
      </w:r>
    </w:p>
    <w:p w:rsidR="00BE318B" w:rsidRPr="00927656" w:rsidRDefault="00BE318B" w:rsidP="00BE318B">
      <w:pPr>
        <w:jc w:val="center"/>
        <w:rPr>
          <w:rFonts w:asciiTheme="minorHAnsi" w:hAnsiTheme="minorHAnsi" w:cs="Arial"/>
          <w:sz w:val="24"/>
          <w:szCs w:val="24"/>
        </w:rPr>
      </w:pPr>
      <w:r>
        <w:rPr>
          <w:rFonts w:asciiTheme="minorHAnsi" w:hAnsiTheme="minorHAnsi" w:cs="Arial"/>
          <w:sz w:val="24"/>
          <w:szCs w:val="24"/>
        </w:rPr>
        <w:t>Prefeito Municipal</w:t>
      </w:r>
    </w:p>
    <w:p w:rsidR="00BE318B" w:rsidRDefault="00BE318B" w:rsidP="009B2409">
      <w:pPr>
        <w:spacing w:line="360" w:lineRule="auto"/>
        <w:jc w:val="center"/>
        <w:rPr>
          <w:rFonts w:asciiTheme="minorHAnsi" w:hAnsiTheme="minorHAnsi" w:cs="Arial"/>
          <w:b/>
          <w:sz w:val="24"/>
          <w:szCs w:val="24"/>
        </w:rPr>
      </w:pPr>
    </w:p>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lastRenderedPageBreak/>
        <w:t xml:space="preserve">PROJETO DE LEI N° </w:t>
      </w:r>
      <w:r w:rsidR="009C5C4E">
        <w:rPr>
          <w:rFonts w:asciiTheme="minorHAnsi" w:hAnsiTheme="minorHAnsi" w:cs="Arial"/>
          <w:b/>
          <w:sz w:val="24"/>
          <w:szCs w:val="24"/>
        </w:rPr>
        <w:t>09</w:t>
      </w:r>
      <w:r w:rsidR="00BE318B">
        <w:rPr>
          <w:rFonts w:asciiTheme="minorHAnsi" w:hAnsiTheme="minorHAnsi" w:cs="Arial"/>
          <w:b/>
          <w:sz w:val="24"/>
          <w:szCs w:val="24"/>
        </w:rPr>
        <w:t>4</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BE318B">
        <w:rPr>
          <w:rFonts w:asciiTheme="minorHAnsi" w:hAnsiTheme="minorHAnsi" w:cs="Arial"/>
          <w:b/>
          <w:sz w:val="24"/>
          <w:szCs w:val="24"/>
        </w:rPr>
        <w:t xml:space="preserve">06 </w:t>
      </w:r>
      <w:r w:rsidRPr="009B2409">
        <w:rPr>
          <w:rFonts w:asciiTheme="minorHAnsi" w:hAnsiTheme="minorHAnsi" w:cs="Arial"/>
          <w:b/>
          <w:sz w:val="24"/>
          <w:szCs w:val="24"/>
        </w:rPr>
        <w:t xml:space="preserve">DE </w:t>
      </w:r>
      <w:r w:rsidR="00AD57BD">
        <w:rPr>
          <w:rFonts w:asciiTheme="minorHAnsi" w:hAnsiTheme="minorHAnsi" w:cs="Arial"/>
          <w:b/>
          <w:sz w:val="24"/>
          <w:szCs w:val="24"/>
        </w:rPr>
        <w:t>NOVEMBRO</w:t>
      </w:r>
      <w:r w:rsidRPr="009B2409">
        <w:rPr>
          <w:rFonts w:asciiTheme="minorHAnsi" w:hAnsiTheme="minorHAnsi" w:cs="Arial"/>
          <w:b/>
          <w:sz w:val="24"/>
          <w:szCs w:val="24"/>
        </w:rPr>
        <w:t xml:space="preserve"> DE 2018</w:t>
      </w:r>
    </w:p>
    <w:p w:rsidR="00367983" w:rsidRPr="00367983" w:rsidRDefault="00367983" w:rsidP="00367983">
      <w:pPr>
        <w:spacing w:line="360" w:lineRule="auto"/>
        <w:ind w:left="4536"/>
        <w:jc w:val="both"/>
        <w:rPr>
          <w:rFonts w:asciiTheme="minorHAnsi" w:hAnsiTheme="minorHAnsi" w:cs="Arial"/>
          <w:sz w:val="16"/>
          <w:szCs w:val="24"/>
        </w:rPr>
      </w:pPr>
    </w:p>
    <w:p w:rsidR="009C5C4E" w:rsidRDefault="00BE318B" w:rsidP="00BE318B">
      <w:pPr>
        <w:ind w:left="4111"/>
        <w:jc w:val="both"/>
        <w:rPr>
          <w:rFonts w:asciiTheme="minorHAnsi" w:hAnsiTheme="minorHAnsi" w:cs="Arial"/>
          <w:sz w:val="24"/>
          <w:szCs w:val="24"/>
        </w:rPr>
      </w:pPr>
      <w:r w:rsidRPr="00BE318B">
        <w:rPr>
          <w:rFonts w:asciiTheme="minorHAnsi" w:hAnsiTheme="minorHAnsi" w:cs="Arial"/>
          <w:sz w:val="24"/>
          <w:szCs w:val="24"/>
        </w:rPr>
        <w:t xml:space="preserve">AUTORIZA A </w:t>
      </w:r>
      <w:r>
        <w:rPr>
          <w:rFonts w:asciiTheme="minorHAnsi" w:hAnsiTheme="minorHAnsi" w:cs="Arial"/>
          <w:sz w:val="24"/>
          <w:szCs w:val="24"/>
        </w:rPr>
        <w:t xml:space="preserve">ABERTURA DE </w:t>
      </w:r>
      <w:r w:rsidRPr="00BE318B">
        <w:rPr>
          <w:rFonts w:asciiTheme="minorHAnsi" w:hAnsiTheme="minorHAnsi" w:cs="Arial"/>
          <w:sz w:val="24"/>
          <w:szCs w:val="24"/>
        </w:rPr>
        <w:t>CRÉDITO SUPLEMENTAR NO VALOR DE R$ 130.000,00.</w:t>
      </w:r>
    </w:p>
    <w:p w:rsidR="009C5C4E" w:rsidRPr="00367983" w:rsidRDefault="009C5C4E" w:rsidP="009C5C4E">
      <w:pPr>
        <w:ind w:left="4111"/>
        <w:jc w:val="both"/>
        <w:rPr>
          <w:rFonts w:asciiTheme="minorHAnsi" w:hAnsiTheme="minorHAnsi" w:cs="Arial"/>
          <w:b/>
          <w:sz w:val="16"/>
          <w:szCs w:val="24"/>
        </w:rPr>
      </w:pPr>
    </w:p>
    <w:p w:rsidR="00BE318B" w:rsidRDefault="00BE318B" w:rsidP="00F86D55">
      <w:pPr>
        <w:pStyle w:val="Recuodecorpodetexto2"/>
        <w:ind w:left="0" w:firstLine="1134"/>
        <w:rPr>
          <w:rFonts w:asciiTheme="minorHAnsi" w:hAnsiTheme="minorHAnsi" w:cs="Arial"/>
          <w:i w:val="0"/>
          <w:sz w:val="24"/>
          <w:szCs w:val="24"/>
        </w:rPr>
      </w:pPr>
    </w:p>
    <w:p w:rsidR="00F86D55" w:rsidRDefault="00F86D55" w:rsidP="00F86D55">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BE318B" w:rsidRPr="00BE318B" w:rsidRDefault="00BE318B" w:rsidP="00F86D55">
      <w:pPr>
        <w:pStyle w:val="Recuodecorpodetexto2"/>
        <w:ind w:left="0"/>
        <w:jc w:val="center"/>
        <w:rPr>
          <w:rFonts w:asciiTheme="minorHAnsi" w:hAnsiTheme="minorHAnsi" w:cs="Arial"/>
          <w:b/>
          <w:i w:val="0"/>
          <w:sz w:val="18"/>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BE318B" w:rsidRPr="00BE318B" w:rsidRDefault="00BE318B" w:rsidP="00F86D55">
      <w:pPr>
        <w:pStyle w:val="Recuodecorpodetexto2"/>
        <w:ind w:left="0"/>
        <w:jc w:val="center"/>
        <w:rPr>
          <w:rFonts w:asciiTheme="minorHAnsi" w:hAnsiTheme="minorHAnsi" w:cs="Arial"/>
          <w:b/>
          <w:i w:val="0"/>
          <w:sz w:val="14"/>
          <w:szCs w:val="24"/>
        </w:rPr>
      </w:pPr>
    </w:p>
    <w:p w:rsidR="00BE318B" w:rsidRPr="00BE318B" w:rsidRDefault="00367983" w:rsidP="00BE318B">
      <w:pPr>
        <w:spacing w:line="360" w:lineRule="auto"/>
        <w:jc w:val="both"/>
        <w:rPr>
          <w:rFonts w:asciiTheme="minorHAnsi" w:hAnsiTheme="minorHAnsi" w:cs="Arial"/>
          <w:sz w:val="24"/>
          <w:szCs w:val="24"/>
        </w:rPr>
      </w:pPr>
      <w:r w:rsidRPr="00367983">
        <w:rPr>
          <w:rFonts w:asciiTheme="minorHAnsi" w:hAnsiTheme="minorHAnsi" w:cs="Arial"/>
          <w:sz w:val="24"/>
          <w:szCs w:val="24"/>
        </w:rPr>
        <w:t xml:space="preserve">Art. 1º </w:t>
      </w:r>
      <w:r w:rsidR="00BE318B" w:rsidRPr="00BE318B">
        <w:rPr>
          <w:rFonts w:asciiTheme="minorHAnsi" w:hAnsiTheme="minorHAnsi" w:cs="Arial"/>
          <w:sz w:val="24"/>
          <w:szCs w:val="24"/>
        </w:rPr>
        <w:t>Fica o Poder Executivo autorizado a abrir um Crédito Suplemen</w:t>
      </w:r>
      <w:r w:rsidR="00205BE1">
        <w:rPr>
          <w:rFonts w:asciiTheme="minorHAnsi" w:hAnsiTheme="minorHAnsi" w:cs="Arial"/>
          <w:sz w:val="24"/>
          <w:szCs w:val="24"/>
        </w:rPr>
        <w:t>tar no valor de R$ 130.000,00 (c</w:t>
      </w:r>
      <w:bookmarkStart w:id="0" w:name="_GoBack"/>
      <w:bookmarkEnd w:id="0"/>
      <w:r w:rsidR="00BE318B" w:rsidRPr="00BE318B">
        <w:rPr>
          <w:rFonts w:asciiTheme="minorHAnsi" w:hAnsiTheme="minorHAnsi" w:cs="Arial"/>
          <w:sz w:val="24"/>
          <w:szCs w:val="24"/>
        </w:rPr>
        <w:t>ento e trinta mil reais) que será utilizado na seguinte dotação orçamentária:</w:t>
      </w:r>
    </w:p>
    <w:p w:rsidR="00BE318B" w:rsidRPr="00BE318B" w:rsidRDefault="00BE318B" w:rsidP="00BE318B">
      <w:pPr>
        <w:spacing w:line="360" w:lineRule="auto"/>
        <w:jc w:val="both"/>
        <w:rPr>
          <w:rFonts w:asciiTheme="minorHAnsi" w:hAnsiTheme="minorHAnsi" w:cs="Arial"/>
          <w:sz w:val="24"/>
          <w:szCs w:val="24"/>
        </w:rPr>
      </w:pPr>
    </w:p>
    <w:p w:rsidR="00BE318B" w:rsidRPr="00BE318B" w:rsidRDefault="00BE318B" w:rsidP="00BE318B">
      <w:pPr>
        <w:spacing w:line="276" w:lineRule="auto"/>
        <w:jc w:val="both"/>
        <w:rPr>
          <w:rFonts w:asciiTheme="minorHAnsi" w:hAnsiTheme="minorHAnsi" w:cs="Arial"/>
          <w:sz w:val="24"/>
          <w:szCs w:val="24"/>
        </w:rPr>
      </w:pPr>
      <w:r w:rsidRPr="00BE318B">
        <w:rPr>
          <w:rFonts w:asciiTheme="minorHAnsi" w:hAnsiTheme="minorHAnsi" w:cs="Arial"/>
          <w:sz w:val="24"/>
          <w:szCs w:val="24"/>
        </w:rPr>
        <w:t>1100-SECRETARIA MUNICIPAL DA SAÚDE</w:t>
      </w:r>
    </w:p>
    <w:p w:rsidR="00BE318B" w:rsidRPr="00BE318B" w:rsidRDefault="00BE318B" w:rsidP="00BE318B">
      <w:pPr>
        <w:spacing w:line="276" w:lineRule="auto"/>
        <w:jc w:val="both"/>
        <w:rPr>
          <w:rFonts w:asciiTheme="minorHAnsi" w:hAnsiTheme="minorHAnsi" w:cs="Arial"/>
          <w:sz w:val="24"/>
          <w:szCs w:val="24"/>
        </w:rPr>
      </w:pPr>
      <w:r w:rsidRPr="00BE318B">
        <w:rPr>
          <w:rFonts w:asciiTheme="minorHAnsi" w:hAnsiTheme="minorHAnsi" w:cs="Arial"/>
          <w:sz w:val="24"/>
          <w:szCs w:val="24"/>
        </w:rPr>
        <w:t>1102-BLOCO DE SAÚDE – ATENÇÃO BÁSICA</w:t>
      </w:r>
    </w:p>
    <w:p w:rsidR="00BE318B" w:rsidRPr="00BE318B" w:rsidRDefault="00BE318B" w:rsidP="00BE318B">
      <w:pPr>
        <w:spacing w:line="276" w:lineRule="auto"/>
        <w:jc w:val="both"/>
        <w:rPr>
          <w:rFonts w:asciiTheme="minorHAnsi" w:hAnsiTheme="minorHAnsi" w:cs="Arial"/>
          <w:sz w:val="24"/>
          <w:szCs w:val="24"/>
        </w:rPr>
      </w:pPr>
      <w:r w:rsidRPr="00BE318B">
        <w:rPr>
          <w:rFonts w:asciiTheme="minorHAnsi" w:hAnsiTheme="minorHAnsi" w:cs="Arial"/>
          <w:sz w:val="24"/>
          <w:szCs w:val="24"/>
        </w:rPr>
        <w:t>2276-INCREMENTO TEMPORÁRIO DO PAB</w:t>
      </w:r>
    </w:p>
    <w:p w:rsidR="00BE318B" w:rsidRPr="00BE318B" w:rsidRDefault="00BE318B" w:rsidP="00BE318B">
      <w:pPr>
        <w:spacing w:line="276" w:lineRule="auto"/>
        <w:jc w:val="both"/>
        <w:rPr>
          <w:rFonts w:asciiTheme="minorHAnsi" w:hAnsiTheme="minorHAnsi" w:cs="Arial"/>
          <w:sz w:val="24"/>
          <w:szCs w:val="24"/>
        </w:rPr>
      </w:pPr>
      <w:r w:rsidRPr="00BE318B">
        <w:rPr>
          <w:rFonts w:asciiTheme="minorHAnsi" w:hAnsiTheme="minorHAnsi" w:cs="Arial"/>
          <w:sz w:val="24"/>
          <w:szCs w:val="24"/>
        </w:rPr>
        <w:t>339030.00.00-Material de Consumo                                                                                                 40.000,00</w:t>
      </w:r>
    </w:p>
    <w:p w:rsidR="00BE318B" w:rsidRPr="00BE318B" w:rsidRDefault="00BE318B" w:rsidP="00BE318B">
      <w:pPr>
        <w:spacing w:line="276" w:lineRule="auto"/>
        <w:jc w:val="both"/>
        <w:rPr>
          <w:rFonts w:asciiTheme="minorHAnsi" w:hAnsiTheme="minorHAnsi" w:cs="Arial"/>
          <w:sz w:val="24"/>
          <w:szCs w:val="24"/>
        </w:rPr>
      </w:pPr>
      <w:r w:rsidRPr="00BE318B">
        <w:rPr>
          <w:rFonts w:asciiTheme="minorHAnsi" w:hAnsiTheme="minorHAnsi" w:cs="Arial"/>
          <w:sz w:val="24"/>
          <w:szCs w:val="24"/>
        </w:rPr>
        <w:t xml:space="preserve">339039.00.00-Outros Serviços de Terc. Pessoa Jurídica                                </w:t>
      </w:r>
      <w:r>
        <w:rPr>
          <w:rFonts w:asciiTheme="minorHAnsi" w:hAnsiTheme="minorHAnsi" w:cs="Arial"/>
          <w:sz w:val="24"/>
          <w:szCs w:val="24"/>
        </w:rPr>
        <w:t xml:space="preserve">                   </w:t>
      </w:r>
      <w:r w:rsidRPr="00BE318B">
        <w:rPr>
          <w:rFonts w:asciiTheme="minorHAnsi" w:hAnsiTheme="minorHAnsi" w:cs="Arial"/>
          <w:sz w:val="24"/>
          <w:szCs w:val="24"/>
        </w:rPr>
        <w:t>90.000,000</w:t>
      </w:r>
    </w:p>
    <w:p w:rsidR="00BE318B" w:rsidRPr="00BE318B" w:rsidRDefault="00BE318B" w:rsidP="00BE318B">
      <w:pPr>
        <w:spacing w:line="360" w:lineRule="auto"/>
        <w:jc w:val="both"/>
        <w:rPr>
          <w:rFonts w:asciiTheme="minorHAnsi" w:hAnsiTheme="minorHAnsi" w:cs="Arial"/>
          <w:sz w:val="24"/>
          <w:szCs w:val="24"/>
        </w:rPr>
      </w:pPr>
    </w:p>
    <w:p w:rsidR="00BE318B" w:rsidRPr="00BE318B" w:rsidRDefault="00BE318B" w:rsidP="00BE318B">
      <w:pPr>
        <w:spacing w:line="360" w:lineRule="auto"/>
        <w:jc w:val="both"/>
        <w:rPr>
          <w:rFonts w:asciiTheme="minorHAnsi" w:hAnsiTheme="minorHAnsi" w:cs="Arial"/>
          <w:sz w:val="24"/>
          <w:szCs w:val="24"/>
        </w:rPr>
      </w:pPr>
      <w:r w:rsidRPr="00BE318B">
        <w:rPr>
          <w:rFonts w:asciiTheme="minorHAnsi" w:hAnsiTheme="minorHAnsi" w:cs="Arial"/>
          <w:sz w:val="24"/>
          <w:szCs w:val="24"/>
        </w:rPr>
        <w:t>Art.</w:t>
      </w:r>
      <w:r>
        <w:rPr>
          <w:rFonts w:asciiTheme="minorHAnsi" w:hAnsiTheme="minorHAnsi" w:cs="Arial"/>
          <w:sz w:val="24"/>
          <w:szCs w:val="24"/>
        </w:rPr>
        <w:t xml:space="preserve"> </w:t>
      </w:r>
      <w:r w:rsidRPr="00BE318B">
        <w:rPr>
          <w:rFonts w:asciiTheme="minorHAnsi" w:hAnsiTheme="minorHAnsi" w:cs="Arial"/>
          <w:sz w:val="24"/>
          <w:szCs w:val="24"/>
        </w:rPr>
        <w:t>2º Servirá como cobertura do presente Crédito Suplementar os recursos a serem recebidos do Fundo Nacional de Saúde/Ministério da Saúde.</w:t>
      </w:r>
    </w:p>
    <w:p w:rsidR="00BE318B" w:rsidRPr="00BE318B" w:rsidRDefault="00BE318B" w:rsidP="00BE318B">
      <w:pPr>
        <w:spacing w:line="360" w:lineRule="auto"/>
        <w:jc w:val="both"/>
        <w:rPr>
          <w:rFonts w:asciiTheme="minorHAnsi" w:hAnsiTheme="minorHAnsi" w:cs="Arial"/>
          <w:sz w:val="24"/>
          <w:szCs w:val="24"/>
        </w:rPr>
      </w:pPr>
    </w:p>
    <w:p w:rsidR="001713C1" w:rsidRPr="00D923EC" w:rsidRDefault="00367983" w:rsidP="00BE318B">
      <w:pPr>
        <w:spacing w:line="360" w:lineRule="auto"/>
        <w:jc w:val="both"/>
        <w:rPr>
          <w:rFonts w:asciiTheme="minorHAnsi" w:hAnsiTheme="minorHAnsi" w:cs="Arial"/>
          <w:b/>
          <w:sz w:val="24"/>
          <w:szCs w:val="24"/>
        </w:rPr>
      </w:pPr>
      <w:r w:rsidRPr="00367983">
        <w:rPr>
          <w:rFonts w:asciiTheme="minorHAnsi" w:hAnsiTheme="minorHAnsi" w:cs="Arial"/>
          <w:sz w:val="24"/>
          <w:szCs w:val="24"/>
        </w:rPr>
        <w:t>A</w:t>
      </w:r>
      <w:r w:rsidR="00BE318B">
        <w:rPr>
          <w:rFonts w:asciiTheme="minorHAnsi" w:hAnsiTheme="minorHAnsi" w:cs="Arial"/>
          <w:sz w:val="24"/>
          <w:szCs w:val="24"/>
        </w:rPr>
        <w:t xml:space="preserve">rt. 3º </w:t>
      </w:r>
      <w:r w:rsidRPr="00367983">
        <w:rPr>
          <w:rFonts w:asciiTheme="minorHAnsi" w:hAnsiTheme="minorHAnsi" w:cs="Arial"/>
          <w:sz w:val="24"/>
          <w:szCs w:val="24"/>
        </w:rPr>
        <w:t>Revogadas as disposições em contrário, esta lei entra em vigor na data de sua publicação.</w:t>
      </w:r>
    </w:p>
    <w:p w:rsidR="005F41BF" w:rsidRDefault="005F41BF" w:rsidP="00367983">
      <w:pPr>
        <w:jc w:val="both"/>
        <w:rPr>
          <w:rFonts w:asciiTheme="minorHAnsi" w:hAnsiTheme="minorHAnsi" w:cs="Arial"/>
          <w:sz w:val="24"/>
          <w:szCs w:val="24"/>
        </w:rPr>
      </w:pPr>
    </w:p>
    <w:p w:rsidR="00F04AE2" w:rsidRDefault="00F04AE2" w:rsidP="00367983">
      <w:pPr>
        <w:jc w:val="both"/>
        <w:rPr>
          <w:rFonts w:asciiTheme="minorHAnsi" w:hAnsiTheme="minorHAnsi" w:cs="Arial"/>
          <w:sz w:val="24"/>
          <w:szCs w:val="24"/>
        </w:rPr>
      </w:pPr>
    </w:p>
    <w:p w:rsidR="00F04AE2" w:rsidRPr="004A054B" w:rsidRDefault="004A054B"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1A40F6" w:rsidRDefault="003D350A" w:rsidP="001A40F6">
      <w:pPr>
        <w:jc w:val="center"/>
        <w:rPr>
          <w:rFonts w:asciiTheme="minorHAnsi" w:hAnsiTheme="minorHAnsi" w:cs="Arial"/>
          <w:sz w:val="24"/>
          <w:szCs w:val="24"/>
        </w:rPr>
      </w:pPr>
      <w:r w:rsidRPr="00D923EC">
        <w:rPr>
          <w:rFonts w:asciiTheme="minorHAnsi" w:hAnsiTheme="minorHAnsi" w:cs="Arial"/>
          <w:sz w:val="24"/>
          <w:szCs w:val="24"/>
        </w:rPr>
        <w:t>Prefeito Municipal</w:t>
      </w:r>
    </w:p>
    <w:p w:rsidR="00896990" w:rsidRDefault="005F41BF" w:rsidP="001A40F6">
      <w:pPr>
        <w:jc w:val="center"/>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posOffset>3579495</wp:posOffset>
                </wp:positionH>
                <wp:positionV relativeFrom="paragraph">
                  <wp:posOffset>62865</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left:0;text-align:left;margin-left:281.85pt;margin-top:4.95pt;width:139.5pt;height:6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p>
    <w:p w:rsidR="00896990" w:rsidRDefault="00896990" w:rsidP="001A40F6">
      <w:pPr>
        <w:jc w:val="center"/>
        <w:rPr>
          <w:rFonts w:asciiTheme="minorHAnsi" w:hAnsiTheme="minorHAnsi" w:cs="Arial"/>
          <w:noProof/>
          <w:sz w:val="24"/>
          <w:szCs w:val="24"/>
        </w:rPr>
      </w:pPr>
    </w:p>
    <w:p w:rsidR="00C84CFE" w:rsidRPr="00D923EC" w:rsidRDefault="00C84CFE" w:rsidP="001A40F6">
      <w:pPr>
        <w:jc w:val="center"/>
        <w:rPr>
          <w:rFonts w:asciiTheme="minorHAnsi" w:hAnsiTheme="minorHAnsi" w:cs="Arial"/>
          <w:noProof/>
          <w:sz w:val="24"/>
          <w:szCs w:val="24"/>
        </w:rPr>
      </w:pPr>
    </w:p>
    <w:p w:rsidR="00521492" w:rsidRDefault="00521492" w:rsidP="00DD39D9">
      <w:pPr>
        <w:tabs>
          <w:tab w:val="right" w:pos="8504"/>
        </w:tabs>
        <w:spacing w:line="360" w:lineRule="auto"/>
        <w:rPr>
          <w:rFonts w:asciiTheme="minorHAnsi" w:hAnsiTheme="minorHAnsi" w:cs="Arial"/>
          <w:sz w:val="24"/>
          <w:szCs w:val="24"/>
        </w:rPr>
      </w:pPr>
    </w:p>
    <w:p w:rsidR="00521492" w:rsidRDefault="00521492" w:rsidP="00DD39D9">
      <w:pPr>
        <w:tabs>
          <w:tab w:val="right" w:pos="8504"/>
        </w:tabs>
        <w:spacing w:line="360" w:lineRule="auto"/>
        <w:rPr>
          <w:rFonts w:asciiTheme="minorHAnsi" w:hAnsiTheme="minorHAnsi" w:cs="Arial"/>
          <w:sz w:val="24"/>
          <w:szCs w:val="24"/>
        </w:rPr>
      </w:pP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E4" w:rsidRDefault="00C71EE4" w:rsidP="006B02EF">
      <w:r>
        <w:separator/>
      </w:r>
    </w:p>
  </w:endnote>
  <w:endnote w:type="continuationSeparator" w:id="0">
    <w:p w:rsidR="00C71EE4" w:rsidRDefault="00C71EE4"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15A4D" w:rsidRDefault="00846889" w:rsidP="001631F4">
    <w:pPr>
      <w:pStyle w:val="Rodap"/>
      <w:rPr>
        <w:rFonts w:asciiTheme="minorHAnsi" w:hAnsiTheme="minorHAnsi"/>
        <w:sz w:val="18"/>
        <w:lang w:val="en-US"/>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71EE4">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71EE4">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71EE4">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71EE4">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15A4D">
      <w:rPr>
        <w:rFonts w:asciiTheme="minorHAnsi" w:hAnsiTheme="minorHAnsi"/>
        <w:sz w:val="18"/>
        <w:lang w:val="en-US"/>
      </w:rPr>
      <w:t>Fone/Fax.: (</w:t>
    </w:r>
    <w:r w:rsidR="002F1C60" w:rsidRPr="00D15A4D">
      <w:rPr>
        <w:rFonts w:asciiTheme="minorHAnsi" w:hAnsiTheme="minorHAnsi"/>
        <w:sz w:val="18"/>
        <w:lang w:val="en-US"/>
      </w:rPr>
      <w:t>51) 3651</w:t>
    </w:r>
    <w:r w:rsidR="002B5130" w:rsidRPr="00D15A4D">
      <w:rPr>
        <w:rFonts w:asciiTheme="minorHAnsi" w:hAnsiTheme="minorHAnsi"/>
        <w:sz w:val="18"/>
        <w:lang w:val="en-US"/>
      </w:rPr>
      <w:t xml:space="preserve">-1744 </w:t>
    </w:r>
    <w:r w:rsidR="001631F4">
      <w:rPr>
        <w:rFonts w:asciiTheme="minorHAnsi" w:hAnsiTheme="minorHAnsi"/>
        <w:sz w:val="18"/>
        <w:lang w:val="en-US"/>
      </w:rPr>
      <w:tab/>
    </w:r>
  </w:p>
  <w:p w:rsidR="006B02EF" w:rsidRPr="00D15A4D" w:rsidRDefault="00846889" w:rsidP="00846889">
    <w:pPr>
      <w:pStyle w:val="Rodap"/>
      <w:tabs>
        <w:tab w:val="left" w:pos="7557"/>
      </w:tabs>
      <w:rPr>
        <w:rFonts w:asciiTheme="minorHAnsi" w:hAnsiTheme="minorHAnsi"/>
      </w:rPr>
    </w:pPr>
    <w:r>
      <w:rPr>
        <w:rFonts w:asciiTheme="minorHAnsi" w:hAnsiTheme="minorHAnsi"/>
        <w:sz w:val="18"/>
        <w:lang w:val="en-US"/>
      </w:rPr>
      <w:tab/>
    </w:r>
    <w:r w:rsidR="006B02EF" w:rsidRPr="00D15A4D">
      <w:rPr>
        <w:rFonts w:asciiTheme="minorHAnsi" w:hAnsiTheme="minorHAnsi"/>
        <w:sz w:val="18"/>
        <w:lang w:val="en-US"/>
      </w:rPr>
      <w:t xml:space="preserve">Home Page: </w:t>
    </w:r>
    <w:hyperlink r:id="rId2" w:history="1">
      <w:r w:rsidR="002B5130" w:rsidRPr="00D15A4D">
        <w:rPr>
          <w:rStyle w:val="Hyperlink"/>
          <w:rFonts w:asciiTheme="minorHAnsi" w:hAnsiTheme="minorHAnsi"/>
          <w:sz w:val="18"/>
          <w:lang w:val="en-US"/>
        </w:rPr>
        <w:t>www.saojeronimo.rs.gov.br</w:t>
      </w:r>
    </w:hyperlink>
    <w:r w:rsidR="002B5130" w:rsidRPr="00D15A4D">
      <w:rPr>
        <w:rFonts w:asciiTheme="minorHAnsi" w:hAnsiTheme="minorHAnsi"/>
        <w:sz w:val="18"/>
        <w:lang w:val="en-US"/>
      </w:rPr>
      <w:t xml:space="preserve"> </w:t>
    </w:r>
    <w:r>
      <w:rPr>
        <w:rFonts w:asciiTheme="minorHAnsi" w:hAnsiTheme="minorHAnsi"/>
        <w:sz w:val="18"/>
        <w:lang w:val="en-US"/>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E4" w:rsidRDefault="00C71EE4" w:rsidP="006B02EF">
      <w:r>
        <w:separator/>
      </w:r>
    </w:p>
  </w:footnote>
  <w:footnote w:type="continuationSeparator" w:id="0">
    <w:p w:rsidR="00C71EE4" w:rsidRDefault="00C71EE4"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2039C"/>
    <w:rsid w:val="000278D7"/>
    <w:rsid w:val="000348DD"/>
    <w:rsid w:val="00040008"/>
    <w:rsid w:val="00042ABA"/>
    <w:rsid w:val="00051F30"/>
    <w:rsid w:val="0006431B"/>
    <w:rsid w:val="00065B44"/>
    <w:rsid w:val="00066019"/>
    <w:rsid w:val="00071E35"/>
    <w:rsid w:val="000730F2"/>
    <w:rsid w:val="00086898"/>
    <w:rsid w:val="0009444C"/>
    <w:rsid w:val="00096649"/>
    <w:rsid w:val="000A1996"/>
    <w:rsid w:val="000A2154"/>
    <w:rsid w:val="000A6EF5"/>
    <w:rsid w:val="000B173D"/>
    <w:rsid w:val="000B461F"/>
    <w:rsid w:val="000B4752"/>
    <w:rsid w:val="000B47F3"/>
    <w:rsid w:val="000B4806"/>
    <w:rsid w:val="000C15BB"/>
    <w:rsid w:val="000C24E3"/>
    <w:rsid w:val="000C61A1"/>
    <w:rsid w:val="000C7B17"/>
    <w:rsid w:val="000D0B0C"/>
    <w:rsid w:val="000D68B3"/>
    <w:rsid w:val="000D7A8F"/>
    <w:rsid w:val="000E240D"/>
    <w:rsid w:val="000E3ADA"/>
    <w:rsid w:val="000F4C67"/>
    <w:rsid w:val="001011AE"/>
    <w:rsid w:val="001104B4"/>
    <w:rsid w:val="0011117B"/>
    <w:rsid w:val="001171DF"/>
    <w:rsid w:val="0013307C"/>
    <w:rsid w:val="0013436D"/>
    <w:rsid w:val="0014043E"/>
    <w:rsid w:val="00144181"/>
    <w:rsid w:val="00145A3A"/>
    <w:rsid w:val="001521D0"/>
    <w:rsid w:val="00154636"/>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F32A3"/>
    <w:rsid w:val="001F45F7"/>
    <w:rsid w:val="001F5AF2"/>
    <w:rsid w:val="00200074"/>
    <w:rsid w:val="0020249F"/>
    <w:rsid w:val="00203101"/>
    <w:rsid w:val="00205BE1"/>
    <w:rsid w:val="0020692F"/>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23E4"/>
    <w:rsid w:val="0029417F"/>
    <w:rsid w:val="002A21CC"/>
    <w:rsid w:val="002A6B9A"/>
    <w:rsid w:val="002B3488"/>
    <w:rsid w:val="002B43A1"/>
    <w:rsid w:val="002B4D63"/>
    <w:rsid w:val="002B5130"/>
    <w:rsid w:val="002B5937"/>
    <w:rsid w:val="002B7283"/>
    <w:rsid w:val="002C35D4"/>
    <w:rsid w:val="002C6B2F"/>
    <w:rsid w:val="002C75BC"/>
    <w:rsid w:val="002D3932"/>
    <w:rsid w:val="002D4B36"/>
    <w:rsid w:val="002E3D9C"/>
    <w:rsid w:val="002E4EBF"/>
    <w:rsid w:val="002F09FA"/>
    <w:rsid w:val="002F1C60"/>
    <w:rsid w:val="002F1D7A"/>
    <w:rsid w:val="002F549E"/>
    <w:rsid w:val="003009E3"/>
    <w:rsid w:val="003013FB"/>
    <w:rsid w:val="00305AF2"/>
    <w:rsid w:val="00312D26"/>
    <w:rsid w:val="00314AC6"/>
    <w:rsid w:val="00314DFB"/>
    <w:rsid w:val="00317259"/>
    <w:rsid w:val="00317C5D"/>
    <w:rsid w:val="0033128C"/>
    <w:rsid w:val="00336EEB"/>
    <w:rsid w:val="00350199"/>
    <w:rsid w:val="00354546"/>
    <w:rsid w:val="00354753"/>
    <w:rsid w:val="0035573C"/>
    <w:rsid w:val="003559F3"/>
    <w:rsid w:val="00355FD3"/>
    <w:rsid w:val="00365B5B"/>
    <w:rsid w:val="00367983"/>
    <w:rsid w:val="00374E70"/>
    <w:rsid w:val="00375A15"/>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14D2"/>
    <w:rsid w:val="003E3D12"/>
    <w:rsid w:val="003F6E84"/>
    <w:rsid w:val="00407C1E"/>
    <w:rsid w:val="004172C7"/>
    <w:rsid w:val="00420916"/>
    <w:rsid w:val="00422232"/>
    <w:rsid w:val="00426516"/>
    <w:rsid w:val="00430AB5"/>
    <w:rsid w:val="0043109D"/>
    <w:rsid w:val="00435BAF"/>
    <w:rsid w:val="00437414"/>
    <w:rsid w:val="00437544"/>
    <w:rsid w:val="004430BD"/>
    <w:rsid w:val="00462151"/>
    <w:rsid w:val="00464AD6"/>
    <w:rsid w:val="004673E4"/>
    <w:rsid w:val="00470D8F"/>
    <w:rsid w:val="004735BF"/>
    <w:rsid w:val="00474163"/>
    <w:rsid w:val="004823D7"/>
    <w:rsid w:val="00482F6B"/>
    <w:rsid w:val="00485386"/>
    <w:rsid w:val="00492078"/>
    <w:rsid w:val="004950EE"/>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1492"/>
    <w:rsid w:val="00521D84"/>
    <w:rsid w:val="0052269C"/>
    <w:rsid w:val="00522B17"/>
    <w:rsid w:val="00530ADE"/>
    <w:rsid w:val="00531D99"/>
    <w:rsid w:val="005327FE"/>
    <w:rsid w:val="0053428D"/>
    <w:rsid w:val="00534789"/>
    <w:rsid w:val="0055101C"/>
    <w:rsid w:val="00557681"/>
    <w:rsid w:val="0056301F"/>
    <w:rsid w:val="005660DC"/>
    <w:rsid w:val="0057074A"/>
    <w:rsid w:val="005724D1"/>
    <w:rsid w:val="0057342F"/>
    <w:rsid w:val="00580366"/>
    <w:rsid w:val="00587AAD"/>
    <w:rsid w:val="005967AF"/>
    <w:rsid w:val="00597900"/>
    <w:rsid w:val="005A3A37"/>
    <w:rsid w:val="005A3BFB"/>
    <w:rsid w:val="005B1C22"/>
    <w:rsid w:val="005B6E0B"/>
    <w:rsid w:val="005C40FF"/>
    <w:rsid w:val="005C7B30"/>
    <w:rsid w:val="005D06E6"/>
    <w:rsid w:val="005D60A7"/>
    <w:rsid w:val="005D7DEB"/>
    <w:rsid w:val="005E241B"/>
    <w:rsid w:val="005E3347"/>
    <w:rsid w:val="005E51BB"/>
    <w:rsid w:val="005F376A"/>
    <w:rsid w:val="005F41BF"/>
    <w:rsid w:val="005F4BD2"/>
    <w:rsid w:val="005F4D3F"/>
    <w:rsid w:val="006101E6"/>
    <w:rsid w:val="0061184C"/>
    <w:rsid w:val="006135B6"/>
    <w:rsid w:val="00615024"/>
    <w:rsid w:val="00617A2D"/>
    <w:rsid w:val="0062119A"/>
    <w:rsid w:val="0062729B"/>
    <w:rsid w:val="00630518"/>
    <w:rsid w:val="006345B8"/>
    <w:rsid w:val="00642584"/>
    <w:rsid w:val="006445D8"/>
    <w:rsid w:val="006530E5"/>
    <w:rsid w:val="006562D5"/>
    <w:rsid w:val="006606AF"/>
    <w:rsid w:val="00662886"/>
    <w:rsid w:val="00664A11"/>
    <w:rsid w:val="00665763"/>
    <w:rsid w:val="00665A40"/>
    <w:rsid w:val="00665AC3"/>
    <w:rsid w:val="00667312"/>
    <w:rsid w:val="00670DBC"/>
    <w:rsid w:val="00671494"/>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E0E8B"/>
    <w:rsid w:val="006F026F"/>
    <w:rsid w:val="006F58D9"/>
    <w:rsid w:val="006F5BF2"/>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75A35"/>
    <w:rsid w:val="0078169A"/>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7BCB"/>
    <w:rsid w:val="00822385"/>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775"/>
    <w:rsid w:val="00896990"/>
    <w:rsid w:val="008A6A7D"/>
    <w:rsid w:val="008A7027"/>
    <w:rsid w:val="008B01D3"/>
    <w:rsid w:val="008B0F5C"/>
    <w:rsid w:val="008C590F"/>
    <w:rsid w:val="008C77EC"/>
    <w:rsid w:val="008D1D0D"/>
    <w:rsid w:val="008D2A2B"/>
    <w:rsid w:val="008E7AEF"/>
    <w:rsid w:val="008F0378"/>
    <w:rsid w:val="008F416C"/>
    <w:rsid w:val="00904AFF"/>
    <w:rsid w:val="00905E96"/>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6DE"/>
    <w:rsid w:val="009A5685"/>
    <w:rsid w:val="009A7417"/>
    <w:rsid w:val="009A7ABE"/>
    <w:rsid w:val="009A7E32"/>
    <w:rsid w:val="009B1115"/>
    <w:rsid w:val="009B2409"/>
    <w:rsid w:val="009B3211"/>
    <w:rsid w:val="009C10AC"/>
    <w:rsid w:val="009C33DE"/>
    <w:rsid w:val="009C5C4E"/>
    <w:rsid w:val="009C767C"/>
    <w:rsid w:val="009C7FD7"/>
    <w:rsid w:val="009D002B"/>
    <w:rsid w:val="009D022E"/>
    <w:rsid w:val="009D1D81"/>
    <w:rsid w:val="009D373F"/>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2180"/>
    <w:rsid w:val="00AD5280"/>
    <w:rsid w:val="00AD57BD"/>
    <w:rsid w:val="00AD6609"/>
    <w:rsid w:val="00AD7B72"/>
    <w:rsid w:val="00AE2A37"/>
    <w:rsid w:val="00AE6B40"/>
    <w:rsid w:val="00AE757A"/>
    <w:rsid w:val="00AE791F"/>
    <w:rsid w:val="00B0246C"/>
    <w:rsid w:val="00B04AA5"/>
    <w:rsid w:val="00B05CC4"/>
    <w:rsid w:val="00B15C14"/>
    <w:rsid w:val="00B216A2"/>
    <w:rsid w:val="00B26282"/>
    <w:rsid w:val="00B31D89"/>
    <w:rsid w:val="00B35B0A"/>
    <w:rsid w:val="00B362B4"/>
    <w:rsid w:val="00B371A5"/>
    <w:rsid w:val="00B3780F"/>
    <w:rsid w:val="00B37F34"/>
    <w:rsid w:val="00B416A2"/>
    <w:rsid w:val="00B4678E"/>
    <w:rsid w:val="00B5027E"/>
    <w:rsid w:val="00B50DC8"/>
    <w:rsid w:val="00B556DE"/>
    <w:rsid w:val="00B56364"/>
    <w:rsid w:val="00B5778A"/>
    <w:rsid w:val="00B6216E"/>
    <w:rsid w:val="00B6511A"/>
    <w:rsid w:val="00B66C91"/>
    <w:rsid w:val="00B67AE6"/>
    <w:rsid w:val="00B750A5"/>
    <w:rsid w:val="00B849E2"/>
    <w:rsid w:val="00B93EA9"/>
    <w:rsid w:val="00B970AC"/>
    <w:rsid w:val="00BA067B"/>
    <w:rsid w:val="00BA142A"/>
    <w:rsid w:val="00BA67D7"/>
    <w:rsid w:val="00BC7ECF"/>
    <w:rsid w:val="00BD2B71"/>
    <w:rsid w:val="00BE0035"/>
    <w:rsid w:val="00BE0558"/>
    <w:rsid w:val="00BE318B"/>
    <w:rsid w:val="00BE7F18"/>
    <w:rsid w:val="00BF32A4"/>
    <w:rsid w:val="00C05090"/>
    <w:rsid w:val="00C05F9F"/>
    <w:rsid w:val="00C1116A"/>
    <w:rsid w:val="00C13760"/>
    <w:rsid w:val="00C142A5"/>
    <w:rsid w:val="00C21455"/>
    <w:rsid w:val="00C23096"/>
    <w:rsid w:val="00C243D3"/>
    <w:rsid w:val="00C24698"/>
    <w:rsid w:val="00C263CD"/>
    <w:rsid w:val="00C2729F"/>
    <w:rsid w:val="00C34A88"/>
    <w:rsid w:val="00C45A52"/>
    <w:rsid w:val="00C53B21"/>
    <w:rsid w:val="00C54B92"/>
    <w:rsid w:val="00C63E0A"/>
    <w:rsid w:val="00C6615A"/>
    <w:rsid w:val="00C6628D"/>
    <w:rsid w:val="00C6733D"/>
    <w:rsid w:val="00C71EE4"/>
    <w:rsid w:val="00C75E7D"/>
    <w:rsid w:val="00C771AE"/>
    <w:rsid w:val="00C84CFE"/>
    <w:rsid w:val="00C901F9"/>
    <w:rsid w:val="00C90720"/>
    <w:rsid w:val="00C91E56"/>
    <w:rsid w:val="00C945E9"/>
    <w:rsid w:val="00C9697F"/>
    <w:rsid w:val="00CA4B15"/>
    <w:rsid w:val="00CA4C63"/>
    <w:rsid w:val="00CA530E"/>
    <w:rsid w:val="00CA577B"/>
    <w:rsid w:val="00CC6380"/>
    <w:rsid w:val="00CD284B"/>
    <w:rsid w:val="00CD48DB"/>
    <w:rsid w:val="00CE245D"/>
    <w:rsid w:val="00CE3767"/>
    <w:rsid w:val="00CE4E6C"/>
    <w:rsid w:val="00CF2588"/>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923EC"/>
    <w:rsid w:val="00D96193"/>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1A85"/>
    <w:rsid w:val="00E22105"/>
    <w:rsid w:val="00E320B7"/>
    <w:rsid w:val="00E473DD"/>
    <w:rsid w:val="00E51D16"/>
    <w:rsid w:val="00E54691"/>
    <w:rsid w:val="00E57D85"/>
    <w:rsid w:val="00E64B1A"/>
    <w:rsid w:val="00E653B3"/>
    <w:rsid w:val="00E74168"/>
    <w:rsid w:val="00E7429D"/>
    <w:rsid w:val="00E86740"/>
    <w:rsid w:val="00E946ED"/>
    <w:rsid w:val="00EA00AD"/>
    <w:rsid w:val="00EA490E"/>
    <w:rsid w:val="00EA6682"/>
    <w:rsid w:val="00EC4FE3"/>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43C9"/>
    <w:rsid w:val="00F83B05"/>
    <w:rsid w:val="00F83FB6"/>
    <w:rsid w:val="00F8426D"/>
    <w:rsid w:val="00F86D55"/>
    <w:rsid w:val="00F93C00"/>
    <w:rsid w:val="00FA1475"/>
    <w:rsid w:val="00FA1523"/>
    <w:rsid w:val="00FA6AB7"/>
    <w:rsid w:val="00FC435A"/>
    <w:rsid w:val="00FC4C19"/>
    <w:rsid w:val="00FD0F46"/>
    <w:rsid w:val="00FD20A3"/>
    <w:rsid w:val="00FE4C2B"/>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56F69-C302-4D27-A3C8-01E7DD3F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Freitas</cp:lastModifiedBy>
  <cp:revision>6</cp:revision>
  <cp:lastPrinted>2018-09-06T18:21:00Z</cp:lastPrinted>
  <dcterms:created xsi:type="dcterms:W3CDTF">2018-10-29T12:54:00Z</dcterms:created>
  <dcterms:modified xsi:type="dcterms:W3CDTF">2018-11-06T13:32:00Z</dcterms:modified>
</cp:coreProperties>
</file>