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B50B21" w:rsidRDefault="00001D5D" w:rsidP="00AF6419">
      <w:pPr>
        <w:tabs>
          <w:tab w:val="right" w:pos="8504"/>
        </w:tabs>
        <w:rPr>
          <w:rFonts w:asciiTheme="minorHAnsi" w:hAnsiTheme="minorHAnsi" w:cs="Arial"/>
          <w:sz w:val="22"/>
          <w:szCs w:val="22"/>
        </w:rPr>
      </w:pPr>
      <w:r w:rsidRPr="00B50B21">
        <w:rPr>
          <w:rFonts w:asciiTheme="minorHAnsi" w:hAnsiTheme="minorHAnsi" w:cs="Arial"/>
          <w:sz w:val="22"/>
          <w:szCs w:val="22"/>
        </w:rPr>
        <w:t xml:space="preserve">OF. GP. Nº </w:t>
      </w:r>
      <w:r w:rsidR="00817657" w:rsidRPr="00B50B21">
        <w:rPr>
          <w:rFonts w:asciiTheme="minorHAnsi" w:hAnsiTheme="minorHAnsi" w:cs="Arial"/>
          <w:sz w:val="22"/>
          <w:szCs w:val="22"/>
        </w:rPr>
        <w:t>371/</w:t>
      </w:r>
      <w:r w:rsidRPr="00B50B21">
        <w:rPr>
          <w:rFonts w:asciiTheme="minorHAnsi" w:hAnsiTheme="minorHAnsi" w:cs="Arial"/>
          <w:sz w:val="22"/>
          <w:szCs w:val="22"/>
        </w:rPr>
        <w:t>2018</w:t>
      </w:r>
      <w:r w:rsidRPr="00B50B21">
        <w:rPr>
          <w:rFonts w:asciiTheme="minorHAnsi" w:hAnsiTheme="minorHAnsi" w:cs="Arial"/>
          <w:sz w:val="22"/>
          <w:szCs w:val="22"/>
        </w:rPr>
        <w:tab/>
        <w:t>São Jerônimo, 1</w:t>
      </w:r>
      <w:r w:rsidR="00817657" w:rsidRPr="00B50B21">
        <w:rPr>
          <w:rFonts w:asciiTheme="minorHAnsi" w:hAnsiTheme="minorHAnsi" w:cs="Arial"/>
          <w:sz w:val="22"/>
          <w:szCs w:val="22"/>
        </w:rPr>
        <w:t>4</w:t>
      </w:r>
      <w:r w:rsidRPr="00B50B21">
        <w:rPr>
          <w:rFonts w:asciiTheme="minorHAnsi" w:hAnsiTheme="minorHAnsi" w:cs="Arial"/>
          <w:sz w:val="22"/>
          <w:szCs w:val="22"/>
        </w:rPr>
        <w:t xml:space="preserve"> de dezembro de 2018.</w:t>
      </w:r>
    </w:p>
    <w:p w:rsidR="00001D5D" w:rsidRPr="00B50B21" w:rsidRDefault="00001D5D" w:rsidP="00AF6419">
      <w:pPr>
        <w:rPr>
          <w:rFonts w:asciiTheme="minorHAnsi" w:hAnsiTheme="minorHAnsi" w:cs="Arial"/>
          <w:sz w:val="22"/>
          <w:szCs w:val="22"/>
        </w:rPr>
      </w:pPr>
    </w:p>
    <w:p w:rsidR="00001D5D" w:rsidRPr="00B50B21" w:rsidRDefault="00001D5D" w:rsidP="00AF6419">
      <w:pPr>
        <w:pStyle w:val="Cabealho"/>
        <w:rPr>
          <w:rFonts w:asciiTheme="minorHAnsi" w:hAnsiTheme="minorHAnsi" w:cs="Arial"/>
          <w:sz w:val="22"/>
          <w:szCs w:val="22"/>
        </w:rPr>
      </w:pPr>
      <w:r w:rsidRPr="00B50B21">
        <w:rPr>
          <w:rFonts w:asciiTheme="minorHAnsi" w:hAnsiTheme="minorHAnsi" w:cs="Arial"/>
          <w:sz w:val="22"/>
          <w:szCs w:val="22"/>
        </w:rPr>
        <w:t xml:space="preserve">Exmo. Sr. </w:t>
      </w:r>
    </w:p>
    <w:p w:rsidR="00001D5D" w:rsidRPr="00B50B21" w:rsidRDefault="00001D5D" w:rsidP="00AF6419">
      <w:pPr>
        <w:pStyle w:val="Cabealho"/>
        <w:rPr>
          <w:rFonts w:asciiTheme="minorHAnsi" w:hAnsiTheme="minorHAnsi" w:cs="Arial"/>
          <w:b/>
          <w:sz w:val="22"/>
          <w:szCs w:val="22"/>
        </w:rPr>
      </w:pPr>
      <w:r w:rsidRPr="00B50B21">
        <w:rPr>
          <w:rFonts w:asciiTheme="minorHAnsi" w:hAnsiTheme="minorHAnsi" w:cs="Arial"/>
          <w:b/>
          <w:sz w:val="22"/>
          <w:szCs w:val="22"/>
        </w:rPr>
        <w:t>Filipe Almeida de Souza</w:t>
      </w:r>
    </w:p>
    <w:p w:rsidR="00001D5D" w:rsidRPr="00B50B21" w:rsidRDefault="00001D5D" w:rsidP="00AF6419">
      <w:pPr>
        <w:pStyle w:val="Cabealho"/>
        <w:rPr>
          <w:rFonts w:asciiTheme="minorHAnsi" w:hAnsiTheme="minorHAnsi" w:cs="Arial"/>
          <w:sz w:val="22"/>
          <w:szCs w:val="22"/>
        </w:rPr>
      </w:pPr>
      <w:r w:rsidRPr="00B50B21">
        <w:rPr>
          <w:rFonts w:asciiTheme="minorHAnsi" w:hAnsiTheme="minorHAnsi" w:cs="Arial"/>
          <w:sz w:val="22"/>
          <w:szCs w:val="22"/>
        </w:rPr>
        <w:t>M.D. Presidente da Câmara de Vereadores</w:t>
      </w:r>
    </w:p>
    <w:p w:rsidR="00001D5D" w:rsidRPr="00B50B21" w:rsidRDefault="00001D5D" w:rsidP="00AF6419">
      <w:pPr>
        <w:rPr>
          <w:rFonts w:asciiTheme="minorHAnsi" w:hAnsiTheme="minorHAnsi" w:cs="Arial"/>
          <w:sz w:val="22"/>
          <w:szCs w:val="22"/>
        </w:rPr>
      </w:pPr>
      <w:r w:rsidRPr="00B50B21">
        <w:rPr>
          <w:rFonts w:asciiTheme="minorHAnsi" w:hAnsiTheme="minorHAnsi" w:cs="Arial"/>
          <w:sz w:val="22"/>
          <w:szCs w:val="22"/>
        </w:rPr>
        <w:t>São Jerônimo – RS</w:t>
      </w:r>
    </w:p>
    <w:p w:rsidR="00001D5D" w:rsidRPr="00B50B21" w:rsidRDefault="00001D5D" w:rsidP="00AF6419">
      <w:pPr>
        <w:ind w:firstLine="1134"/>
        <w:rPr>
          <w:rFonts w:asciiTheme="minorHAnsi" w:hAnsiTheme="minorHAnsi" w:cs="Arial"/>
          <w:sz w:val="22"/>
          <w:szCs w:val="22"/>
        </w:rPr>
      </w:pPr>
    </w:p>
    <w:p w:rsidR="00001D5D" w:rsidRPr="00B50B21" w:rsidRDefault="00001D5D" w:rsidP="00AF6419">
      <w:pPr>
        <w:ind w:left="567" w:hanging="567"/>
        <w:rPr>
          <w:rFonts w:asciiTheme="minorHAnsi" w:hAnsiTheme="minorHAnsi" w:cs="Arial"/>
          <w:sz w:val="22"/>
          <w:szCs w:val="22"/>
        </w:rPr>
      </w:pPr>
      <w:r w:rsidRPr="00B50B21">
        <w:rPr>
          <w:rFonts w:asciiTheme="minorHAnsi" w:hAnsiTheme="minorHAnsi" w:cs="Arial"/>
          <w:sz w:val="22"/>
          <w:szCs w:val="22"/>
        </w:rPr>
        <w:t>Prezado Senhor:</w:t>
      </w:r>
    </w:p>
    <w:p w:rsidR="00AF6419" w:rsidRPr="00B50B21" w:rsidRDefault="00001D5D" w:rsidP="00AF6419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B50B21">
        <w:rPr>
          <w:rFonts w:asciiTheme="minorHAnsi" w:hAnsiTheme="minorHAnsi" w:cs="Arial"/>
          <w:sz w:val="22"/>
          <w:szCs w:val="22"/>
        </w:rPr>
        <w:t xml:space="preserve">Apraz-nos cumprimentar Vossa Excelência, bem como aos membros desta Colenda Câmara de Vereadores, ao mesmo tempo em que lhes encaminhamos o Projeto de Lei n° </w:t>
      </w:r>
      <w:r w:rsidR="00817657" w:rsidRPr="00B50B21">
        <w:rPr>
          <w:rFonts w:asciiTheme="minorHAnsi" w:hAnsiTheme="minorHAnsi" w:cs="Arial"/>
          <w:sz w:val="22"/>
          <w:szCs w:val="22"/>
        </w:rPr>
        <w:t>110</w:t>
      </w:r>
      <w:r w:rsidRPr="00B50B21">
        <w:rPr>
          <w:rFonts w:asciiTheme="minorHAnsi" w:hAnsiTheme="minorHAnsi" w:cs="Arial"/>
          <w:sz w:val="22"/>
          <w:szCs w:val="22"/>
        </w:rPr>
        <w:t>/2018, em anexo, o qual autoriza a abertura de créd</w:t>
      </w:r>
      <w:r w:rsidR="00817657" w:rsidRPr="00B50B21">
        <w:rPr>
          <w:rFonts w:asciiTheme="minorHAnsi" w:hAnsiTheme="minorHAnsi" w:cs="Arial"/>
          <w:sz w:val="22"/>
          <w:szCs w:val="22"/>
        </w:rPr>
        <w:t>ito suplementar no valor de R$ 480.000</w:t>
      </w:r>
      <w:r w:rsidRPr="00B50B21">
        <w:rPr>
          <w:rFonts w:asciiTheme="minorHAnsi" w:hAnsiTheme="minorHAnsi" w:cs="Arial"/>
          <w:sz w:val="22"/>
          <w:szCs w:val="22"/>
        </w:rPr>
        <w:t xml:space="preserve">,00 para </w:t>
      </w:r>
      <w:r w:rsidR="00817657" w:rsidRPr="00B50B21">
        <w:rPr>
          <w:rFonts w:asciiTheme="minorHAnsi" w:hAnsiTheme="minorHAnsi" w:cs="Arial"/>
          <w:sz w:val="22"/>
          <w:szCs w:val="22"/>
        </w:rPr>
        <w:t>a Secretaria Municipal de Saúde</w:t>
      </w:r>
      <w:r w:rsidRPr="00B50B21">
        <w:rPr>
          <w:rFonts w:asciiTheme="minorHAnsi" w:hAnsiTheme="minorHAnsi" w:cs="Arial"/>
          <w:sz w:val="22"/>
          <w:szCs w:val="22"/>
        </w:rPr>
        <w:t>.</w:t>
      </w:r>
      <w:r w:rsidR="00AF6419" w:rsidRPr="00B50B21">
        <w:rPr>
          <w:rFonts w:asciiTheme="minorHAnsi" w:hAnsiTheme="minorHAnsi" w:cs="Arial"/>
          <w:sz w:val="22"/>
          <w:szCs w:val="22"/>
        </w:rPr>
        <w:t xml:space="preserve"> </w:t>
      </w:r>
    </w:p>
    <w:p w:rsidR="00AF6419" w:rsidRPr="00B50B21" w:rsidRDefault="00AF6419" w:rsidP="00AF6419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B50B21">
        <w:rPr>
          <w:rFonts w:asciiTheme="minorHAnsi" w:hAnsiTheme="minorHAnsi" w:cs="Arial"/>
          <w:sz w:val="22"/>
          <w:szCs w:val="22"/>
        </w:rPr>
        <w:t xml:space="preserve">Ao solicitar aprovação legislativa para abertura de credito especial n valor de </w:t>
      </w:r>
      <w:r w:rsidRPr="00B50B21">
        <w:rPr>
          <w:rFonts w:asciiTheme="minorHAnsi" w:hAnsiTheme="minorHAnsi" w:cs="Arial"/>
          <w:sz w:val="22"/>
          <w:szCs w:val="22"/>
        </w:rPr>
        <w:t>480.000</w:t>
      </w:r>
      <w:r w:rsidRPr="00B50B21">
        <w:rPr>
          <w:rFonts w:asciiTheme="minorHAnsi" w:hAnsiTheme="minorHAnsi" w:cs="Arial"/>
          <w:sz w:val="22"/>
          <w:szCs w:val="22"/>
        </w:rPr>
        <w:t xml:space="preserve">,00, visa oportunizar a cobertura orçamentaria proveniente das seguintes emendas parlamentar: n°36850012 no valor de R$ 20.000,00 Deputado João </w:t>
      </w:r>
      <w:proofErr w:type="spellStart"/>
      <w:r w:rsidRPr="00B50B21">
        <w:rPr>
          <w:rFonts w:asciiTheme="minorHAnsi" w:hAnsiTheme="minorHAnsi" w:cs="Arial"/>
          <w:sz w:val="22"/>
          <w:szCs w:val="22"/>
        </w:rPr>
        <w:t>Derly</w:t>
      </w:r>
      <w:proofErr w:type="spellEnd"/>
      <w:r w:rsidRPr="00B50B21">
        <w:rPr>
          <w:rFonts w:asciiTheme="minorHAnsi" w:hAnsiTheme="minorHAnsi" w:cs="Arial"/>
          <w:sz w:val="22"/>
          <w:szCs w:val="22"/>
        </w:rPr>
        <w:t xml:space="preserve">, n° 36610018 no valor de 99.980,00 Deputado Henrique Fontana, 28650009 no valor de 100.000,00 Deputado João Stédile, 28640006 no valor de 250.000,00 Deputado Jerônimo </w:t>
      </w:r>
      <w:proofErr w:type="spellStart"/>
      <w:r w:rsidRPr="00B50B21">
        <w:rPr>
          <w:rFonts w:asciiTheme="minorHAnsi" w:hAnsiTheme="minorHAnsi" w:cs="Arial"/>
          <w:sz w:val="22"/>
          <w:szCs w:val="22"/>
        </w:rPr>
        <w:t>Goergen</w:t>
      </w:r>
      <w:proofErr w:type="spellEnd"/>
      <w:r w:rsidRPr="00B50B21">
        <w:rPr>
          <w:rFonts w:asciiTheme="minorHAnsi" w:hAnsiTheme="minorHAnsi" w:cs="Arial"/>
          <w:sz w:val="22"/>
          <w:szCs w:val="22"/>
        </w:rPr>
        <w:t>, todas eles estão consolidadas na proposta n° 12143.932000/1180-02 com o objeto de aquisição de equipamentos e material permanente para as Unidades Básicas de Saúde.</w:t>
      </w:r>
    </w:p>
    <w:p w:rsidR="00AF6419" w:rsidRPr="00B50B21" w:rsidRDefault="00AF6419" w:rsidP="00AF6419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B50B21">
        <w:rPr>
          <w:rFonts w:asciiTheme="minorHAnsi" w:hAnsiTheme="minorHAnsi" w:cs="Arial"/>
          <w:sz w:val="22"/>
          <w:szCs w:val="22"/>
        </w:rPr>
        <w:t>A Portaria Nº 3.134/2013 dispõe sobre a transferência de recursos financeiros de investimento destinados à aquisição de equipamentos e materiais permanentes e cria a Relação Nacional de Equipamentos e Materiais Permanentes financiáveis para o SUS (RENEM)</w:t>
      </w:r>
      <w:r w:rsidRPr="00B50B21">
        <w:rPr>
          <w:rFonts w:asciiTheme="minorHAnsi" w:hAnsiTheme="minorHAnsi" w:cs="Arial"/>
          <w:sz w:val="22"/>
          <w:szCs w:val="22"/>
        </w:rPr>
        <w:t>.</w:t>
      </w:r>
      <w:r w:rsidRPr="00B50B21">
        <w:rPr>
          <w:rFonts w:asciiTheme="minorHAnsi" w:hAnsiTheme="minorHAnsi" w:cs="Arial"/>
          <w:sz w:val="22"/>
          <w:szCs w:val="22"/>
        </w:rPr>
        <w:t xml:space="preserve"> O SIGEM é o Sistema de Informação e Gerenciamento de Equipamentos e Materiais permanentes financiáveis para o SUS. Esse sistema encontra-se no www.fns.saude.gov.br/</w:t>
      </w:r>
      <w:proofErr w:type="spellStart"/>
      <w:r w:rsidRPr="00B50B21">
        <w:rPr>
          <w:rFonts w:asciiTheme="minorHAnsi" w:hAnsiTheme="minorHAnsi" w:cs="Arial"/>
          <w:sz w:val="22"/>
          <w:szCs w:val="22"/>
        </w:rPr>
        <w:t>sigem</w:t>
      </w:r>
      <w:proofErr w:type="spellEnd"/>
      <w:r w:rsidRPr="00B50B21">
        <w:rPr>
          <w:rFonts w:asciiTheme="minorHAnsi" w:hAnsiTheme="minorHAnsi" w:cs="Arial"/>
          <w:sz w:val="22"/>
          <w:szCs w:val="22"/>
        </w:rPr>
        <w:t xml:space="preserve">. Onde foram cadastrados os equipamentos que deram origem a presente proposta. </w:t>
      </w:r>
    </w:p>
    <w:p w:rsidR="00817657" w:rsidRPr="00B50B21" w:rsidRDefault="00AF6419" w:rsidP="00AF6419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B50B21">
        <w:rPr>
          <w:rFonts w:asciiTheme="minorHAnsi" w:hAnsiTheme="minorHAnsi" w:cs="Arial"/>
          <w:sz w:val="22"/>
          <w:szCs w:val="22"/>
        </w:rPr>
        <w:t xml:space="preserve">À secretaria municipal de Saúde, tem em conformidade com o Plano </w:t>
      </w:r>
      <w:r w:rsidR="00B50B21" w:rsidRPr="00B50B21">
        <w:rPr>
          <w:rFonts w:asciiTheme="minorHAnsi" w:hAnsiTheme="minorHAnsi" w:cs="Arial"/>
          <w:sz w:val="22"/>
          <w:szCs w:val="22"/>
        </w:rPr>
        <w:t>Municipal</w:t>
      </w:r>
      <w:r w:rsidRPr="00B50B21">
        <w:rPr>
          <w:rFonts w:asciiTheme="minorHAnsi" w:hAnsiTheme="minorHAnsi" w:cs="Arial"/>
          <w:sz w:val="22"/>
          <w:szCs w:val="22"/>
        </w:rPr>
        <w:t xml:space="preserve"> de Saúde 2018/2021 buscado intensificar as ações e melhorias na estrutura física, e de equipamentos melhorando as condições de atendimento, bem como transformando os ambientes de trabalho </w:t>
      </w:r>
      <w:r w:rsidRPr="00B50B21">
        <w:rPr>
          <w:rFonts w:asciiTheme="minorHAnsi" w:hAnsiTheme="minorHAnsi" w:cs="Arial"/>
          <w:sz w:val="22"/>
          <w:szCs w:val="22"/>
        </w:rPr>
        <w:t>propícios</w:t>
      </w:r>
      <w:r w:rsidRPr="00B50B21">
        <w:rPr>
          <w:rFonts w:asciiTheme="minorHAnsi" w:hAnsiTheme="minorHAnsi" w:cs="Arial"/>
          <w:sz w:val="22"/>
          <w:szCs w:val="22"/>
        </w:rPr>
        <w:t xml:space="preserve"> a desenvolver um sistema de saúde humanizado e mais acolhedor.</w:t>
      </w:r>
    </w:p>
    <w:p w:rsidR="00001D5D" w:rsidRPr="00B50B21" w:rsidRDefault="00001D5D" w:rsidP="00001D5D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2"/>
          <w:szCs w:val="22"/>
        </w:rPr>
      </w:pPr>
      <w:r w:rsidRPr="00B50B21">
        <w:rPr>
          <w:rFonts w:asciiTheme="minorHAnsi" w:hAnsiTheme="minorHAnsi" w:cs="Arial"/>
          <w:sz w:val="22"/>
          <w:szCs w:val="22"/>
        </w:rPr>
        <w:t>Diante do exposto, solicitamos a esta Egrégia Câmara que aprecie e aprove o presente Projeto e que o mesmo tenha sua tramitação em REGIME DE URGÊNCIA, tendo em vista a necessidade de ajustes no orçamento municipal para o pagamento de despesas de pessoal e demais demandas já para a competência dezembro/18.</w:t>
      </w:r>
    </w:p>
    <w:p w:rsidR="00B50B21" w:rsidRDefault="00001D5D" w:rsidP="0014239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2"/>
          <w:szCs w:val="22"/>
        </w:rPr>
      </w:pPr>
      <w:r w:rsidRPr="00B50B21">
        <w:rPr>
          <w:rFonts w:asciiTheme="minorHAnsi" w:hAnsiTheme="minorHAnsi" w:cs="Arial"/>
          <w:sz w:val="22"/>
          <w:szCs w:val="22"/>
        </w:rPr>
        <w:t>Sendo o que tínhamos para o momento.</w:t>
      </w:r>
    </w:p>
    <w:p w:rsidR="00001D5D" w:rsidRPr="00B50B21" w:rsidRDefault="00001D5D" w:rsidP="00B50B21">
      <w:pPr>
        <w:pStyle w:val="PargrafodaLista"/>
        <w:numPr>
          <w:ilvl w:val="0"/>
          <w:numId w:val="2"/>
        </w:numPr>
        <w:spacing w:before="240" w:after="240"/>
        <w:ind w:left="0" w:hanging="284"/>
        <w:jc w:val="both"/>
        <w:rPr>
          <w:rFonts w:asciiTheme="minorHAnsi" w:hAnsiTheme="minorHAnsi" w:cs="Arial"/>
          <w:sz w:val="22"/>
          <w:szCs w:val="22"/>
        </w:rPr>
      </w:pPr>
      <w:r w:rsidRPr="00B50B21">
        <w:rPr>
          <w:rFonts w:asciiTheme="minorHAnsi" w:hAnsiTheme="minorHAnsi" w:cs="Arial"/>
          <w:sz w:val="22"/>
          <w:szCs w:val="22"/>
        </w:rPr>
        <w:t>Atenciosamente,</w:t>
      </w:r>
      <w:r w:rsidRPr="00B50B21">
        <w:rPr>
          <w:rFonts w:asciiTheme="minorHAnsi" w:hAnsiTheme="minorHAnsi" w:cs="Arial"/>
          <w:sz w:val="22"/>
          <w:szCs w:val="22"/>
        </w:rPr>
        <w:tab/>
      </w:r>
    </w:p>
    <w:p w:rsidR="00001D5D" w:rsidRPr="00B50B21" w:rsidRDefault="00817657" w:rsidP="00B50B21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B50B21">
        <w:rPr>
          <w:rFonts w:asciiTheme="minorHAnsi" w:hAnsiTheme="minorHAnsi" w:cs="Arial"/>
          <w:b/>
          <w:sz w:val="22"/>
          <w:szCs w:val="22"/>
        </w:rPr>
        <w:t>Evandro Agiz Heberle</w:t>
      </w:r>
    </w:p>
    <w:p w:rsidR="00001D5D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  <w:r w:rsidRPr="00B50B21">
        <w:rPr>
          <w:rFonts w:asciiTheme="minorHAnsi" w:hAnsiTheme="minorHAnsi" w:cs="Arial"/>
          <w:sz w:val="22"/>
          <w:szCs w:val="22"/>
        </w:rPr>
        <w:t>Prefeito Municipal</w:t>
      </w:r>
    </w:p>
    <w:p w:rsidR="00001D5D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26645C">
        <w:rPr>
          <w:rFonts w:asciiTheme="minorHAnsi" w:hAnsiTheme="minorHAnsi" w:cs="Arial"/>
          <w:b/>
          <w:sz w:val="24"/>
          <w:szCs w:val="24"/>
        </w:rPr>
        <w:t>1</w:t>
      </w:r>
      <w:r w:rsidR="00817657">
        <w:rPr>
          <w:rFonts w:asciiTheme="minorHAnsi" w:hAnsiTheme="minorHAnsi" w:cs="Arial"/>
          <w:b/>
          <w:sz w:val="24"/>
          <w:szCs w:val="24"/>
        </w:rPr>
        <w:t>10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26645C">
        <w:rPr>
          <w:rFonts w:asciiTheme="minorHAnsi" w:hAnsiTheme="minorHAnsi" w:cs="Arial"/>
          <w:b/>
          <w:sz w:val="24"/>
          <w:szCs w:val="24"/>
        </w:rPr>
        <w:t>1</w:t>
      </w:r>
      <w:r w:rsidR="00817657">
        <w:rPr>
          <w:rFonts w:asciiTheme="minorHAnsi" w:hAnsiTheme="minorHAnsi" w:cs="Arial"/>
          <w:b/>
          <w:sz w:val="24"/>
          <w:szCs w:val="24"/>
        </w:rPr>
        <w:t>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6645C">
        <w:rPr>
          <w:rFonts w:asciiTheme="minorHAnsi" w:hAnsiTheme="minorHAnsi" w:cs="Arial"/>
          <w:b/>
          <w:sz w:val="24"/>
          <w:szCs w:val="24"/>
        </w:rPr>
        <w:t>DEZEMBRO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604F56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FICA O PODER EXECUTIVO AUTORIZADO A ABRIR UM CRÉDITO SUPLEMENTAR NO VALOR DE R$ </w:t>
      </w:r>
      <w:r w:rsidR="00817657">
        <w:rPr>
          <w:rFonts w:asciiTheme="minorHAnsi" w:hAnsiTheme="minorHAnsi" w:cs="Arial"/>
          <w:sz w:val="24"/>
          <w:szCs w:val="24"/>
        </w:rPr>
        <w:t>480.</w:t>
      </w:r>
      <w:r w:rsidR="0026645C" w:rsidRPr="0026645C">
        <w:rPr>
          <w:rFonts w:asciiTheme="minorHAnsi" w:hAnsiTheme="minorHAnsi" w:cs="Arial"/>
          <w:sz w:val="24"/>
          <w:szCs w:val="24"/>
        </w:rPr>
        <w:t>000,00</w:t>
      </w:r>
      <w:r w:rsidR="0026645C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17657" w:rsidRPr="00817657" w:rsidRDefault="0026645C" w:rsidP="0081765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Fica o Poder Executivo autorizado a abrir um Crédito Suplementar no valor de R$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817657" w:rsidRPr="00817657">
        <w:rPr>
          <w:rFonts w:asciiTheme="minorHAnsi" w:hAnsiTheme="minorHAnsi" w:cs="Arial"/>
          <w:sz w:val="24"/>
          <w:szCs w:val="24"/>
        </w:rPr>
        <w:t>R$ 480.000,00 (</w:t>
      </w:r>
      <w:r w:rsidR="00817657">
        <w:rPr>
          <w:rFonts w:asciiTheme="minorHAnsi" w:hAnsiTheme="minorHAnsi" w:cs="Arial"/>
          <w:sz w:val="24"/>
          <w:szCs w:val="24"/>
        </w:rPr>
        <w:t>q</w:t>
      </w:r>
      <w:r w:rsidR="00817657" w:rsidRPr="00817657">
        <w:rPr>
          <w:rFonts w:asciiTheme="minorHAnsi" w:hAnsiTheme="minorHAnsi" w:cs="Arial"/>
          <w:sz w:val="24"/>
          <w:szCs w:val="24"/>
        </w:rPr>
        <w:t>uatrocentos e oitenta mil reais) que será utilizado na seguinte dotação orçamentária:</w:t>
      </w:r>
    </w:p>
    <w:p w:rsidR="00817657" w:rsidRPr="00817657" w:rsidRDefault="00817657" w:rsidP="00817657">
      <w:pPr>
        <w:jc w:val="both"/>
        <w:rPr>
          <w:rFonts w:asciiTheme="minorHAnsi" w:hAnsiTheme="minorHAnsi" w:cs="Arial"/>
          <w:sz w:val="24"/>
          <w:szCs w:val="24"/>
        </w:rPr>
      </w:pPr>
    </w:p>
    <w:p w:rsidR="00817657" w:rsidRPr="00817657" w:rsidRDefault="00817657" w:rsidP="00817657">
      <w:pPr>
        <w:jc w:val="both"/>
        <w:rPr>
          <w:rFonts w:asciiTheme="minorHAnsi" w:hAnsiTheme="minorHAnsi" w:cs="Arial"/>
          <w:sz w:val="24"/>
          <w:szCs w:val="24"/>
        </w:rPr>
      </w:pPr>
      <w:r w:rsidRPr="00817657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817657" w:rsidRPr="00817657" w:rsidRDefault="00817657" w:rsidP="00817657">
      <w:pPr>
        <w:jc w:val="both"/>
        <w:rPr>
          <w:rFonts w:asciiTheme="minorHAnsi" w:hAnsiTheme="minorHAnsi" w:cs="Arial"/>
          <w:sz w:val="24"/>
          <w:szCs w:val="24"/>
        </w:rPr>
      </w:pPr>
      <w:r w:rsidRPr="00817657">
        <w:rPr>
          <w:rFonts w:asciiTheme="minorHAnsi" w:hAnsiTheme="minorHAnsi" w:cs="Arial"/>
          <w:sz w:val="24"/>
          <w:szCs w:val="24"/>
        </w:rPr>
        <w:t>1102-BLOCO DE SAÚDE – ATENÇÃO BÁSICA</w:t>
      </w:r>
    </w:p>
    <w:p w:rsidR="00817657" w:rsidRPr="00817657" w:rsidRDefault="00817657" w:rsidP="00817657">
      <w:pPr>
        <w:jc w:val="both"/>
        <w:rPr>
          <w:rFonts w:asciiTheme="minorHAnsi" w:hAnsiTheme="minorHAnsi" w:cs="Arial"/>
          <w:sz w:val="24"/>
          <w:szCs w:val="24"/>
        </w:rPr>
      </w:pPr>
      <w:r w:rsidRPr="00817657">
        <w:rPr>
          <w:rFonts w:asciiTheme="minorHAnsi" w:hAnsiTheme="minorHAnsi" w:cs="Arial"/>
          <w:sz w:val="24"/>
          <w:szCs w:val="24"/>
        </w:rPr>
        <w:t>1120-ESTRUTURA DA REDE DE SERVIÇOS DE ATENÇÃO BÁSICO</w:t>
      </w:r>
    </w:p>
    <w:p w:rsidR="00817657" w:rsidRPr="00817657" w:rsidRDefault="00817657" w:rsidP="00817657">
      <w:pPr>
        <w:jc w:val="both"/>
        <w:rPr>
          <w:rFonts w:asciiTheme="minorHAnsi" w:hAnsiTheme="minorHAnsi" w:cs="Arial"/>
          <w:sz w:val="24"/>
          <w:szCs w:val="24"/>
        </w:rPr>
      </w:pPr>
      <w:r w:rsidRPr="00817657">
        <w:rPr>
          <w:rFonts w:asciiTheme="minorHAnsi" w:hAnsiTheme="minorHAnsi" w:cs="Arial"/>
          <w:sz w:val="24"/>
          <w:szCs w:val="24"/>
        </w:rPr>
        <w:t xml:space="preserve">442093.00.01.00-Restituições de Convênios e </w:t>
      </w:r>
      <w:proofErr w:type="spellStart"/>
      <w:r w:rsidRPr="00817657">
        <w:rPr>
          <w:rFonts w:asciiTheme="minorHAnsi" w:hAnsiTheme="minorHAnsi" w:cs="Arial"/>
          <w:sz w:val="24"/>
          <w:szCs w:val="24"/>
        </w:rPr>
        <w:t>Transf</w:t>
      </w:r>
      <w:proofErr w:type="spellEnd"/>
      <w:r w:rsidRPr="00817657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17657">
        <w:rPr>
          <w:rFonts w:asciiTheme="minorHAnsi" w:hAnsiTheme="minorHAnsi" w:cs="Arial"/>
          <w:sz w:val="24"/>
          <w:szCs w:val="24"/>
        </w:rPr>
        <w:t>Rec</w:t>
      </w:r>
      <w:proofErr w:type="spellEnd"/>
      <w:r w:rsidRPr="00817657">
        <w:rPr>
          <w:rFonts w:asciiTheme="minorHAnsi" w:hAnsiTheme="minorHAnsi" w:cs="Arial"/>
          <w:sz w:val="24"/>
          <w:szCs w:val="24"/>
        </w:rPr>
        <w:t xml:space="preserve"> União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817657">
        <w:rPr>
          <w:rFonts w:asciiTheme="minorHAnsi" w:hAnsiTheme="minorHAnsi" w:cs="Arial"/>
          <w:sz w:val="24"/>
          <w:szCs w:val="24"/>
        </w:rPr>
        <w:t>10.020,00</w:t>
      </w:r>
    </w:p>
    <w:p w:rsidR="00817657" w:rsidRPr="00817657" w:rsidRDefault="00817657" w:rsidP="00817657">
      <w:pPr>
        <w:jc w:val="both"/>
        <w:rPr>
          <w:rFonts w:asciiTheme="minorHAnsi" w:hAnsiTheme="minorHAnsi" w:cs="Arial"/>
          <w:sz w:val="24"/>
          <w:szCs w:val="24"/>
        </w:rPr>
      </w:pPr>
      <w:r w:rsidRPr="00817657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817657">
        <w:rPr>
          <w:rFonts w:asciiTheme="minorHAnsi" w:hAnsiTheme="minorHAnsi" w:cs="Arial"/>
          <w:sz w:val="24"/>
          <w:szCs w:val="24"/>
        </w:rPr>
        <w:t>469.980,00</w:t>
      </w:r>
    </w:p>
    <w:p w:rsidR="00817657" w:rsidRPr="00817657" w:rsidRDefault="00817657" w:rsidP="00817657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817657" w:rsidP="00817657">
      <w:pPr>
        <w:jc w:val="both"/>
        <w:rPr>
          <w:rFonts w:asciiTheme="minorHAnsi" w:hAnsiTheme="minorHAnsi" w:cs="Arial"/>
          <w:sz w:val="24"/>
          <w:szCs w:val="24"/>
        </w:rPr>
      </w:pPr>
      <w:r w:rsidRPr="00817657">
        <w:rPr>
          <w:rFonts w:asciiTheme="minorHAnsi" w:hAnsiTheme="minorHAnsi" w:cs="Arial"/>
          <w:sz w:val="24"/>
          <w:szCs w:val="24"/>
        </w:rPr>
        <w:t>Art.2º Servirá como cobertura do presente Crédito Suplementar os recursos a serem recebidos do Fundo Nacional de Saúde/Ministério da Saúde.</w:t>
      </w: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</w:p>
    <w:p w:rsidR="0026645C" w:rsidRPr="0026645C" w:rsidRDefault="0026645C" w:rsidP="0026645C">
      <w:pPr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26645C" w:rsidRPr="0026645C" w:rsidRDefault="0026645C" w:rsidP="0026645C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8176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85F" w:rsidRDefault="0062085F" w:rsidP="006B02EF">
      <w:r>
        <w:separator/>
      </w:r>
    </w:p>
  </w:endnote>
  <w:endnote w:type="continuationSeparator" w:id="0">
    <w:p w:rsidR="0062085F" w:rsidRDefault="0062085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50B2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50B2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50B2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50B2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85F" w:rsidRDefault="0062085F" w:rsidP="006B02EF">
      <w:r>
        <w:separator/>
      </w:r>
    </w:p>
  </w:footnote>
  <w:footnote w:type="continuationSeparator" w:id="0">
    <w:p w:rsidR="0062085F" w:rsidRDefault="0062085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00F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4819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D6E72-0664-49F9-A8B2-2A9F180C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14</cp:revision>
  <cp:lastPrinted>2018-12-10T16:52:00Z</cp:lastPrinted>
  <dcterms:created xsi:type="dcterms:W3CDTF">2018-10-19T18:32:00Z</dcterms:created>
  <dcterms:modified xsi:type="dcterms:W3CDTF">2018-12-14T12:24:00Z</dcterms:modified>
</cp:coreProperties>
</file>