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440" w:right="54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numPr>
          <w:ilvl w:val="6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440" w:right="54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Proposição</w:t>
      </w:r>
    </w:p>
    <w:p w:rsidR="00000000" w:rsidDel="00000000" w:rsidP="00000000" w:rsidRDefault="00000000" w:rsidRPr="00000000" w14:paraId="00000003">
      <w:pPr>
        <w:spacing w:line="320" w:lineRule="auto"/>
        <w:ind w:left="900" w:right="539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20" w:lineRule="auto"/>
        <w:ind w:left="900" w:right="539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20" w:lineRule="auto"/>
        <w:ind w:left="900" w:right="539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Excelentíssimo Senhor                                                              </w:t>
      </w:r>
    </w:p>
    <w:p w:rsidR="00000000" w:rsidDel="00000000" w:rsidP="00000000" w:rsidRDefault="00000000" w:rsidRPr="00000000" w14:paraId="00000006">
      <w:pPr>
        <w:spacing w:line="320" w:lineRule="auto"/>
        <w:ind w:left="900" w:right="539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Rodrigo Dornelles Marcolin</w:t>
        <w:tab/>
        <w:tab/>
        <w:tab/>
        <w:tab/>
        <w:tab/>
        <w:t xml:space="preserve">             </w:t>
      </w:r>
    </w:p>
    <w:p w:rsidR="00000000" w:rsidDel="00000000" w:rsidP="00000000" w:rsidRDefault="00000000" w:rsidRPr="00000000" w14:paraId="00000007">
      <w:pPr>
        <w:tabs>
          <w:tab w:val="right" w:pos="9940"/>
        </w:tabs>
        <w:spacing w:line="320" w:lineRule="auto"/>
        <w:ind w:left="0" w:right="539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Presidente da Câmara de Vereadores</w:t>
      </w:r>
    </w:p>
    <w:p w:rsidR="00000000" w:rsidDel="00000000" w:rsidP="00000000" w:rsidRDefault="00000000" w:rsidRPr="00000000" w14:paraId="00000008">
      <w:pPr>
        <w:spacing w:line="320" w:lineRule="auto"/>
        <w:ind w:left="900" w:right="539" w:firstLine="0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São Jerônimo – RS.</w:t>
      </w:r>
    </w:p>
    <w:p w:rsidR="00000000" w:rsidDel="00000000" w:rsidP="00000000" w:rsidRDefault="00000000" w:rsidRPr="00000000" w14:paraId="00000009">
      <w:pPr>
        <w:spacing w:line="320" w:lineRule="auto"/>
        <w:ind w:left="900" w:right="207" w:firstLine="1980"/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902" w:right="0" w:firstLine="709.0000000000002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</w:t>
      </w:r>
    </w:p>
    <w:p w:rsidR="00000000" w:rsidDel="00000000" w:rsidP="00000000" w:rsidRDefault="00000000" w:rsidRPr="00000000" w14:paraId="0000000B">
      <w:pPr>
        <w:spacing w:line="276" w:lineRule="auto"/>
        <w:ind w:left="993" w:right="414" w:firstLine="1044"/>
        <w:jc w:val="both"/>
        <w:rPr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A Vereadora que esta subscreve, requer após ouvido Plenário, solicitar ao Executivo junto ao Governo do Estado do Rio Grande do Sul a cedência da área do DAER , localizado às margens da RS 401 no Bairro Fátima , para o Corpo de Bombeiros Militar de São Jerônimo, para construção de sua sede própria.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993" w:right="414" w:firstLine="1044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993" w:right="414" w:firstLine="1044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Justificativa Oral:</w:t>
      </w:r>
    </w:p>
    <w:p w:rsidR="00000000" w:rsidDel="00000000" w:rsidP="00000000" w:rsidRDefault="00000000" w:rsidRPr="00000000" w14:paraId="0000000E">
      <w:pPr>
        <w:spacing w:line="276" w:lineRule="auto"/>
        <w:ind w:left="993" w:right="414" w:firstLine="1044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993" w:right="414" w:firstLine="1044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993" w:right="414" w:firstLine="1044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Plenário 14 de outubro de 2019.</w:t>
      </w:r>
    </w:p>
    <w:p w:rsidR="00000000" w:rsidDel="00000000" w:rsidP="00000000" w:rsidRDefault="00000000" w:rsidRPr="00000000" w14:paraId="00000011">
      <w:pPr>
        <w:spacing w:line="276" w:lineRule="auto"/>
        <w:ind w:left="0" w:right="414" w:firstLine="0"/>
        <w:jc w:val="both"/>
        <w:rPr/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993" w:right="414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3">
      <w:pPr>
        <w:spacing w:line="276" w:lineRule="auto"/>
        <w:ind w:left="993" w:right="414" w:firstLine="1044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0" w:right="414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Vereadora Claudia Maria Poeta Dias O. Silva        </w:t>
      </w:r>
    </w:p>
    <w:p w:rsidR="00000000" w:rsidDel="00000000" w:rsidP="00000000" w:rsidRDefault="00000000" w:rsidRPr="00000000" w14:paraId="00000015">
      <w:pPr>
        <w:spacing w:line="276" w:lineRule="auto"/>
        <w:ind w:left="0" w:right="414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         Neti Poeta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9612"/>
        </w:tabs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        Bancada Progressista            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</w:t>
      </w:r>
    </w:p>
    <w:p w:rsidR="00000000" w:rsidDel="00000000" w:rsidP="00000000" w:rsidRDefault="00000000" w:rsidRPr="00000000" w14:paraId="00000017">
      <w:pPr>
        <w:spacing w:line="360" w:lineRule="auto"/>
        <w:ind w:left="902" w:right="210" w:firstLine="1979.0000000000005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                                                                              </w:t>
      </w:r>
    </w:p>
    <w:p w:rsidR="00000000" w:rsidDel="00000000" w:rsidP="00000000" w:rsidRDefault="00000000" w:rsidRPr="00000000" w14:paraId="00000018">
      <w:pPr>
        <w:spacing w:line="360" w:lineRule="auto"/>
        <w:ind w:left="902" w:right="210" w:firstLine="0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902" w:right="210" w:firstLine="0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902" w:right="210"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8" w:top="2552" w:left="720" w:right="708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BernhardMod BT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Rua: Osvaldo Aranha, 175 – Fone (Fax): (51) 3651- 1811/1195 –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cmsaojeronimo@terra.com.br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Site: www.saojeronimo.rs.leg.br</w:t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CNPJ: 90.893.439/0001-83 – CEP: 96700-000 – São Jerônimo – RS.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7200"/>
      </w:tabs>
      <w:spacing w:after="0" w:before="0" w:line="240" w:lineRule="auto"/>
      <w:ind w:left="1980" w:right="1827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Rio Grande do Sul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547370</wp:posOffset>
          </wp:positionH>
          <wp:positionV relativeFrom="paragraph">
            <wp:posOffset>-45084</wp:posOffset>
          </wp:positionV>
          <wp:extent cx="685800" cy="80010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7200"/>
      </w:tabs>
      <w:spacing w:after="0" w:before="0" w:line="240" w:lineRule="auto"/>
      <w:ind w:left="1800" w:right="1647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0"/>
      </w:rPr>
      <w:t xml:space="preserve">  Câmara Municipal de Vereadores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7200"/>
        <w:tab w:val="left" w:pos="9540"/>
      </w:tabs>
      <w:spacing w:after="0" w:before="0" w:line="240" w:lineRule="auto"/>
      <w:ind w:left="0" w:right="1827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48"/>
        <w:szCs w:val="48"/>
        <w:u w:val="none"/>
        <w:shd w:fill="auto" w:val="clear"/>
        <w:vertAlign w:val="baseline"/>
        <w:rtl w:val="0"/>
      </w:rPr>
      <w:t xml:space="preserve">                                        São Jerônimo.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1440" w:right="540" w:firstLine="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ind w:left="1440" w:right="540" w:firstLine="0"/>
      <w:jc w:val="center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ind w:left="0" w:firstLine="0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line="360" w:lineRule="auto"/>
      <w:ind w:left="0" w:right="284" w:firstLine="0"/>
    </w:pPr>
    <w:rPr>
      <w:rFonts w:ascii="BernhardMod BT" w:cs="BernhardMod BT" w:eastAsia="BernhardMod BT" w:hAnsi="BernhardMod BT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0" w:firstLine="0"/>
      <w:jc w:val="center"/>
    </w:pPr>
    <w:rPr>
      <w:rFonts w:ascii="Century" w:cs="Century" w:eastAsia="Century" w:hAnsi="Century"/>
      <w:sz w:val="28"/>
      <w:szCs w:val="28"/>
    </w:rPr>
  </w:style>
  <w:style w:type="paragraph" w:styleId="Heading6">
    <w:name w:val="heading 6"/>
    <w:basedOn w:val="Normal"/>
    <w:next w:val="Normal"/>
    <w:pPr>
      <w:keepNext w:val="1"/>
      <w:ind w:left="0" w:firstLine="0"/>
    </w:pPr>
    <w:rPr>
      <w:rFonts w:ascii="Century" w:cs="Century" w:eastAsia="Century" w:hAnsi="Century"/>
      <w:b w:val="1"/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