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5" w:rsidRPr="00D923EC" w:rsidRDefault="002413E5" w:rsidP="002413E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>
        <w:rPr>
          <w:rFonts w:asciiTheme="minorHAnsi" w:hAnsiTheme="minorHAnsi" w:cs="Arial"/>
          <w:sz w:val="24"/>
          <w:szCs w:val="24"/>
        </w:rPr>
        <w:t>0</w:t>
      </w:r>
      <w:r w:rsidR="00BC626F">
        <w:rPr>
          <w:rFonts w:asciiTheme="minorHAnsi" w:hAnsiTheme="minorHAnsi" w:cs="Arial"/>
          <w:sz w:val="24"/>
          <w:szCs w:val="24"/>
        </w:rPr>
        <w:t>42</w:t>
      </w:r>
      <w:r>
        <w:rPr>
          <w:rFonts w:asciiTheme="minorHAnsi" w:hAnsiTheme="minorHAnsi" w:cs="Arial"/>
          <w:sz w:val="24"/>
          <w:szCs w:val="24"/>
        </w:rPr>
        <w:t>/2020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BC626F">
        <w:rPr>
          <w:rFonts w:asciiTheme="minorHAnsi" w:hAnsiTheme="minorHAnsi" w:cs="Arial"/>
          <w:sz w:val="24"/>
          <w:szCs w:val="24"/>
        </w:rPr>
        <w:t>28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BC626F">
        <w:rPr>
          <w:rFonts w:asciiTheme="minorHAnsi" w:hAnsiTheme="minorHAnsi" w:cs="Arial"/>
          <w:sz w:val="24"/>
          <w:szCs w:val="24"/>
        </w:rPr>
        <w:t>fevereiro de 2020</w:t>
      </w:r>
    </w:p>
    <w:p w:rsidR="002413E5" w:rsidRPr="00D923EC" w:rsidRDefault="002413E5" w:rsidP="002413E5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413E5" w:rsidRPr="00535FC5" w:rsidRDefault="002413E5" w:rsidP="002413E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2413E5" w:rsidRDefault="002413E5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>
        <w:rPr>
          <w:rFonts w:asciiTheme="minorHAnsi" w:hAnsiTheme="minorHAnsi" w:cs="Arial"/>
          <w:sz w:val="24"/>
          <w:szCs w:val="24"/>
        </w:rPr>
        <w:t>0</w:t>
      </w:r>
      <w:r w:rsidR="00BC626F">
        <w:rPr>
          <w:rFonts w:asciiTheme="minorHAnsi" w:hAnsiTheme="minorHAnsi" w:cs="Arial"/>
          <w:sz w:val="24"/>
          <w:szCs w:val="24"/>
        </w:rPr>
        <w:t>09</w:t>
      </w:r>
      <w:r>
        <w:rPr>
          <w:rFonts w:asciiTheme="minorHAnsi" w:hAnsiTheme="minorHAnsi" w:cs="Arial"/>
          <w:sz w:val="24"/>
          <w:szCs w:val="24"/>
        </w:rPr>
        <w:t>/20</w:t>
      </w:r>
      <w:r w:rsidR="00BC626F">
        <w:rPr>
          <w:rFonts w:asciiTheme="minorHAnsi" w:hAnsiTheme="minorHAnsi" w:cs="Arial"/>
          <w:sz w:val="24"/>
          <w:szCs w:val="24"/>
        </w:rPr>
        <w:t>20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autoriza </w:t>
      </w:r>
      <w:r>
        <w:rPr>
          <w:rFonts w:asciiTheme="minorHAnsi" w:hAnsiTheme="minorHAnsi" w:cs="Arial"/>
          <w:sz w:val="24"/>
          <w:szCs w:val="24"/>
        </w:rPr>
        <w:t>a contratação de vigia.</w:t>
      </w:r>
    </w:p>
    <w:p w:rsidR="00BC626F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BC626F" w:rsidRPr="000A0350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BC626F" w:rsidRDefault="00D72A4B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Tal projeto pretende suprir a necessidade de profissional para atender </w:t>
      </w:r>
      <w:r w:rsidR="00C76429">
        <w:rPr>
          <w:rFonts w:asciiTheme="minorHAnsi" w:hAnsiTheme="minorHAnsi" w:cs="Arial"/>
          <w:sz w:val="24"/>
          <w:szCs w:val="24"/>
        </w:rPr>
        <w:t>o afastamento de servidor em licença saúde por tempo indeterminado.</w:t>
      </w:r>
      <w:bookmarkStart w:id="0" w:name="_GoBack"/>
      <w:bookmarkEnd w:id="0"/>
    </w:p>
    <w:p w:rsidR="002413E5" w:rsidRPr="00927656" w:rsidRDefault="002413E5" w:rsidP="00BC626F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Registramos também que atualmente, o município não possui concurso público vigente, sendo necessária sua contratação emergencial.</w:t>
      </w:r>
    </w:p>
    <w:p w:rsidR="002413E5" w:rsidRDefault="002413E5" w:rsidP="002413E5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341DA4">
        <w:rPr>
          <w:rFonts w:asciiTheme="minorHAnsi" w:hAnsiTheme="minorHAnsi" w:cs="Arial"/>
          <w:sz w:val="24"/>
          <w:szCs w:val="24"/>
        </w:rPr>
        <w:t>Diante do exposto, solicitamos a esta Egrégia Câmara que aprecie e</w:t>
      </w:r>
      <w:r w:rsidR="00D72A4B">
        <w:rPr>
          <w:rFonts w:asciiTheme="minorHAnsi" w:hAnsiTheme="minorHAnsi" w:cs="Arial"/>
          <w:sz w:val="24"/>
          <w:szCs w:val="24"/>
        </w:rPr>
        <w:t xml:space="preserve"> aprove o presente Projeto e que o mesmo tenha sua tramitação em REGIME DE URGÊNCIA</w:t>
      </w:r>
      <w:r w:rsidRPr="00535FC5">
        <w:rPr>
          <w:rFonts w:asciiTheme="minorHAnsi" w:hAnsiTheme="minorHAnsi" w:cs="Arial"/>
          <w:sz w:val="24"/>
          <w:szCs w:val="24"/>
        </w:rPr>
        <w:t xml:space="preserve">, tendo em </w:t>
      </w:r>
      <w:r w:rsidR="00D72A4B">
        <w:rPr>
          <w:rFonts w:asciiTheme="minorHAnsi" w:hAnsiTheme="minorHAnsi" w:cs="Arial"/>
          <w:sz w:val="24"/>
          <w:szCs w:val="24"/>
        </w:rPr>
        <w:t xml:space="preserve">vista a necessidade de proteção do patrimônio público ser premente. </w:t>
      </w:r>
    </w:p>
    <w:p w:rsidR="002413E5" w:rsidRPr="00F513F4" w:rsidRDefault="002413E5" w:rsidP="002413E5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2413E5" w:rsidRPr="00E57D85" w:rsidRDefault="002413E5" w:rsidP="002413E5">
      <w:pPr>
        <w:pStyle w:val="PargrafodaLista"/>
        <w:tabs>
          <w:tab w:val="left" w:pos="1134"/>
        </w:tabs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</w:p>
    <w:p w:rsidR="002413E5" w:rsidRPr="00D923EC" w:rsidRDefault="002413E5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413E5" w:rsidRPr="00927656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2413E5" w:rsidRPr="00927656" w:rsidRDefault="002413E5" w:rsidP="002413E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2413E5">
        <w:rPr>
          <w:rFonts w:asciiTheme="minorHAnsi" w:hAnsiTheme="minorHAnsi" w:cs="Arial"/>
          <w:b/>
          <w:sz w:val="24"/>
          <w:szCs w:val="24"/>
        </w:rPr>
        <w:t>0</w:t>
      </w:r>
      <w:r w:rsidR="00D72A4B">
        <w:rPr>
          <w:rFonts w:asciiTheme="minorHAnsi" w:hAnsiTheme="minorHAnsi" w:cs="Arial"/>
          <w:b/>
          <w:sz w:val="24"/>
          <w:szCs w:val="24"/>
        </w:rPr>
        <w:t>09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72A4B">
        <w:rPr>
          <w:rFonts w:asciiTheme="minorHAnsi" w:hAnsiTheme="minorHAnsi" w:cs="Arial"/>
          <w:b/>
          <w:sz w:val="24"/>
          <w:szCs w:val="24"/>
        </w:rPr>
        <w:t>28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72A4B">
        <w:rPr>
          <w:rFonts w:asciiTheme="minorHAnsi" w:hAnsiTheme="minorHAnsi" w:cs="Arial"/>
          <w:b/>
          <w:sz w:val="24"/>
          <w:szCs w:val="24"/>
        </w:rPr>
        <w:t>FEVEREIRO</w:t>
      </w:r>
      <w:r w:rsidR="002413E5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413E5">
        <w:rPr>
          <w:rFonts w:asciiTheme="minorHAnsi" w:hAnsiTheme="minorHAnsi" w:cs="Arial"/>
          <w:sz w:val="24"/>
          <w:szCs w:val="24"/>
        </w:rPr>
        <w:t>01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2413E5">
        <w:rPr>
          <w:rFonts w:asciiTheme="minorHAnsi" w:hAnsiTheme="minorHAnsi" w:cs="Arial"/>
          <w:sz w:val="24"/>
          <w:szCs w:val="24"/>
        </w:rPr>
        <w:t>UM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2413E5">
        <w:rPr>
          <w:rFonts w:asciiTheme="minorHAnsi" w:hAnsiTheme="minorHAnsi" w:cs="Arial"/>
          <w:sz w:val="24"/>
          <w:szCs w:val="24"/>
        </w:rPr>
        <w:t>VIGIA.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154"/>
        <w:gridCol w:w="1596"/>
      </w:tblGrid>
      <w:tr w:rsidR="009B2409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54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9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9B2409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9B2409" w:rsidRPr="00C05090" w:rsidRDefault="00822385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Vigia</w:t>
            </w:r>
            <w:r w:rsidR="000C7B17">
              <w:rPr>
                <w:rFonts w:asciiTheme="minorHAnsi" w:hAnsiTheme="minorHAnsi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2413E5">
              <w:rPr>
                <w:rFonts w:asciiTheme="minorHAnsi" w:hAnsiTheme="minorHAnsi" w:cs="Arial"/>
                <w:sz w:val="21"/>
                <w:szCs w:val="21"/>
              </w:rPr>
              <w:t>1</w:t>
            </w:r>
          </w:p>
        </w:tc>
        <w:tc>
          <w:tcPr>
            <w:tcW w:w="2559" w:type="dxa"/>
            <w:vAlign w:val="center"/>
          </w:tcPr>
          <w:p w:rsidR="009B2409" w:rsidRPr="00C05090" w:rsidRDefault="003C6D77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154" w:type="dxa"/>
            <w:vAlign w:val="center"/>
          </w:tcPr>
          <w:p w:rsidR="009B2409" w:rsidRPr="00C05090" w:rsidRDefault="003C6D77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</w:t>
            </w:r>
            <w:r w:rsidR="00775A35">
              <w:rPr>
                <w:rFonts w:asciiTheme="minorHAnsi" w:hAnsiTheme="minorHAnsi" w:cs="Arial"/>
                <w:sz w:val="21"/>
                <w:szCs w:val="21"/>
              </w:rPr>
              <w:t>0h/sem</w:t>
            </w:r>
          </w:p>
        </w:tc>
        <w:tc>
          <w:tcPr>
            <w:tcW w:w="1596" w:type="dxa"/>
            <w:vAlign w:val="center"/>
          </w:tcPr>
          <w:p w:rsidR="009B2409" w:rsidRPr="00C05090" w:rsidRDefault="00775A35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2413E5">
              <w:rPr>
                <w:rFonts w:asciiTheme="minorHAnsi" w:hAnsiTheme="minorHAnsi" w:cs="Arial"/>
                <w:sz w:val="21"/>
                <w:szCs w:val="21"/>
              </w:rPr>
              <w:t>832,18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407C1E" w:rsidRDefault="00407C1E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3C6D77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09</w:t>
      </w:r>
      <w:r w:rsidR="009B2409" w:rsidRPr="009B2409">
        <w:rPr>
          <w:rFonts w:asciiTheme="minorHAnsi" w:hAnsiTheme="minorHAnsi" w:cs="Arial"/>
          <w:sz w:val="24"/>
          <w:szCs w:val="24"/>
        </w:rPr>
        <w:t xml:space="preserve"> – SECRETARIA MUNICIPAL </w:t>
      </w:r>
      <w:r>
        <w:rPr>
          <w:rFonts w:asciiTheme="minorHAnsi" w:hAnsiTheme="minorHAnsi" w:cs="Arial"/>
          <w:sz w:val="24"/>
          <w:szCs w:val="24"/>
        </w:rPr>
        <w:t>DE OBRAS, SANEAMENTO E LOGISTICA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 w:rsidR="004A054B"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3C6D77">
        <w:rPr>
          <w:rFonts w:asciiTheme="minorHAnsi" w:hAnsiTheme="minorHAnsi" w:cs="Arial"/>
          <w:sz w:val="24"/>
          <w:szCs w:val="24"/>
        </w:rPr>
        <w:t>SECRETARIA DE OBRAS E ORGAOS AUXILIARES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 w:rsidR="003C6D77">
        <w:rPr>
          <w:rFonts w:asciiTheme="minorHAnsi" w:hAnsiTheme="minorHAnsi" w:cs="Arial"/>
          <w:sz w:val="24"/>
          <w:szCs w:val="24"/>
        </w:rPr>
        <w:t>69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4A054B">
        <w:rPr>
          <w:rFonts w:asciiTheme="minorHAnsi" w:hAnsiTheme="minorHAnsi" w:cs="Arial"/>
          <w:sz w:val="24"/>
          <w:szCs w:val="24"/>
        </w:rPr>
        <w:t xml:space="preserve">ADMINISTRAÇÃO DE </w:t>
      </w:r>
      <w:r w:rsidR="003C6D77">
        <w:rPr>
          <w:rFonts w:asciiTheme="minorHAnsi" w:hAnsiTheme="minorHAnsi" w:cs="Arial"/>
          <w:sz w:val="24"/>
          <w:szCs w:val="24"/>
        </w:rPr>
        <w:t>PESSOAL E ENCARGOS DA SECRETARIA DE OBRAS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</w:t>
      </w:r>
      <w:r w:rsidR="004A054B">
        <w:rPr>
          <w:rFonts w:asciiTheme="minorHAnsi" w:hAnsiTheme="minorHAnsi" w:cs="Arial"/>
          <w:sz w:val="24"/>
          <w:szCs w:val="24"/>
        </w:rPr>
        <w:t>Vantagens Fixas – Pessoal Civil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444" w:rsidRDefault="007D0444" w:rsidP="006B02EF">
      <w:r>
        <w:separator/>
      </w:r>
    </w:p>
  </w:endnote>
  <w:endnote w:type="continuationSeparator" w:id="0">
    <w:p w:rsidR="007D0444" w:rsidRDefault="007D044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7642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7642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7642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7642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444" w:rsidRDefault="007D0444" w:rsidP="006B02EF">
      <w:r>
        <w:separator/>
      </w:r>
    </w:p>
  </w:footnote>
  <w:footnote w:type="continuationSeparator" w:id="0">
    <w:p w:rsidR="007D0444" w:rsidRDefault="007D044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626F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6F6D-C5BE-415C-BEE5-4CC730DE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6</cp:revision>
  <cp:lastPrinted>2018-09-06T18:21:00Z</cp:lastPrinted>
  <dcterms:created xsi:type="dcterms:W3CDTF">2020-01-06T19:19:00Z</dcterms:created>
  <dcterms:modified xsi:type="dcterms:W3CDTF">2020-02-27T18:42:00Z</dcterms:modified>
</cp:coreProperties>
</file>