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07E78">
        <w:rPr>
          <w:rFonts w:asciiTheme="minorHAnsi" w:hAnsiTheme="minorHAnsi" w:cs="Arial"/>
          <w:sz w:val="24"/>
          <w:szCs w:val="24"/>
        </w:rPr>
        <w:t>0</w:t>
      </w:r>
      <w:r w:rsidR="00D7011F">
        <w:rPr>
          <w:rFonts w:asciiTheme="minorHAnsi" w:hAnsiTheme="minorHAnsi" w:cs="Arial"/>
          <w:sz w:val="24"/>
          <w:szCs w:val="24"/>
        </w:rPr>
        <w:t>9</w:t>
      </w:r>
      <w:r w:rsidR="00E5737C">
        <w:rPr>
          <w:rFonts w:asciiTheme="minorHAnsi" w:hAnsiTheme="minorHAnsi" w:cs="Arial"/>
          <w:sz w:val="24"/>
          <w:szCs w:val="24"/>
        </w:rPr>
        <w:t>9</w:t>
      </w:r>
      <w:r w:rsidR="00407E78"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</w:t>
      </w:r>
      <w:r w:rsidR="00407E78">
        <w:rPr>
          <w:rFonts w:asciiTheme="minorHAnsi" w:hAnsiTheme="minorHAnsi" w:cs="Arial"/>
          <w:sz w:val="24"/>
          <w:szCs w:val="24"/>
        </w:rPr>
        <w:t>0</w:t>
      </w:r>
      <w:r w:rsidR="00D7011F">
        <w:rPr>
          <w:rFonts w:asciiTheme="minorHAnsi" w:hAnsiTheme="minorHAnsi" w:cs="Arial"/>
          <w:sz w:val="24"/>
          <w:szCs w:val="24"/>
        </w:rPr>
        <w:t>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7011F">
        <w:rPr>
          <w:rFonts w:asciiTheme="minorHAnsi" w:hAnsiTheme="minorHAnsi" w:cs="Arial"/>
          <w:sz w:val="24"/>
          <w:szCs w:val="24"/>
        </w:rPr>
        <w:t>maio</w:t>
      </w:r>
      <w:r w:rsidR="00407E78">
        <w:rPr>
          <w:rFonts w:asciiTheme="minorHAnsi" w:hAnsiTheme="minorHAnsi" w:cs="Arial"/>
          <w:sz w:val="24"/>
          <w:szCs w:val="24"/>
        </w:rPr>
        <w:t xml:space="preserve"> de 2020.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81C9E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581C9E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581C9E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581C9E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8F7100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>
        <w:rPr>
          <w:rFonts w:asciiTheme="minorHAnsi" w:hAnsiTheme="minorHAnsi"/>
          <w:sz w:val="24"/>
          <w:szCs w:val="24"/>
        </w:rPr>
        <w:t>01</w:t>
      </w:r>
      <w:r w:rsidR="00E5737C">
        <w:rPr>
          <w:rFonts w:asciiTheme="minorHAnsi" w:hAnsiTheme="minorHAnsi"/>
          <w:sz w:val="24"/>
          <w:szCs w:val="24"/>
        </w:rPr>
        <w:t>9/</w:t>
      </w:r>
      <w:r w:rsidR="00407E78">
        <w:rPr>
          <w:rFonts w:asciiTheme="minorHAnsi" w:hAnsiTheme="minorHAnsi"/>
          <w:sz w:val="24"/>
          <w:szCs w:val="24"/>
        </w:rPr>
        <w:t>2020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835AD3">
        <w:rPr>
          <w:rFonts w:asciiTheme="minorHAnsi" w:hAnsiTheme="minorHAnsi"/>
          <w:sz w:val="24"/>
          <w:szCs w:val="24"/>
        </w:rPr>
        <w:t>especial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</w:t>
      </w:r>
      <w:r w:rsidR="00407E78">
        <w:rPr>
          <w:rFonts w:asciiTheme="minorHAnsi" w:hAnsiTheme="minorHAnsi"/>
          <w:sz w:val="24"/>
          <w:szCs w:val="24"/>
        </w:rPr>
        <w:t>20</w:t>
      </w:r>
      <w:r w:rsidR="00640FF2" w:rsidRPr="00FC49D5">
        <w:rPr>
          <w:rFonts w:asciiTheme="minorHAnsi" w:hAnsiTheme="minorHAnsi"/>
          <w:sz w:val="24"/>
          <w:szCs w:val="24"/>
        </w:rPr>
        <w:t>.</w:t>
      </w:r>
    </w:p>
    <w:p w:rsidR="00835192" w:rsidRPr="003E322E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E322E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</w:t>
      </w:r>
      <w:r>
        <w:rPr>
          <w:rFonts w:asciiTheme="minorHAnsi" w:hAnsiTheme="minorHAnsi"/>
          <w:sz w:val="24"/>
          <w:szCs w:val="24"/>
        </w:rPr>
        <w:t xml:space="preserve">ostrem necessárias no orçamento, caso deste Projeto de Lei. </w:t>
      </w:r>
    </w:p>
    <w:p w:rsidR="00407E78" w:rsidRDefault="00835192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Neste caso específico, trata-se de alteração que visa o atendimento </w:t>
      </w:r>
      <w:r w:rsidR="00E5737C">
        <w:rPr>
          <w:rFonts w:asciiTheme="minorHAnsi" w:hAnsiTheme="minorHAnsi"/>
          <w:sz w:val="24"/>
          <w:szCs w:val="24"/>
        </w:rPr>
        <w:t xml:space="preserve">os ajustes orçamentários para possibilitar a execução financeira dos recursos recebidos do Governo Federal oriundos da Sessão Onerosa, do </w:t>
      </w:r>
      <w:proofErr w:type="spellStart"/>
      <w:r w:rsidR="00E5737C">
        <w:rPr>
          <w:rFonts w:asciiTheme="minorHAnsi" w:hAnsiTheme="minorHAnsi"/>
          <w:sz w:val="24"/>
          <w:szCs w:val="24"/>
        </w:rPr>
        <w:t>Pre-Sal</w:t>
      </w:r>
      <w:proofErr w:type="spellEnd"/>
      <w:r w:rsidR="00E5737C">
        <w:rPr>
          <w:rFonts w:asciiTheme="minorHAnsi" w:hAnsiTheme="minorHAnsi"/>
          <w:sz w:val="24"/>
          <w:szCs w:val="24"/>
        </w:rPr>
        <w:t>.</w:t>
      </w:r>
    </w:p>
    <w:p w:rsidR="00F21892" w:rsidRPr="005609C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>
        <w:rPr>
          <w:rFonts w:asciiTheme="minorHAnsi" w:hAnsiTheme="minorHAnsi" w:cs="Arial"/>
          <w:sz w:val="24"/>
          <w:szCs w:val="24"/>
        </w:rPr>
        <w:t xml:space="preserve"> aprove o presente Projeto e que o mesmo tenha sua tramitação em</w:t>
      </w:r>
      <w:r w:rsidRPr="00E721DF">
        <w:rPr>
          <w:rFonts w:asciiTheme="minorHAnsi" w:hAnsiTheme="minorHAnsi"/>
          <w:sz w:val="24"/>
          <w:szCs w:val="24"/>
        </w:rPr>
        <w:t xml:space="preserve"> </w:t>
      </w:r>
      <w:r w:rsidR="00F21892">
        <w:rPr>
          <w:rFonts w:asciiTheme="minorHAnsi" w:hAnsiTheme="minorHAnsi" w:cs="Arial"/>
          <w:sz w:val="24"/>
          <w:szCs w:val="24"/>
        </w:rPr>
        <w:t>REGIME DE URGÊNCIA</w:t>
      </w:r>
      <w:r w:rsidR="00F21892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F21892">
        <w:rPr>
          <w:rFonts w:asciiTheme="minorHAnsi" w:hAnsiTheme="minorHAnsi" w:cs="Arial"/>
          <w:sz w:val="24"/>
          <w:szCs w:val="24"/>
        </w:rPr>
        <w:t xml:space="preserve">a necessidade de utilização dos recursos </w:t>
      </w:r>
      <w:r w:rsidR="00F21892">
        <w:rPr>
          <w:rFonts w:asciiTheme="minorHAnsi" w:hAnsiTheme="minorHAnsi" w:cs="Arial"/>
          <w:sz w:val="24"/>
          <w:szCs w:val="24"/>
        </w:rPr>
        <w:t>pelo Governo Municipal.</w:t>
      </w:r>
    </w:p>
    <w:p w:rsidR="00F31853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EC387B">
        <w:rPr>
          <w:rFonts w:asciiTheme="minorHAnsi" w:hAnsiTheme="minorHAnsi" w:cs="Arial"/>
          <w:b/>
          <w:sz w:val="24"/>
          <w:szCs w:val="24"/>
        </w:rPr>
        <w:t>1</w:t>
      </w:r>
      <w:r w:rsidR="00E5737C">
        <w:rPr>
          <w:rFonts w:asciiTheme="minorHAnsi" w:hAnsiTheme="minorHAnsi" w:cs="Arial"/>
          <w:b/>
          <w:sz w:val="24"/>
          <w:szCs w:val="24"/>
        </w:rPr>
        <w:t>9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C387B">
        <w:rPr>
          <w:rFonts w:asciiTheme="minorHAnsi" w:hAnsiTheme="minorHAnsi" w:cs="Arial"/>
          <w:b/>
          <w:sz w:val="24"/>
          <w:szCs w:val="24"/>
        </w:rPr>
        <w:t>0</w:t>
      </w:r>
      <w:r w:rsidR="00D7011F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011F">
        <w:rPr>
          <w:rFonts w:asciiTheme="minorHAnsi" w:hAnsiTheme="minorHAnsi" w:cs="Arial"/>
          <w:b/>
          <w:sz w:val="24"/>
          <w:szCs w:val="24"/>
        </w:rPr>
        <w:t>MAIO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931733">
        <w:rPr>
          <w:rFonts w:asciiTheme="minorHAnsi" w:hAnsiTheme="minorHAnsi" w:cs="Arial"/>
          <w:sz w:val="24"/>
          <w:szCs w:val="24"/>
        </w:rPr>
        <w:t>970.000,00.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EC114A" w:rsidRPr="00EC114A" w:rsidRDefault="00E1274E" w:rsidP="00EC114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A272F2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 xml:space="preserve">R$ </w:t>
      </w:r>
      <w:r w:rsidR="00EC114A" w:rsidRPr="00EC114A">
        <w:rPr>
          <w:rFonts w:asciiTheme="minorHAnsi" w:hAnsiTheme="minorHAnsi" w:cs="Arial"/>
          <w:sz w:val="24"/>
          <w:szCs w:val="24"/>
        </w:rPr>
        <w:t xml:space="preserve">970.000.00 (Novecentos e setenta mil reais) que será utilizado na seguinte dotação orçamentária: </w:t>
      </w:r>
    </w:p>
    <w:p w:rsidR="00EC114A" w:rsidRPr="00EC114A" w:rsidRDefault="00EC114A" w:rsidP="00EC114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114A" w:rsidRPr="00EC114A" w:rsidRDefault="00EC114A" w:rsidP="00EC114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0900-SECRETARIA MUN DE OBRAS, SANEAMENTO, LOGÍSTICA E TRANSPORTES</w:t>
      </w:r>
    </w:p>
    <w:p w:rsidR="00EC114A" w:rsidRPr="00EC114A" w:rsidRDefault="00EC114A" w:rsidP="00EC114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EC114A" w:rsidRPr="00EC114A" w:rsidRDefault="00EC114A" w:rsidP="00EC114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1013-PAVIMENTAÇÃO DE VIAS PÚBLICAS</w:t>
      </w:r>
    </w:p>
    <w:p w:rsidR="00EC114A" w:rsidRPr="00EC114A" w:rsidRDefault="00EC114A" w:rsidP="00EC114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 970.000,00</w:t>
      </w:r>
    </w:p>
    <w:p w:rsidR="00EC114A" w:rsidRPr="00EC114A" w:rsidRDefault="00EC114A" w:rsidP="00EC114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114A" w:rsidRPr="00EC114A" w:rsidRDefault="00EC114A" w:rsidP="00EC114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C114A">
        <w:rPr>
          <w:rFonts w:asciiTheme="minorHAnsi" w:hAnsiTheme="minorHAnsi" w:cs="Arial"/>
          <w:sz w:val="24"/>
          <w:szCs w:val="24"/>
        </w:rPr>
        <w:t>2º Servirá como cobertura do presente Crédito Especial os recursos recebidos da União referentes a distribuição da Cessão Onerosa.</w:t>
      </w:r>
    </w:p>
    <w:p w:rsidR="00EC114A" w:rsidRPr="00EC114A" w:rsidRDefault="00EC114A" w:rsidP="00EC114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EC114A" w:rsidP="00EC114A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3667125</wp:posOffset>
                </wp:positionH>
                <wp:positionV relativeFrom="paragraph">
                  <wp:posOffset>503555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8.75pt;margin-top:39.6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ERNnvO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B6" w:rsidRDefault="004E4FB6" w:rsidP="006B02EF">
      <w:r>
        <w:separator/>
      </w:r>
    </w:p>
  </w:endnote>
  <w:endnote w:type="continuationSeparator" w:id="0">
    <w:p w:rsidR="004E4FB6" w:rsidRDefault="004E4F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C7D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C7D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C7D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C7D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B6" w:rsidRDefault="004E4FB6" w:rsidP="006B02EF">
      <w:r>
        <w:separator/>
      </w:r>
    </w:p>
  </w:footnote>
  <w:footnote w:type="continuationSeparator" w:id="0">
    <w:p w:rsidR="004E4FB6" w:rsidRDefault="004E4F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4FB6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2040-7819-48C8-9816-0BA91215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2019-10-04T18:38:00Z</cp:lastPrinted>
  <dcterms:created xsi:type="dcterms:W3CDTF">2020-05-06T19:22:00Z</dcterms:created>
  <dcterms:modified xsi:type="dcterms:W3CDTF">2020-05-07T14:37:00Z</dcterms:modified>
</cp:coreProperties>
</file>