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3C09DF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 xml:space="preserve">OF. GP. Nº </w:t>
      </w:r>
      <w:r w:rsidR="00872861">
        <w:rPr>
          <w:rFonts w:asciiTheme="minorHAnsi" w:hAnsiTheme="minorHAnsi" w:cs="Arial"/>
          <w:sz w:val="24"/>
          <w:szCs w:val="24"/>
        </w:rPr>
        <w:t>239</w:t>
      </w:r>
      <w:r w:rsidR="007C4BED" w:rsidRPr="003C09DF">
        <w:rPr>
          <w:rFonts w:asciiTheme="minorHAnsi" w:hAnsiTheme="minorHAnsi" w:cs="Arial"/>
          <w:sz w:val="24"/>
          <w:szCs w:val="24"/>
        </w:rPr>
        <w:t>/</w:t>
      </w:r>
      <w:r w:rsidR="00AB2100" w:rsidRPr="003C09DF">
        <w:rPr>
          <w:rFonts w:asciiTheme="minorHAnsi" w:hAnsiTheme="minorHAnsi" w:cs="Arial"/>
          <w:sz w:val="24"/>
          <w:szCs w:val="24"/>
        </w:rPr>
        <w:t>2021</w:t>
      </w:r>
      <w:r w:rsidRPr="003C09DF">
        <w:rPr>
          <w:rFonts w:asciiTheme="minorHAnsi" w:hAnsiTheme="minorHAnsi" w:cs="Arial"/>
          <w:sz w:val="24"/>
          <w:szCs w:val="24"/>
        </w:rPr>
        <w:tab/>
        <w:t>São Jerônimo</w:t>
      </w:r>
      <w:r w:rsidR="00AB2100" w:rsidRPr="003C09DF">
        <w:rPr>
          <w:rFonts w:asciiTheme="minorHAnsi" w:hAnsiTheme="minorHAnsi" w:cs="Arial"/>
          <w:sz w:val="24"/>
          <w:szCs w:val="24"/>
        </w:rPr>
        <w:t xml:space="preserve">, </w:t>
      </w:r>
      <w:r w:rsidR="00872861">
        <w:rPr>
          <w:rFonts w:asciiTheme="minorHAnsi" w:hAnsiTheme="minorHAnsi" w:cs="Arial"/>
          <w:sz w:val="24"/>
          <w:szCs w:val="24"/>
        </w:rPr>
        <w:t>10</w:t>
      </w:r>
      <w:r w:rsidR="000669E1" w:rsidRPr="003C09DF">
        <w:rPr>
          <w:rFonts w:asciiTheme="minorHAnsi" w:hAnsiTheme="minorHAnsi" w:cs="Arial"/>
          <w:sz w:val="24"/>
          <w:szCs w:val="24"/>
        </w:rPr>
        <w:t xml:space="preserve"> </w:t>
      </w:r>
      <w:r w:rsidRPr="003C09DF">
        <w:rPr>
          <w:rFonts w:asciiTheme="minorHAnsi" w:hAnsiTheme="minorHAnsi" w:cs="Arial"/>
          <w:sz w:val="24"/>
          <w:szCs w:val="24"/>
        </w:rPr>
        <w:t xml:space="preserve">de </w:t>
      </w:r>
      <w:r w:rsidR="0076692C" w:rsidRPr="003C09DF">
        <w:rPr>
          <w:rFonts w:asciiTheme="minorHAnsi" w:hAnsiTheme="minorHAnsi" w:cs="Arial"/>
          <w:sz w:val="24"/>
          <w:szCs w:val="24"/>
        </w:rPr>
        <w:t>agosto</w:t>
      </w:r>
      <w:r w:rsidR="006E0F08" w:rsidRPr="003C09DF">
        <w:rPr>
          <w:rFonts w:asciiTheme="minorHAnsi" w:hAnsiTheme="minorHAnsi" w:cs="Arial"/>
          <w:sz w:val="24"/>
          <w:szCs w:val="24"/>
        </w:rPr>
        <w:t xml:space="preserve"> de 2021.</w:t>
      </w:r>
    </w:p>
    <w:p w:rsidR="00407E78" w:rsidRPr="003C09DF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 xml:space="preserve">Exmo. Sr. </w:t>
      </w:r>
    </w:p>
    <w:p w:rsidR="00407E78" w:rsidRPr="003C09DF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3C09DF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07E78" w:rsidRPr="003C09DF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07E78" w:rsidRPr="003C09DF" w:rsidRDefault="00407E78" w:rsidP="00407E78">
      <w:pPr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3C09DF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3C09D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>Prezado Senhor:</w:t>
      </w:r>
    </w:p>
    <w:p w:rsidR="00FC49D5" w:rsidRPr="003C09DF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C09D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72861">
        <w:rPr>
          <w:rFonts w:asciiTheme="minorHAnsi" w:hAnsiTheme="minorHAnsi"/>
          <w:sz w:val="24"/>
          <w:szCs w:val="24"/>
        </w:rPr>
        <w:t>050</w:t>
      </w:r>
      <w:r w:rsidR="00E5737C" w:rsidRPr="003C09DF">
        <w:rPr>
          <w:rFonts w:asciiTheme="minorHAnsi" w:hAnsiTheme="minorHAnsi"/>
          <w:sz w:val="24"/>
          <w:szCs w:val="24"/>
        </w:rPr>
        <w:t>/</w:t>
      </w:r>
      <w:r w:rsidR="00407E78" w:rsidRPr="003C09DF">
        <w:rPr>
          <w:rFonts w:asciiTheme="minorHAnsi" w:hAnsiTheme="minorHAnsi"/>
          <w:sz w:val="24"/>
          <w:szCs w:val="24"/>
        </w:rPr>
        <w:t>202</w:t>
      </w:r>
      <w:r w:rsidR="002E6103" w:rsidRPr="003C09DF">
        <w:rPr>
          <w:rFonts w:asciiTheme="minorHAnsi" w:hAnsiTheme="minorHAnsi"/>
          <w:sz w:val="24"/>
          <w:szCs w:val="24"/>
        </w:rPr>
        <w:t>1</w:t>
      </w:r>
      <w:r w:rsidRPr="003C09DF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3C09DF">
        <w:rPr>
          <w:rFonts w:asciiTheme="minorHAnsi" w:hAnsiTheme="minorHAnsi"/>
          <w:sz w:val="24"/>
          <w:szCs w:val="24"/>
        </w:rPr>
        <w:t xml:space="preserve">autoriza </w:t>
      </w:r>
      <w:r w:rsidR="0076692C" w:rsidRPr="003C09DF">
        <w:rPr>
          <w:rFonts w:asciiTheme="minorHAnsi" w:hAnsiTheme="minorHAnsi"/>
          <w:sz w:val="24"/>
          <w:szCs w:val="24"/>
        </w:rPr>
        <w:t>a doação de bens móveis inservíveis ao município.</w:t>
      </w:r>
    </w:p>
    <w:p w:rsidR="0076692C" w:rsidRPr="003C09DF" w:rsidRDefault="003C4780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 xml:space="preserve">Conforme conteúdo do Processo Administrativo </w:t>
      </w:r>
      <w:r w:rsidR="00872861">
        <w:rPr>
          <w:rFonts w:asciiTheme="minorHAnsi" w:hAnsiTheme="minorHAnsi" w:cs="Arial"/>
          <w:sz w:val="24"/>
          <w:szCs w:val="24"/>
        </w:rPr>
        <w:t>1.081</w:t>
      </w:r>
      <w:r w:rsidRPr="003C09DF">
        <w:rPr>
          <w:rFonts w:asciiTheme="minorHAnsi" w:hAnsiTheme="minorHAnsi" w:cs="Arial"/>
          <w:sz w:val="24"/>
          <w:szCs w:val="24"/>
        </w:rPr>
        <w:t>/2021, a Secretaria Municipal de Educação coloca à disposição mobiliário escolar que se encontra ocioso em escolas municipais.</w:t>
      </w:r>
    </w:p>
    <w:p w:rsidR="003C4780" w:rsidRPr="003C09DF" w:rsidRDefault="003C4780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>Embora estejam com avarias, ainda são passíveis de uso para outras atividades que não sejam escolares, as quais pretende-se a autorização para doação.</w:t>
      </w:r>
    </w:p>
    <w:p w:rsidR="003C4780" w:rsidRPr="003C09DF" w:rsidRDefault="003C4780" w:rsidP="003C4780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 xml:space="preserve">Este mobiliário é constituído por </w:t>
      </w:r>
      <w:r w:rsidRPr="00C041C5">
        <w:rPr>
          <w:rFonts w:asciiTheme="minorHAnsi" w:hAnsiTheme="minorHAnsi" w:cs="Arial"/>
          <w:sz w:val="24"/>
          <w:szCs w:val="24"/>
        </w:rPr>
        <w:t>1</w:t>
      </w:r>
      <w:r w:rsidR="00C041C5" w:rsidRPr="00C041C5">
        <w:rPr>
          <w:rFonts w:asciiTheme="minorHAnsi" w:hAnsiTheme="minorHAnsi" w:cs="Arial"/>
          <w:sz w:val="24"/>
          <w:szCs w:val="24"/>
        </w:rPr>
        <w:t>87</w:t>
      </w:r>
      <w:r w:rsidRPr="00C041C5">
        <w:rPr>
          <w:rFonts w:asciiTheme="minorHAnsi" w:hAnsiTheme="minorHAnsi" w:cs="Arial"/>
          <w:sz w:val="24"/>
          <w:szCs w:val="24"/>
        </w:rPr>
        <w:t xml:space="preserve"> classes escolares e 1</w:t>
      </w:r>
      <w:r w:rsidR="00C041C5" w:rsidRPr="00C041C5">
        <w:rPr>
          <w:rFonts w:asciiTheme="minorHAnsi" w:hAnsiTheme="minorHAnsi" w:cs="Arial"/>
          <w:sz w:val="24"/>
          <w:szCs w:val="24"/>
        </w:rPr>
        <w:t>77</w:t>
      </w:r>
      <w:r w:rsidRPr="00C041C5">
        <w:rPr>
          <w:rFonts w:asciiTheme="minorHAnsi" w:hAnsiTheme="minorHAnsi" w:cs="Arial"/>
          <w:sz w:val="24"/>
          <w:szCs w:val="24"/>
        </w:rPr>
        <w:t xml:space="preserve"> cadeiras</w:t>
      </w:r>
      <w:r w:rsidRPr="003C09DF">
        <w:rPr>
          <w:rFonts w:asciiTheme="minorHAnsi" w:hAnsiTheme="minorHAnsi" w:cs="Arial"/>
          <w:sz w:val="24"/>
          <w:szCs w:val="24"/>
        </w:rPr>
        <w:t xml:space="preserve"> escolares de modelos antigos, que foram substituídos pelo mobiliário novo recebido através de Termo de Compromisso do FNDE.</w:t>
      </w:r>
    </w:p>
    <w:p w:rsidR="0076692C" w:rsidRPr="003C09DF" w:rsidRDefault="003C4780" w:rsidP="00C041C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 xml:space="preserve">Os móveis </w:t>
      </w:r>
      <w:r w:rsidR="00C041C5">
        <w:rPr>
          <w:rFonts w:asciiTheme="minorHAnsi" w:hAnsiTheme="minorHAnsi" w:cs="Arial"/>
          <w:sz w:val="24"/>
          <w:szCs w:val="24"/>
        </w:rPr>
        <w:t>estavam</w:t>
      </w:r>
      <w:r w:rsidRPr="003C09DF">
        <w:rPr>
          <w:rFonts w:asciiTheme="minorHAnsi" w:hAnsiTheme="minorHAnsi" w:cs="Arial"/>
          <w:sz w:val="24"/>
          <w:szCs w:val="24"/>
        </w:rPr>
        <w:t xml:space="preserve"> em uso nas escolas do interior a mais de dez anos, já tendo esgotado sua vida útil conforme</w:t>
      </w:r>
      <w:r w:rsidR="00C041C5">
        <w:rPr>
          <w:rFonts w:asciiTheme="minorHAnsi" w:hAnsiTheme="minorHAnsi" w:cs="Arial"/>
          <w:sz w:val="24"/>
          <w:szCs w:val="24"/>
        </w:rPr>
        <w:t xml:space="preserve"> as normativas de contabilidade.</w:t>
      </w:r>
    </w:p>
    <w:p w:rsidR="00151AEB" w:rsidRPr="003C09DF" w:rsidRDefault="00407E78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3C4780" w:rsidRPr="003C09DF">
        <w:rPr>
          <w:rFonts w:asciiTheme="minorHAnsi" w:hAnsiTheme="minorHAnsi" w:cs="Arial"/>
          <w:sz w:val="24"/>
          <w:szCs w:val="24"/>
        </w:rPr>
        <w:t>cie e aprove o presente Projeto.</w:t>
      </w:r>
    </w:p>
    <w:p w:rsidR="003C4780" w:rsidRPr="003C09DF" w:rsidRDefault="003C4780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F31853" w:rsidRPr="003C09DF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>Atenciosamente,</w:t>
      </w:r>
      <w:r w:rsidRPr="003C09DF">
        <w:rPr>
          <w:rFonts w:asciiTheme="minorHAnsi" w:hAnsiTheme="minorHAnsi" w:cs="Arial"/>
          <w:sz w:val="24"/>
          <w:szCs w:val="24"/>
        </w:rPr>
        <w:tab/>
      </w:r>
    </w:p>
    <w:p w:rsidR="00862EF1" w:rsidRPr="003C09DF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862EF1" w:rsidRPr="003C09DF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</w:p>
    <w:p w:rsidR="00CD61AF" w:rsidRPr="003C09DF" w:rsidRDefault="001B4D4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3C09DF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F14C8B" w:rsidRPr="003C09DF" w:rsidRDefault="00CD61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>Prefeito Municipal</w:t>
      </w:r>
    </w:p>
    <w:p w:rsidR="00F14C8B" w:rsidRPr="003C09DF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B4760" w:rsidRDefault="003B476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3203" w:rsidRDefault="000F3203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3203" w:rsidRPr="003C09DF" w:rsidRDefault="000F3203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B5112" w:rsidRPr="003C09DF" w:rsidRDefault="000B511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6692C" w:rsidRPr="003C09DF" w:rsidRDefault="0076692C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6692C" w:rsidRPr="003C09DF" w:rsidRDefault="0076692C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3C09DF" w:rsidRDefault="009B2409" w:rsidP="000E1E3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C09DF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72861">
        <w:rPr>
          <w:rFonts w:asciiTheme="minorHAnsi" w:hAnsiTheme="minorHAnsi" w:cs="Arial"/>
          <w:b/>
          <w:sz w:val="24"/>
          <w:szCs w:val="24"/>
        </w:rPr>
        <w:t>050</w:t>
      </w:r>
      <w:r w:rsidR="001D6D56" w:rsidRPr="003C09DF">
        <w:rPr>
          <w:rFonts w:asciiTheme="minorHAnsi" w:hAnsiTheme="minorHAnsi" w:cs="Arial"/>
          <w:b/>
          <w:sz w:val="24"/>
          <w:szCs w:val="24"/>
        </w:rPr>
        <w:t>,</w:t>
      </w:r>
      <w:r w:rsidR="0018177F" w:rsidRPr="003C09D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3C09DF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72861">
        <w:rPr>
          <w:rFonts w:asciiTheme="minorHAnsi" w:hAnsiTheme="minorHAnsi" w:cs="Arial"/>
          <w:b/>
          <w:sz w:val="24"/>
          <w:szCs w:val="24"/>
        </w:rPr>
        <w:t>10</w:t>
      </w:r>
      <w:r w:rsidR="00DC445E" w:rsidRPr="003C09DF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6692C" w:rsidRPr="003C09DF">
        <w:rPr>
          <w:rFonts w:asciiTheme="minorHAnsi" w:hAnsiTheme="minorHAnsi" w:cs="Arial"/>
          <w:b/>
          <w:sz w:val="24"/>
          <w:szCs w:val="24"/>
        </w:rPr>
        <w:t>AGO</w:t>
      </w:r>
      <w:r w:rsidR="006636CE">
        <w:rPr>
          <w:rFonts w:asciiTheme="minorHAnsi" w:hAnsiTheme="minorHAnsi" w:cs="Arial"/>
          <w:b/>
          <w:sz w:val="24"/>
          <w:szCs w:val="24"/>
        </w:rPr>
        <w:t>STO</w:t>
      </w:r>
      <w:bookmarkStart w:id="0" w:name="_GoBack"/>
      <w:bookmarkEnd w:id="0"/>
      <w:r w:rsidR="00FA70BB" w:rsidRPr="003C09DF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Pr="003C09DF" w:rsidRDefault="00367983" w:rsidP="000E1E3C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3C09DF" w:rsidRDefault="006F1740" w:rsidP="000E1E3C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862EF1" w:rsidRPr="003C09DF" w:rsidRDefault="0076692C" w:rsidP="000E1E3C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3C09DF">
        <w:rPr>
          <w:rFonts w:asciiTheme="minorHAnsi" w:hAnsiTheme="minorHAnsi" w:cs="Arial"/>
          <w:i w:val="0"/>
          <w:sz w:val="24"/>
          <w:szCs w:val="24"/>
        </w:rPr>
        <w:t>DECLARA BENS MÓVEIS INSERVIVEIS E AUTORIZA SUA DOAÇÃO</w:t>
      </w:r>
      <w:r w:rsidR="00B5753B" w:rsidRPr="003C09DF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3C09DF" w:rsidRDefault="000669E1" w:rsidP="000E1E3C">
      <w:pPr>
        <w:spacing w:line="276" w:lineRule="auto"/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3C09DF" w:rsidRDefault="006F1740" w:rsidP="000E1E3C">
      <w:pPr>
        <w:spacing w:line="276" w:lineRule="auto"/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3C09DF" w:rsidRDefault="00F86D55" w:rsidP="000E1E3C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3C09DF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3C09DF" w:rsidRDefault="00F86D55" w:rsidP="000E1E3C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3C09DF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862EF1" w:rsidRPr="003C09DF" w:rsidRDefault="00862EF1" w:rsidP="000E1E3C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E04F36" w:rsidRPr="003C09DF" w:rsidRDefault="00DC445E" w:rsidP="000E1E3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 xml:space="preserve">Art. 1º </w:t>
      </w:r>
      <w:r w:rsidR="00E04F36" w:rsidRPr="003C09DF">
        <w:rPr>
          <w:rFonts w:asciiTheme="minorHAnsi" w:hAnsiTheme="minorHAnsi" w:cs="Arial"/>
          <w:sz w:val="24"/>
          <w:szCs w:val="24"/>
        </w:rPr>
        <w:t xml:space="preserve">São declarados inservíveis para o Poder Executivo do Município por estarem danificados, em desuso e pela inviabilidade econômica de sua recuperação, os bens móveis constantes da listagem especificada no Anexo </w:t>
      </w:r>
      <w:r w:rsidR="000F3203">
        <w:rPr>
          <w:rFonts w:asciiTheme="minorHAnsi" w:hAnsiTheme="minorHAnsi" w:cs="Arial"/>
          <w:sz w:val="24"/>
          <w:szCs w:val="24"/>
        </w:rPr>
        <w:t>Ú</w:t>
      </w:r>
      <w:r w:rsidR="00E04F36" w:rsidRPr="003C09DF">
        <w:rPr>
          <w:rFonts w:asciiTheme="minorHAnsi" w:hAnsiTheme="minorHAnsi" w:cs="Arial"/>
          <w:sz w:val="24"/>
          <w:szCs w:val="24"/>
        </w:rPr>
        <w:t>nico desta Lei.</w:t>
      </w:r>
    </w:p>
    <w:p w:rsidR="00E04F36" w:rsidRPr="003C09DF" w:rsidRDefault="00E04F36" w:rsidP="000E1E3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04F36" w:rsidRPr="003C09DF" w:rsidRDefault="00E04F36" w:rsidP="000E1E3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>Art. 2º Fica autorizada a doação dos bens descritos no art. 1º</w:t>
      </w:r>
      <w:r w:rsidR="003B74F1" w:rsidRPr="003C09DF">
        <w:rPr>
          <w:rFonts w:asciiTheme="minorHAnsi" w:hAnsiTheme="minorHAnsi" w:cs="Arial"/>
          <w:sz w:val="24"/>
          <w:szCs w:val="24"/>
        </w:rPr>
        <w:t xml:space="preserve"> mediante a abertura de Edital de Chamamento Público.</w:t>
      </w:r>
    </w:p>
    <w:p w:rsidR="00E04F36" w:rsidRPr="003C09DF" w:rsidRDefault="00E04F36" w:rsidP="000E1E3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84B01" w:rsidRDefault="00E04F36" w:rsidP="000E1E3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 xml:space="preserve">§1º A doação de que trata o caput, somente poderá ser realizada para entidades </w:t>
      </w:r>
      <w:r w:rsidR="003B74F1" w:rsidRPr="003C09DF">
        <w:rPr>
          <w:rFonts w:asciiTheme="minorHAnsi" w:hAnsiTheme="minorHAnsi" w:cs="Arial"/>
          <w:sz w:val="24"/>
          <w:szCs w:val="24"/>
        </w:rPr>
        <w:t xml:space="preserve">ou organizações da sociedade civil sem fins lucrativos </w:t>
      </w:r>
      <w:r w:rsidR="00784B01">
        <w:rPr>
          <w:rFonts w:asciiTheme="minorHAnsi" w:hAnsiTheme="minorHAnsi" w:cs="Arial"/>
          <w:sz w:val="24"/>
          <w:szCs w:val="24"/>
        </w:rPr>
        <w:t>com os seguintes requisitos cumulativamente:</w:t>
      </w:r>
    </w:p>
    <w:p w:rsidR="00784B01" w:rsidRDefault="00784B01" w:rsidP="000E1E3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84B01" w:rsidRDefault="00784B01" w:rsidP="000E1E3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– Que tenham sua sede no Município de São Jerônimo;</w:t>
      </w:r>
    </w:p>
    <w:p w:rsidR="007632B5" w:rsidRDefault="00784B01" w:rsidP="000E1E3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Que t</w:t>
      </w:r>
      <w:r w:rsidR="003B74F1" w:rsidRPr="003C09DF">
        <w:rPr>
          <w:rFonts w:asciiTheme="minorHAnsi" w:hAnsiTheme="minorHAnsi" w:cs="Arial"/>
          <w:sz w:val="24"/>
          <w:szCs w:val="24"/>
        </w:rPr>
        <w:t>enham como objetivo atividades de cunho social e</w:t>
      </w:r>
      <w:r w:rsidR="00904B81" w:rsidRPr="003C09DF">
        <w:rPr>
          <w:rFonts w:asciiTheme="minorHAnsi" w:hAnsiTheme="minorHAnsi" w:cs="Arial"/>
          <w:sz w:val="24"/>
          <w:szCs w:val="24"/>
        </w:rPr>
        <w:t>/ou</w:t>
      </w:r>
      <w:r>
        <w:rPr>
          <w:rFonts w:asciiTheme="minorHAnsi" w:hAnsiTheme="minorHAnsi" w:cs="Arial"/>
          <w:sz w:val="24"/>
          <w:szCs w:val="24"/>
        </w:rPr>
        <w:t xml:space="preserve"> educacional;</w:t>
      </w:r>
    </w:p>
    <w:p w:rsidR="00784B01" w:rsidRDefault="00784B01" w:rsidP="000E1E3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 – Que atendam </w:t>
      </w:r>
      <w:r w:rsidR="00581EC1">
        <w:rPr>
          <w:rFonts w:asciiTheme="minorHAnsi" w:hAnsiTheme="minorHAnsi" w:cs="Arial"/>
          <w:sz w:val="24"/>
          <w:szCs w:val="24"/>
        </w:rPr>
        <w:t>aos</w:t>
      </w:r>
      <w:r>
        <w:rPr>
          <w:rFonts w:asciiTheme="minorHAnsi" w:hAnsiTheme="minorHAnsi" w:cs="Arial"/>
          <w:sz w:val="24"/>
          <w:szCs w:val="24"/>
        </w:rPr>
        <w:t xml:space="preserve"> requisitos da Lei Federal 13.019/2014 que trada das parcerias entre a administração pública e as organizações da sociedade civil.</w:t>
      </w:r>
    </w:p>
    <w:p w:rsidR="00784B01" w:rsidRPr="003C09DF" w:rsidRDefault="00784B01" w:rsidP="000E1E3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6692C" w:rsidRPr="003C09DF" w:rsidRDefault="007632B5" w:rsidP="000E1E3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>§2º A doação de que trata o caput será realizada sem encargos para o doador, devendo o donatário comprometer-se com ações que revertam em benefício da comunidade na forma do respectivo Termo de doação.</w:t>
      </w:r>
    </w:p>
    <w:p w:rsidR="0076692C" w:rsidRPr="003C09DF" w:rsidRDefault="0076692C" w:rsidP="000E1E3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C052D" w:rsidRPr="003C09DF" w:rsidRDefault="003B4760" w:rsidP="000E1E3C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Pr="003C09DF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Pr="003C09DF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57B4B" w:rsidRPr="003C09DF" w:rsidRDefault="001B4D44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3C09DF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57B4B" w:rsidRPr="003C09DF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3C09DF">
        <w:rPr>
          <w:rFonts w:asciiTheme="minorHAnsi" w:hAnsiTheme="minorHAnsi" w:cs="Arial"/>
          <w:sz w:val="24"/>
          <w:szCs w:val="24"/>
        </w:rPr>
        <w:t>Prefeito M</w:t>
      </w:r>
      <w:r w:rsidR="001B4D44" w:rsidRPr="003C09DF">
        <w:rPr>
          <w:rFonts w:asciiTheme="minorHAnsi" w:hAnsiTheme="minorHAnsi" w:cs="Arial"/>
          <w:sz w:val="24"/>
          <w:szCs w:val="24"/>
        </w:rPr>
        <w:t>unicipal</w:t>
      </w:r>
    </w:p>
    <w:p w:rsidR="00157B4B" w:rsidRPr="003C09DF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E1E3C" w:rsidRPr="003C09DF" w:rsidRDefault="000E1E3C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E1E3C" w:rsidRPr="003C09DF" w:rsidRDefault="000E1E3C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E1E3C" w:rsidRPr="003C09DF" w:rsidRDefault="000E1E3C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E1E3C" w:rsidRPr="003C09DF" w:rsidRDefault="000E1E3C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4A67" w:rsidRPr="003C09DF" w:rsidRDefault="000E1E3C" w:rsidP="000E1E3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C09DF">
        <w:rPr>
          <w:rFonts w:asciiTheme="minorHAnsi" w:hAnsiTheme="minorHAnsi" w:cs="Arial"/>
          <w:b/>
          <w:sz w:val="24"/>
          <w:szCs w:val="24"/>
        </w:rPr>
        <w:t>ANEXO ÚNICO</w:t>
      </w:r>
    </w:p>
    <w:p w:rsidR="000E1E3C" w:rsidRPr="003C09DF" w:rsidRDefault="000E1E3C" w:rsidP="000E1E3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4536"/>
      </w:tblGrid>
      <w:tr w:rsidR="00D54A7D" w:rsidRPr="003C09DF" w:rsidTr="00C041C5">
        <w:tc>
          <w:tcPr>
            <w:tcW w:w="846" w:type="dxa"/>
            <w:tcBorders>
              <w:bottom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b/>
                <w:sz w:val="24"/>
                <w:szCs w:val="24"/>
              </w:rPr>
              <w:t>Item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b/>
                <w:sz w:val="24"/>
                <w:szCs w:val="24"/>
              </w:rPr>
              <w:t>Local para retirada</w:t>
            </w:r>
          </w:p>
        </w:tc>
      </w:tr>
      <w:tr w:rsidR="00D54A7D" w:rsidRPr="003C09DF" w:rsidTr="00C041C5">
        <w:tc>
          <w:tcPr>
            <w:tcW w:w="846" w:type="dxa"/>
            <w:tcBorders>
              <w:top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Classe infantil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EMEF Coronel Soares de Carvalho</w:t>
            </w:r>
          </w:p>
        </w:tc>
      </w:tr>
      <w:tr w:rsidR="00D54A7D" w:rsidRPr="003C09DF" w:rsidTr="00C041C5">
        <w:tc>
          <w:tcPr>
            <w:tcW w:w="846" w:type="dxa"/>
            <w:tcBorders>
              <w:bottom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Cadeira Infantil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EMEF Coronel Soares de Carvalho</w:t>
            </w:r>
          </w:p>
        </w:tc>
      </w:tr>
      <w:tr w:rsidR="00D54A7D" w:rsidRPr="003C09DF" w:rsidTr="00C041C5">
        <w:tc>
          <w:tcPr>
            <w:tcW w:w="846" w:type="dxa"/>
            <w:tcBorders>
              <w:top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Classe adulto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 xml:space="preserve">EMEF Olavo José </w:t>
            </w:r>
            <w:proofErr w:type="spellStart"/>
            <w:r w:rsidRPr="003C09DF">
              <w:rPr>
                <w:rFonts w:asciiTheme="minorHAnsi" w:hAnsiTheme="minorHAnsi" w:cs="Arial"/>
                <w:sz w:val="24"/>
                <w:szCs w:val="24"/>
              </w:rPr>
              <w:t>Rada</w:t>
            </w:r>
            <w:proofErr w:type="spellEnd"/>
          </w:p>
        </w:tc>
      </w:tr>
      <w:tr w:rsidR="00D54A7D" w:rsidRPr="003C09DF" w:rsidTr="00D54A7D">
        <w:tc>
          <w:tcPr>
            <w:tcW w:w="846" w:type="dxa"/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Classe infantil</w:t>
            </w:r>
          </w:p>
        </w:tc>
        <w:tc>
          <w:tcPr>
            <w:tcW w:w="1418" w:type="dxa"/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02</w:t>
            </w:r>
          </w:p>
        </w:tc>
        <w:tc>
          <w:tcPr>
            <w:tcW w:w="4536" w:type="dxa"/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 xml:space="preserve">EMEF Olavo José </w:t>
            </w:r>
            <w:proofErr w:type="spellStart"/>
            <w:r w:rsidRPr="003C09DF">
              <w:rPr>
                <w:rFonts w:asciiTheme="minorHAnsi" w:hAnsiTheme="minorHAnsi" w:cs="Arial"/>
                <w:sz w:val="24"/>
                <w:szCs w:val="24"/>
              </w:rPr>
              <w:t>Rada</w:t>
            </w:r>
            <w:proofErr w:type="spellEnd"/>
          </w:p>
        </w:tc>
      </w:tr>
      <w:tr w:rsidR="00D54A7D" w:rsidRPr="003C09DF" w:rsidTr="00C041C5">
        <w:tc>
          <w:tcPr>
            <w:tcW w:w="846" w:type="dxa"/>
            <w:tcBorders>
              <w:bottom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D54A7D" w:rsidRPr="003C09DF" w:rsidRDefault="00D54A7D" w:rsidP="00D54A7D">
            <w:pPr>
              <w:tabs>
                <w:tab w:val="right" w:pos="2477"/>
              </w:tabs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Cadeira adulto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 xml:space="preserve">EMEF Olavo José </w:t>
            </w:r>
            <w:proofErr w:type="spellStart"/>
            <w:r w:rsidRPr="003C09DF">
              <w:rPr>
                <w:rFonts w:asciiTheme="minorHAnsi" w:hAnsiTheme="minorHAnsi" w:cs="Arial"/>
                <w:sz w:val="24"/>
                <w:szCs w:val="24"/>
              </w:rPr>
              <w:t>Rada</w:t>
            </w:r>
            <w:proofErr w:type="spellEnd"/>
          </w:p>
        </w:tc>
      </w:tr>
      <w:tr w:rsidR="00D54A7D" w:rsidRPr="003C09DF" w:rsidTr="00C041C5">
        <w:tc>
          <w:tcPr>
            <w:tcW w:w="846" w:type="dxa"/>
            <w:tcBorders>
              <w:top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Classe adulto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EMEF Engenheiro José Maria de Carvalho</w:t>
            </w:r>
          </w:p>
        </w:tc>
      </w:tr>
      <w:tr w:rsidR="00D54A7D" w:rsidRPr="003C09DF" w:rsidTr="00C041C5">
        <w:tc>
          <w:tcPr>
            <w:tcW w:w="846" w:type="dxa"/>
            <w:tcBorders>
              <w:bottom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D54A7D" w:rsidRPr="003C09DF" w:rsidRDefault="00D54A7D" w:rsidP="003C4780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 xml:space="preserve">Cadeira </w:t>
            </w:r>
            <w:r w:rsidR="003C4780" w:rsidRPr="003C09DF">
              <w:rPr>
                <w:rFonts w:asciiTheme="minorHAnsi" w:hAnsiTheme="minorHAnsi" w:cs="Arial"/>
                <w:sz w:val="24"/>
                <w:szCs w:val="24"/>
              </w:rPr>
              <w:t>adulto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EMEF Engenheiro José Maria de Carvalho</w:t>
            </w:r>
          </w:p>
        </w:tc>
      </w:tr>
      <w:tr w:rsidR="00D54A7D" w:rsidRPr="003C09DF" w:rsidTr="00C041C5">
        <w:tc>
          <w:tcPr>
            <w:tcW w:w="846" w:type="dxa"/>
            <w:tcBorders>
              <w:top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Classe adulto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54A7D" w:rsidRPr="003C09DF" w:rsidRDefault="00C041C5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D54A7D" w:rsidRPr="003C09DF" w:rsidRDefault="003C4780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EMEF Minuano</w:t>
            </w:r>
          </w:p>
        </w:tc>
      </w:tr>
      <w:tr w:rsidR="00D54A7D" w:rsidRPr="003C09DF" w:rsidTr="00C041C5">
        <w:tc>
          <w:tcPr>
            <w:tcW w:w="846" w:type="dxa"/>
            <w:tcBorders>
              <w:bottom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D54A7D" w:rsidRPr="003C09DF" w:rsidRDefault="00D54A7D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Cadeira adulto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54A7D" w:rsidRPr="003C09DF" w:rsidRDefault="00D54A7D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D54A7D" w:rsidRPr="003C09DF" w:rsidRDefault="003C4780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C09DF">
              <w:rPr>
                <w:rFonts w:asciiTheme="minorHAnsi" w:hAnsiTheme="minorHAnsi" w:cs="Arial"/>
                <w:sz w:val="24"/>
                <w:szCs w:val="24"/>
              </w:rPr>
              <w:t>EMEF Minuano</w:t>
            </w:r>
          </w:p>
        </w:tc>
      </w:tr>
      <w:tr w:rsidR="00C041C5" w:rsidRPr="003C09DF" w:rsidTr="00C041C5">
        <w:tc>
          <w:tcPr>
            <w:tcW w:w="846" w:type="dxa"/>
            <w:tcBorders>
              <w:top w:val="single" w:sz="12" w:space="0" w:color="auto"/>
            </w:tcBorders>
          </w:tcPr>
          <w:p w:rsidR="00C041C5" w:rsidRPr="003C09DF" w:rsidRDefault="00C041C5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041C5" w:rsidRPr="003C09DF" w:rsidRDefault="00C041C5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Classe adulto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041C5" w:rsidRPr="003C09DF" w:rsidRDefault="00C041C5" w:rsidP="000E1E3C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C041C5" w:rsidRPr="003C09DF" w:rsidRDefault="00C041C5" w:rsidP="00D54A7D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EMEF Fernando Ramos</w:t>
            </w:r>
          </w:p>
        </w:tc>
      </w:tr>
      <w:tr w:rsidR="00C041C5" w:rsidRPr="003C09DF" w:rsidTr="00C041C5">
        <w:tc>
          <w:tcPr>
            <w:tcW w:w="846" w:type="dxa"/>
            <w:tcBorders>
              <w:bottom w:val="single" w:sz="12" w:space="0" w:color="auto"/>
            </w:tcBorders>
          </w:tcPr>
          <w:p w:rsidR="00C041C5" w:rsidRDefault="00C041C5" w:rsidP="00C041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C041C5" w:rsidRPr="003C09DF" w:rsidRDefault="00C041C5" w:rsidP="00C041C5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Cadeira adulto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C041C5" w:rsidRPr="003C09DF" w:rsidRDefault="00C041C5" w:rsidP="00C041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C041C5" w:rsidRPr="003C09DF" w:rsidRDefault="00C041C5" w:rsidP="00C041C5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EMEF Fernando Ramos</w:t>
            </w:r>
          </w:p>
        </w:tc>
      </w:tr>
      <w:tr w:rsidR="00C041C5" w:rsidRPr="003C09DF" w:rsidTr="00C041C5">
        <w:tc>
          <w:tcPr>
            <w:tcW w:w="846" w:type="dxa"/>
            <w:tcBorders>
              <w:top w:val="single" w:sz="12" w:space="0" w:color="auto"/>
            </w:tcBorders>
          </w:tcPr>
          <w:p w:rsidR="00C041C5" w:rsidRPr="003C09DF" w:rsidRDefault="00C041C5" w:rsidP="00C041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041C5" w:rsidRPr="003C09DF" w:rsidRDefault="00C041C5" w:rsidP="00C041C5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041C5" w:rsidRPr="003C09DF" w:rsidRDefault="00C041C5" w:rsidP="00C041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4"/>
                <w:szCs w:val="24"/>
              </w:rPr>
              <w:t>364</w:t>
            </w:r>
            <w:r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C041C5" w:rsidRPr="003C09DF" w:rsidRDefault="00C041C5" w:rsidP="00C041C5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0E1E3C" w:rsidRPr="003C09DF" w:rsidRDefault="000E1E3C" w:rsidP="000E1E3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0251C" w:rsidRPr="003C09DF" w:rsidRDefault="00D0251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0251C" w:rsidRPr="003C09DF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BEE" w:rsidRDefault="00733BEE" w:rsidP="006B02EF">
      <w:r>
        <w:separator/>
      </w:r>
    </w:p>
  </w:endnote>
  <w:endnote w:type="continuationSeparator" w:id="0">
    <w:p w:rsidR="00733BEE" w:rsidRDefault="00733BE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636C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636C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636C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636C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BEE" w:rsidRDefault="00733BEE" w:rsidP="006B02EF">
      <w:r>
        <w:separator/>
      </w:r>
    </w:p>
  </w:footnote>
  <w:footnote w:type="continuationSeparator" w:id="0">
    <w:p w:rsidR="00733BEE" w:rsidRDefault="00733BE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1E3C"/>
    <w:rsid w:val="000E240D"/>
    <w:rsid w:val="000E31FA"/>
    <w:rsid w:val="000E3ADA"/>
    <w:rsid w:val="000F2470"/>
    <w:rsid w:val="000F3203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57B4B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A6B5A"/>
    <w:rsid w:val="001B0053"/>
    <w:rsid w:val="001B3DBA"/>
    <w:rsid w:val="001B4D44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3D78"/>
    <w:rsid w:val="002870A5"/>
    <w:rsid w:val="002923E4"/>
    <w:rsid w:val="0029417F"/>
    <w:rsid w:val="002A0B34"/>
    <w:rsid w:val="002A21CC"/>
    <w:rsid w:val="002A238B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B74F1"/>
    <w:rsid w:val="003C02DE"/>
    <w:rsid w:val="003C09DF"/>
    <w:rsid w:val="003C1BF6"/>
    <w:rsid w:val="003C4780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7A14"/>
    <w:rsid w:val="003F24D6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EC1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36CE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0FFB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3BEE"/>
    <w:rsid w:val="00737A7E"/>
    <w:rsid w:val="0075384A"/>
    <w:rsid w:val="00757248"/>
    <w:rsid w:val="007602C8"/>
    <w:rsid w:val="00761CFC"/>
    <w:rsid w:val="00762CC6"/>
    <w:rsid w:val="007632B5"/>
    <w:rsid w:val="00764A0D"/>
    <w:rsid w:val="0076692C"/>
    <w:rsid w:val="00766F5E"/>
    <w:rsid w:val="00770BDB"/>
    <w:rsid w:val="00771ED9"/>
    <w:rsid w:val="007724BC"/>
    <w:rsid w:val="007743A3"/>
    <w:rsid w:val="0077464B"/>
    <w:rsid w:val="00775727"/>
    <w:rsid w:val="00775A35"/>
    <w:rsid w:val="0078169A"/>
    <w:rsid w:val="00784B01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C4BED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09F2"/>
    <w:rsid w:val="00862EF1"/>
    <w:rsid w:val="00872861"/>
    <w:rsid w:val="008758F0"/>
    <w:rsid w:val="00877933"/>
    <w:rsid w:val="00877D07"/>
    <w:rsid w:val="00886362"/>
    <w:rsid w:val="008868E5"/>
    <w:rsid w:val="00892D25"/>
    <w:rsid w:val="00894775"/>
    <w:rsid w:val="00896990"/>
    <w:rsid w:val="008A395D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4B81"/>
    <w:rsid w:val="00905E96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1BB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41C5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2B80"/>
    <w:rsid w:val="00CF5F11"/>
    <w:rsid w:val="00CF612E"/>
    <w:rsid w:val="00D00ED8"/>
    <w:rsid w:val="00D01FAD"/>
    <w:rsid w:val="00D0251C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D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04F36"/>
    <w:rsid w:val="00E109B6"/>
    <w:rsid w:val="00E11A85"/>
    <w:rsid w:val="00E1274E"/>
    <w:rsid w:val="00E22105"/>
    <w:rsid w:val="00E320B7"/>
    <w:rsid w:val="00E373E9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0826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577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7179-4F47-40CF-BC56-CEE659D1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29</cp:revision>
  <cp:lastPrinted>2021-08-10T17:57:00Z</cp:lastPrinted>
  <dcterms:created xsi:type="dcterms:W3CDTF">2021-02-11T14:20:00Z</dcterms:created>
  <dcterms:modified xsi:type="dcterms:W3CDTF">2021-08-10T17:57:00Z</dcterms:modified>
</cp:coreProperties>
</file>