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8A7CCF">
        <w:rPr>
          <w:rFonts w:asciiTheme="minorHAnsi" w:hAnsiTheme="minorHAnsi" w:cs="Arial"/>
          <w:sz w:val="23"/>
          <w:szCs w:val="23"/>
        </w:rPr>
        <w:t>372</w:t>
      </w:r>
      <w:r w:rsidR="007C4BED">
        <w:rPr>
          <w:rFonts w:asciiTheme="minorHAnsi" w:hAnsiTheme="minorHAnsi" w:cs="Arial"/>
          <w:sz w:val="23"/>
          <w:szCs w:val="23"/>
        </w:rPr>
        <w:t>/</w:t>
      </w:r>
      <w:r w:rsidR="00AB2100" w:rsidRPr="00AB2100">
        <w:rPr>
          <w:rFonts w:asciiTheme="minorHAnsi" w:hAnsiTheme="minorHAnsi" w:cs="Arial"/>
          <w:sz w:val="23"/>
          <w:szCs w:val="23"/>
        </w:rPr>
        <w:t>2021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1218FA">
        <w:rPr>
          <w:rFonts w:asciiTheme="minorHAnsi" w:hAnsiTheme="minorHAnsi" w:cs="Arial"/>
          <w:sz w:val="23"/>
          <w:szCs w:val="23"/>
        </w:rPr>
        <w:t>17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1218FA">
        <w:rPr>
          <w:rFonts w:asciiTheme="minorHAnsi" w:hAnsiTheme="minorHAnsi" w:cs="Arial"/>
          <w:sz w:val="23"/>
          <w:szCs w:val="23"/>
        </w:rPr>
        <w:t>dezembro</w:t>
      </w:r>
      <w:bookmarkStart w:id="0" w:name="_GoBack"/>
      <w:bookmarkEnd w:id="0"/>
      <w:r w:rsidR="006E0F08">
        <w:rPr>
          <w:rFonts w:asciiTheme="minorHAnsi" w:hAnsiTheme="minorHAnsi" w:cs="Arial"/>
          <w:sz w:val="23"/>
          <w:szCs w:val="23"/>
        </w:rPr>
        <w:t xml:space="preserve"> de 2021.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3B4760">
        <w:rPr>
          <w:rFonts w:asciiTheme="minorHAnsi" w:hAnsiTheme="minorHAnsi"/>
          <w:sz w:val="23"/>
          <w:szCs w:val="23"/>
        </w:rPr>
        <w:t>0</w:t>
      </w:r>
      <w:r w:rsidR="008A7CCF">
        <w:rPr>
          <w:rFonts w:asciiTheme="minorHAnsi" w:hAnsiTheme="minorHAnsi"/>
          <w:sz w:val="23"/>
          <w:szCs w:val="23"/>
        </w:rPr>
        <w:t>95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</w:t>
      </w:r>
      <w:r w:rsidR="002E6103">
        <w:rPr>
          <w:rFonts w:asciiTheme="minorHAnsi" w:hAnsiTheme="minorHAnsi"/>
          <w:sz w:val="23"/>
          <w:szCs w:val="23"/>
        </w:rPr>
        <w:t>1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</w:t>
      </w:r>
      <w:r w:rsidR="002E6103">
        <w:rPr>
          <w:rFonts w:asciiTheme="minorHAnsi" w:hAnsiTheme="minorHAnsi"/>
          <w:sz w:val="23"/>
          <w:szCs w:val="23"/>
        </w:rPr>
        <w:t>1</w:t>
      </w:r>
      <w:r w:rsidR="00151AEB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</w:t>
      </w:r>
      <w:proofErr w:type="gramStart"/>
      <w:r w:rsidRPr="004C052D">
        <w:rPr>
          <w:rFonts w:asciiTheme="minorHAnsi" w:hAnsiTheme="minorHAnsi"/>
          <w:sz w:val="23"/>
          <w:szCs w:val="23"/>
        </w:rPr>
        <w:t>peça</w:t>
      </w:r>
      <w:proofErr w:type="gramEnd"/>
      <w:r w:rsidRPr="004C052D">
        <w:rPr>
          <w:rFonts w:asciiTheme="minorHAnsi" w:hAnsiTheme="minorHAnsi"/>
          <w:sz w:val="23"/>
          <w:szCs w:val="23"/>
        </w:rPr>
        <w:t xml:space="preserve"> orçamentária até o final de sua execução. Várias as alterações nos fatos econômicos</w:t>
      </w:r>
      <w:r w:rsidR="002F7EE7"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 w:rsidR="002F7EE7"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8A7CCF" w:rsidRDefault="00835192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 xml:space="preserve">trata-se de ajuste </w:t>
      </w:r>
      <w:r w:rsidR="00151AEB">
        <w:rPr>
          <w:rFonts w:asciiTheme="minorHAnsi" w:hAnsiTheme="minorHAnsi"/>
          <w:sz w:val="23"/>
          <w:szCs w:val="23"/>
        </w:rPr>
        <w:t xml:space="preserve">orçamentário </w:t>
      </w:r>
      <w:r w:rsidR="004C052D" w:rsidRPr="004C052D">
        <w:rPr>
          <w:rFonts w:asciiTheme="minorHAnsi" w:hAnsiTheme="minorHAnsi"/>
          <w:sz w:val="23"/>
          <w:szCs w:val="23"/>
        </w:rPr>
        <w:t xml:space="preserve">a fim de atender </w:t>
      </w:r>
      <w:r w:rsidR="000B5112">
        <w:rPr>
          <w:rFonts w:asciiTheme="minorHAnsi" w:hAnsiTheme="minorHAnsi"/>
          <w:sz w:val="23"/>
          <w:szCs w:val="23"/>
        </w:rPr>
        <w:t xml:space="preserve">ajustes orçamentários </w:t>
      </w:r>
      <w:r w:rsidR="001B4D44">
        <w:rPr>
          <w:rFonts w:asciiTheme="minorHAnsi" w:hAnsiTheme="minorHAnsi"/>
          <w:sz w:val="23"/>
          <w:szCs w:val="23"/>
        </w:rPr>
        <w:t xml:space="preserve">visando </w:t>
      </w:r>
      <w:r w:rsidR="008A7CCF" w:rsidRPr="008A7CCF">
        <w:rPr>
          <w:rFonts w:asciiTheme="minorHAnsi" w:hAnsiTheme="minorHAnsi"/>
          <w:sz w:val="23"/>
          <w:szCs w:val="23"/>
        </w:rPr>
        <w:t>cobrir despesas na execução de obras de infraestrutura de pavimenta</w:t>
      </w:r>
      <w:r w:rsidR="008A7CCF">
        <w:rPr>
          <w:rFonts w:asciiTheme="minorHAnsi" w:hAnsiTheme="minorHAnsi"/>
          <w:sz w:val="23"/>
          <w:szCs w:val="23"/>
        </w:rPr>
        <w:t xml:space="preserve">ção junto a rua Flores da Cunha, </w:t>
      </w:r>
      <w:r w:rsidR="008A7CCF" w:rsidRPr="008A7CCF">
        <w:rPr>
          <w:rFonts w:asciiTheme="minorHAnsi" w:hAnsiTheme="minorHAnsi"/>
          <w:sz w:val="23"/>
          <w:szCs w:val="23"/>
        </w:rPr>
        <w:t xml:space="preserve">acesso à balsa de travessia do Rio Jacuí (trecho entre </w:t>
      </w:r>
      <w:r w:rsidR="008A7CCF">
        <w:rPr>
          <w:rFonts w:asciiTheme="minorHAnsi" w:hAnsiTheme="minorHAnsi"/>
          <w:sz w:val="23"/>
          <w:szCs w:val="23"/>
        </w:rPr>
        <w:t>a Rua Rio Branco e atracadouro).</w:t>
      </w:r>
    </w:p>
    <w:p w:rsidR="00151AEB" w:rsidRDefault="008A7CCF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8A7CCF">
        <w:rPr>
          <w:rFonts w:asciiTheme="minorHAnsi" w:hAnsiTheme="minorHAnsi"/>
          <w:sz w:val="23"/>
          <w:szCs w:val="23"/>
        </w:rPr>
        <w:t xml:space="preserve"> </w:t>
      </w:r>
      <w:r w:rsidR="00407E78"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="00407E78" w:rsidRPr="004C052D">
        <w:rPr>
          <w:rFonts w:asciiTheme="minorHAnsi" w:hAnsiTheme="minorHAnsi"/>
          <w:sz w:val="23"/>
          <w:szCs w:val="23"/>
        </w:rPr>
        <w:t xml:space="preserve"> 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REGIME DE URGÊNCIA, tendo em vista a </w:t>
      </w:r>
      <w:r w:rsidR="00FB577B">
        <w:rPr>
          <w:rFonts w:asciiTheme="minorHAnsi" w:hAnsiTheme="minorHAnsi" w:cs="Arial"/>
          <w:sz w:val="23"/>
          <w:szCs w:val="23"/>
        </w:rPr>
        <w:t>importância do assunto.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8A7CCF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Júlio Cesar Prates Cunhas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  <w:r w:rsidR="008A7CCF">
        <w:rPr>
          <w:rFonts w:asciiTheme="minorHAnsi" w:hAnsiTheme="minorHAnsi" w:cs="Arial"/>
          <w:sz w:val="23"/>
          <w:szCs w:val="23"/>
        </w:rPr>
        <w:t>, em exercício</w:t>
      </w: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5112" w:rsidRDefault="000B511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3B4760">
        <w:rPr>
          <w:rFonts w:asciiTheme="minorHAnsi" w:hAnsiTheme="minorHAnsi" w:cs="Arial"/>
          <w:b/>
          <w:sz w:val="24"/>
          <w:szCs w:val="24"/>
        </w:rPr>
        <w:t>0</w:t>
      </w:r>
      <w:r w:rsidR="008A7CCF">
        <w:rPr>
          <w:rFonts w:asciiTheme="minorHAnsi" w:hAnsiTheme="minorHAnsi" w:cs="Arial"/>
          <w:b/>
          <w:sz w:val="24"/>
          <w:szCs w:val="24"/>
        </w:rPr>
        <w:t>95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A7CCF">
        <w:rPr>
          <w:rFonts w:asciiTheme="minorHAnsi" w:hAnsiTheme="minorHAnsi" w:cs="Arial"/>
          <w:b/>
          <w:sz w:val="24"/>
          <w:szCs w:val="24"/>
        </w:rPr>
        <w:t>17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7CCF">
        <w:rPr>
          <w:rFonts w:asciiTheme="minorHAnsi" w:hAnsiTheme="minorHAnsi" w:cs="Arial"/>
          <w:b/>
          <w:sz w:val="24"/>
          <w:szCs w:val="24"/>
        </w:rPr>
        <w:t>DEZMEBRO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8A7CCF">
        <w:rPr>
          <w:rFonts w:asciiTheme="minorHAnsi" w:hAnsiTheme="minorHAnsi" w:cs="Arial"/>
          <w:i w:val="0"/>
          <w:iCs w:val="0"/>
          <w:caps/>
          <w:sz w:val="24"/>
          <w:szCs w:val="24"/>
        </w:rPr>
        <w:t>1.220.007,48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A7CCF" w:rsidRPr="008A7CCF" w:rsidRDefault="00DC445E" w:rsidP="008A7CC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8A7CCF" w:rsidRPr="008A7CCF">
        <w:rPr>
          <w:rFonts w:asciiTheme="minorHAnsi" w:hAnsiTheme="minorHAnsi" w:cs="Arial"/>
          <w:sz w:val="24"/>
          <w:szCs w:val="24"/>
        </w:rPr>
        <w:t xml:space="preserve">1.220.007,48 (Um milhão, duzentos e vinte mil, sete reais e quarenta e oito centavos) que será utilizado na seguinte dotação orçamentária: </w:t>
      </w:r>
    </w:p>
    <w:p w:rsidR="008A7CCF" w:rsidRPr="008A7CCF" w:rsidRDefault="008A7CCF" w:rsidP="008A7CC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7CCF" w:rsidRPr="008A7CCF" w:rsidRDefault="008A7CCF" w:rsidP="008A7CC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A7CCF">
        <w:rPr>
          <w:rFonts w:asciiTheme="minorHAnsi" w:hAnsiTheme="minorHAnsi" w:cs="Arial"/>
          <w:sz w:val="24"/>
          <w:szCs w:val="24"/>
        </w:rPr>
        <w:t>0900-SEC MUN DE OBRAS, SANEAMENTO, LOGIS E TRANSPORTE</w:t>
      </w:r>
    </w:p>
    <w:p w:rsidR="008A7CCF" w:rsidRPr="008A7CCF" w:rsidRDefault="008A7CCF" w:rsidP="008A7CC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A7CCF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8A7CCF" w:rsidRPr="008A7CCF" w:rsidRDefault="008A7CCF" w:rsidP="008A7CC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A7CCF">
        <w:rPr>
          <w:rFonts w:asciiTheme="minorHAnsi" w:hAnsiTheme="minorHAnsi" w:cs="Arial"/>
          <w:sz w:val="24"/>
          <w:szCs w:val="24"/>
        </w:rPr>
        <w:t>1142-PROGRAMA PAVIMENTA – EIXO B</w:t>
      </w:r>
    </w:p>
    <w:p w:rsidR="008A7CCF" w:rsidRPr="008A7CCF" w:rsidRDefault="008A7CCF" w:rsidP="008A7CC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A7CC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1.220.007,48</w:t>
      </w:r>
    </w:p>
    <w:p w:rsidR="008A7CCF" w:rsidRPr="008A7CCF" w:rsidRDefault="008A7CCF" w:rsidP="008A7CC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7CCF" w:rsidRPr="008A7CCF" w:rsidRDefault="008A7CCF" w:rsidP="008A7CC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7CCF" w:rsidRPr="008A7CCF" w:rsidRDefault="008A7CCF" w:rsidP="008A7CC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7CCF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A7CCF">
        <w:rPr>
          <w:rFonts w:asciiTheme="minorHAnsi" w:hAnsiTheme="minorHAnsi" w:cs="Arial"/>
          <w:sz w:val="24"/>
          <w:szCs w:val="24"/>
        </w:rPr>
        <w:t>2º Servirá como cobertura do presente Crédito Especial os recursos a serem recebidos do Governo do Estado para execução de obra de infraestrutura de pavimentação junto a rua Flores da Cunha.</w:t>
      </w:r>
    </w:p>
    <w:p w:rsidR="008A7CCF" w:rsidRPr="008A7CCF" w:rsidRDefault="008A7CCF" w:rsidP="008A7CC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C311F" w:rsidRPr="007C4BED" w:rsidRDefault="009C311F" w:rsidP="008A7CC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1B4D44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8A7CCF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  <w:r w:rsidR="008A7CCF">
        <w:rPr>
          <w:rFonts w:asciiTheme="minorHAnsi" w:hAnsiTheme="minorHAnsi" w:cs="Arial"/>
          <w:sz w:val="24"/>
          <w:szCs w:val="24"/>
        </w:rPr>
        <w:t>, em exercício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EF" w:rsidRDefault="00C60FEF" w:rsidP="006B02EF">
      <w:r>
        <w:separator/>
      </w:r>
    </w:p>
  </w:endnote>
  <w:endnote w:type="continuationSeparator" w:id="0">
    <w:p w:rsidR="00C60FEF" w:rsidRDefault="00C60FE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218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218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218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218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EF" w:rsidRDefault="00C60FEF" w:rsidP="006B02EF">
      <w:r>
        <w:separator/>
      </w:r>
    </w:p>
  </w:footnote>
  <w:footnote w:type="continuationSeparator" w:id="0">
    <w:p w:rsidR="00C60FEF" w:rsidRDefault="00C60FE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218FA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07902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CCF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0FEF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2AAE-BA61-4421-AB3C-F709B214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20</cp:revision>
  <cp:lastPrinted>2021-03-08T18:13:00Z</cp:lastPrinted>
  <dcterms:created xsi:type="dcterms:W3CDTF">2021-02-11T14:20:00Z</dcterms:created>
  <dcterms:modified xsi:type="dcterms:W3CDTF">2021-12-17T13:54:00Z</dcterms:modified>
</cp:coreProperties>
</file>