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564F7" w:rsidRDefault="00001D5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OF. GP. Nº </w:t>
      </w:r>
      <w:r w:rsidR="00BC52AF">
        <w:rPr>
          <w:rFonts w:asciiTheme="minorHAnsi" w:hAnsiTheme="minorHAnsi" w:cs="Arial"/>
          <w:sz w:val="24"/>
          <w:szCs w:val="24"/>
        </w:rPr>
        <w:t>0</w:t>
      </w:r>
      <w:r w:rsidR="009E74EA">
        <w:rPr>
          <w:rFonts w:asciiTheme="minorHAnsi" w:hAnsiTheme="minorHAnsi" w:cs="Arial"/>
          <w:sz w:val="24"/>
          <w:szCs w:val="24"/>
        </w:rPr>
        <w:t>78</w:t>
      </w:r>
      <w:r w:rsidR="00BC52AF">
        <w:rPr>
          <w:rFonts w:asciiTheme="minorHAnsi" w:hAnsiTheme="minorHAnsi" w:cs="Arial"/>
          <w:sz w:val="24"/>
          <w:szCs w:val="24"/>
        </w:rPr>
        <w:t>/2022</w:t>
      </w:r>
      <w:r w:rsidRPr="005564F7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9E74EA">
        <w:rPr>
          <w:rFonts w:asciiTheme="minorHAnsi" w:hAnsiTheme="minorHAnsi" w:cs="Arial"/>
          <w:sz w:val="24"/>
          <w:szCs w:val="24"/>
        </w:rPr>
        <w:t>08</w:t>
      </w:r>
      <w:r w:rsidR="00864442">
        <w:rPr>
          <w:rFonts w:asciiTheme="minorHAnsi" w:hAnsiTheme="minorHAnsi" w:cs="Arial"/>
          <w:sz w:val="24"/>
          <w:szCs w:val="24"/>
        </w:rPr>
        <w:t xml:space="preserve"> de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9E74EA">
        <w:rPr>
          <w:rFonts w:asciiTheme="minorHAnsi" w:hAnsiTheme="minorHAnsi" w:cs="Arial"/>
          <w:sz w:val="24"/>
          <w:szCs w:val="24"/>
        </w:rPr>
        <w:t>abril</w:t>
      </w:r>
      <w:r w:rsidR="00B75861">
        <w:rPr>
          <w:rFonts w:asciiTheme="minorHAnsi" w:hAnsiTheme="minorHAnsi" w:cs="Arial"/>
          <w:sz w:val="24"/>
          <w:szCs w:val="24"/>
        </w:rPr>
        <w:t xml:space="preserve"> de 2022.</w:t>
      </w:r>
    </w:p>
    <w:p w:rsidR="00001D5D" w:rsidRPr="005564F7" w:rsidRDefault="00001D5D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75861" w:rsidRPr="00535FC5" w:rsidRDefault="00B75861" w:rsidP="00B75861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B75861" w:rsidRPr="004C052D" w:rsidRDefault="00B75861" w:rsidP="00B75861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B75861" w:rsidRPr="00535FC5" w:rsidRDefault="00B75861" w:rsidP="00B75861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B75861" w:rsidRPr="00535FC5" w:rsidRDefault="00B75861" w:rsidP="00B75861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5564F7" w:rsidRPr="005564F7" w:rsidRDefault="005564F7" w:rsidP="00193D10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Default="00001D5D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5564F7" w:rsidRDefault="005564F7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7067EB" w:rsidRPr="001A437D" w:rsidRDefault="00001D5D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554D1C">
        <w:rPr>
          <w:rFonts w:asciiTheme="minorHAnsi" w:hAnsiTheme="minorHAnsi" w:cs="Arial"/>
          <w:sz w:val="24"/>
          <w:szCs w:val="24"/>
        </w:rPr>
        <w:t>0</w:t>
      </w:r>
      <w:r w:rsidR="009E74EA">
        <w:rPr>
          <w:rFonts w:asciiTheme="minorHAnsi" w:hAnsiTheme="minorHAnsi" w:cs="Arial"/>
          <w:sz w:val="24"/>
          <w:szCs w:val="24"/>
        </w:rPr>
        <w:t>36</w:t>
      </w:r>
      <w:r w:rsidR="007067EB" w:rsidRPr="001A437D">
        <w:rPr>
          <w:rFonts w:asciiTheme="minorHAnsi" w:hAnsiTheme="minorHAnsi" w:cs="Arial"/>
          <w:sz w:val="24"/>
          <w:szCs w:val="24"/>
        </w:rPr>
        <w:t>/</w:t>
      </w:r>
      <w:r w:rsidR="006631AA">
        <w:rPr>
          <w:rFonts w:asciiTheme="minorHAnsi" w:hAnsiTheme="minorHAnsi" w:cs="Arial"/>
          <w:sz w:val="24"/>
          <w:szCs w:val="24"/>
        </w:rPr>
        <w:t>202</w:t>
      </w:r>
      <w:r w:rsidR="00782429">
        <w:rPr>
          <w:rFonts w:asciiTheme="minorHAnsi" w:hAnsiTheme="minorHAnsi" w:cs="Arial"/>
          <w:sz w:val="24"/>
          <w:szCs w:val="24"/>
        </w:rPr>
        <w:t>2</w:t>
      </w:r>
      <w:r w:rsidRPr="001A437D">
        <w:rPr>
          <w:rFonts w:asciiTheme="minorHAnsi" w:hAnsiTheme="minorHAnsi" w:cs="Arial"/>
          <w:sz w:val="24"/>
          <w:szCs w:val="24"/>
        </w:rPr>
        <w:t xml:space="preserve">, em anexo, o qual </w:t>
      </w:r>
      <w:r w:rsidR="000A0350" w:rsidRPr="001A437D">
        <w:rPr>
          <w:rFonts w:asciiTheme="minorHAnsi" w:hAnsiTheme="minorHAnsi" w:cs="Arial"/>
          <w:sz w:val="24"/>
          <w:szCs w:val="24"/>
        </w:rPr>
        <w:t xml:space="preserve">pretende </w:t>
      </w:r>
      <w:r w:rsidRPr="001A437D">
        <w:rPr>
          <w:rFonts w:asciiTheme="minorHAnsi" w:hAnsiTheme="minorHAnsi" w:cs="Arial"/>
          <w:sz w:val="24"/>
          <w:szCs w:val="24"/>
        </w:rPr>
        <w:t>autoriza</w:t>
      </w:r>
      <w:r w:rsidR="000A0350" w:rsidRPr="001A437D">
        <w:rPr>
          <w:rFonts w:asciiTheme="minorHAnsi" w:hAnsiTheme="minorHAnsi" w:cs="Arial"/>
          <w:sz w:val="24"/>
          <w:szCs w:val="24"/>
        </w:rPr>
        <w:t>ção legislativa para</w:t>
      </w:r>
      <w:r w:rsidRPr="001A437D">
        <w:rPr>
          <w:rFonts w:asciiTheme="minorHAnsi" w:hAnsiTheme="minorHAnsi" w:cs="Arial"/>
          <w:sz w:val="24"/>
          <w:szCs w:val="24"/>
        </w:rPr>
        <w:t xml:space="preserve"> </w:t>
      </w:r>
      <w:r w:rsidR="007067EB" w:rsidRPr="001A437D">
        <w:rPr>
          <w:rFonts w:asciiTheme="minorHAnsi" w:hAnsiTheme="minorHAnsi" w:cs="Arial"/>
          <w:sz w:val="24"/>
          <w:szCs w:val="24"/>
        </w:rPr>
        <w:t xml:space="preserve">a contratação emergencial de </w:t>
      </w:r>
      <w:r w:rsidR="009E74EA">
        <w:rPr>
          <w:rFonts w:asciiTheme="minorHAnsi" w:hAnsiTheme="minorHAnsi" w:cs="Arial"/>
          <w:sz w:val="24"/>
          <w:szCs w:val="24"/>
        </w:rPr>
        <w:t>professor de ciências</w:t>
      </w:r>
      <w:r w:rsidR="00514C02">
        <w:rPr>
          <w:rFonts w:asciiTheme="minorHAnsi" w:hAnsiTheme="minorHAnsi" w:cs="Arial"/>
          <w:sz w:val="24"/>
          <w:szCs w:val="24"/>
        </w:rPr>
        <w:t>.</w:t>
      </w:r>
    </w:p>
    <w:p w:rsidR="000A0350" w:rsidRPr="001A437D" w:rsidRDefault="007067EB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1A437D" w:rsidRDefault="007067EB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>Como é de conhecimento</w:t>
      </w:r>
      <w:r w:rsidR="000A0350" w:rsidRPr="001A437D">
        <w:rPr>
          <w:rFonts w:asciiTheme="minorHAnsi" w:hAnsiTheme="minorHAnsi" w:cs="Arial"/>
          <w:sz w:val="24"/>
          <w:szCs w:val="24"/>
        </w:rPr>
        <w:t>,</w:t>
      </w:r>
      <w:r w:rsidRPr="001A437D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 w:rsidR="00E75683" w:rsidRPr="001A437D">
        <w:rPr>
          <w:rFonts w:asciiTheme="minorHAnsi" w:hAnsiTheme="minorHAnsi" w:cs="Arial"/>
          <w:sz w:val="24"/>
          <w:szCs w:val="24"/>
        </w:rPr>
        <w:t>fazendo tão</w:t>
      </w:r>
      <w:r w:rsidRPr="001A437D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 w:rsidR="00E75683" w:rsidRPr="001A437D">
        <w:rPr>
          <w:rFonts w:asciiTheme="minorHAnsi" w:hAnsiTheme="minorHAnsi" w:cs="Arial"/>
          <w:sz w:val="24"/>
          <w:szCs w:val="24"/>
        </w:rPr>
        <w:t>na situação em apreço</w:t>
      </w:r>
      <w:r w:rsidRPr="001A437D">
        <w:rPr>
          <w:rFonts w:asciiTheme="minorHAnsi" w:hAnsiTheme="minorHAnsi" w:cs="Arial"/>
          <w:sz w:val="24"/>
          <w:szCs w:val="24"/>
        </w:rPr>
        <w:t>.</w:t>
      </w:r>
    </w:p>
    <w:p w:rsidR="00B75861" w:rsidRDefault="00B75861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Especificamente, trata-se de con</w:t>
      </w:r>
      <w:r w:rsidR="00514C02">
        <w:rPr>
          <w:rFonts w:asciiTheme="minorHAnsi" w:hAnsiTheme="minorHAnsi" w:cs="Arial"/>
          <w:sz w:val="24"/>
          <w:szCs w:val="24"/>
        </w:rPr>
        <w:t xml:space="preserve">tratação emergencial de uma vaga de </w:t>
      </w:r>
      <w:r w:rsidR="009E74EA">
        <w:rPr>
          <w:rFonts w:asciiTheme="minorHAnsi" w:hAnsiTheme="minorHAnsi" w:cs="Arial"/>
          <w:sz w:val="24"/>
          <w:szCs w:val="24"/>
        </w:rPr>
        <w:t>professor de ciências, tendo em vista a designação do servidor Carlos Castilhos de Souza passou a desempenhar a função de gestor da EMEF Eva Alves Pereira.</w:t>
      </w:r>
    </w:p>
    <w:p w:rsidR="00B75861" w:rsidRDefault="00B75861" w:rsidP="00B75861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BC52AF">
        <w:rPr>
          <w:rFonts w:asciiTheme="minorHAnsi" w:hAnsiTheme="minorHAnsi" w:cs="Arial"/>
          <w:sz w:val="23"/>
          <w:szCs w:val="23"/>
        </w:rPr>
        <w:t>REGIME DE URGÊNCIA</w:t>
      </w:r>
      <w:r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BC52AF">
        <w:rPr>
          <w:rFonts w:asciiTheme="minorHAnsi" w:hAnsiTheme="minorHAnsi" w:cs="Arial"/>
          <w:sz w:val="23"/>
          <w:szCs w:val="23"/>
        </w:rPr>
        <w:t>importância do tema e enorme necessidade do profissiona</w:t>
      </w:r>
      <w:r w:rsidR="009E74EA">
        <w:rPr>
          <w:rFonts w:asciiTheme="minorHAnsi" w:hAnsiTheme="minorHAnsi" w:cs="Arial"/>
          <w:sz w:val="23"/>
          <w:szCs w:val="23"/>
        </w:rPr>
        <w:t>l</w:t>
      </w:r>
      <w:r w:rsidR="00BC52AF">
        <w:rPr>
          <w:rFonts w:asciiTheme="minorHAnsi" w:hAnsiTheme="minorHAnsi" w:cs="Arial"/>
          <w:sz w:val="23"/>
          <w:szCs w:val="23"/>
        </w:rPr>
        <w:t xml:space="preserve">, afim de não prejudicar </w:t>
      </w:r>
      <w:r w:rsidR="00026F10">
        <w:rPr>
          <w:rFonts w:asciiTheme="minorHAnsi" w:hAnsiTheme="minorHAnsi" w:cs="Arial"/>
          <w:sz w:val="23"/>
          <w:szCs w:val="23"/>
        </w:rPr>
        <w:t>a qualidade d</w:t>
      </w:r>
      <w:r w:rsidR="00BC52AF">
        <w:rPr>
          <w:rFonts w:asciiTheme="minorHAnsi" w:hAnsiTheme="minorHAnsi" w:cs="Arial"/>
          <w:sz w:val="23"/>
          <w:szCs w:val="23"/>
        </w:rPr>
        <w:t>o ensino.</w:t>
      </w:r>
    </w:p>
    <w:p w:rsidR="00001D5D" w:rsidRPr="00F056F2" w:rsidRDefault="00001D5D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F056F2">
        <w:rPr>
          <w:rFonts w:asciiTheme="minorHAnsi" w:hAnsiTheme="minorHAnsi" w:cs="Arial"/>
          <w:sz w:val="24"/>
          <w:szCs w:val="24"/>
        </w:rPr>
        <w:t xml:space="preserve">Sendo o que </w:t>
      </w:r>
      <w:r w:rsidR="00F056F2">
        <w:rPr>
          <w:rFonts w:asciiTheme="minorHAnsi" w:hAnsiTheme="minorHAnsi" w:cs="Arial"/>
          <w:sz w:val="24"/>
          <w:szCs w:val="24"/>
        </w:rPr>
        <w:t>tínhamos para o momento, a</w:t>
      </w:r>
      <w:r w:rsidRPr="00F056F2">
        <w:rPr>
          <w:rFonts w:asciiTheme="minorHAnsi" w:hAnsiTheme="minorHAnsi" w:cs="Arial"/>
          <w:sz w:val="24"/>
          <w:szCs w:val="24"/>
        </w:rPr>
        <w:t>tenciosamente,</w:t>
      </w:r>
      <w:r w:rsidRPr="00F056F2">
        <w:rPr>
          <w:rFonts w:asciiTheme="minorHAnsi" w:hAnsiTheme="minorHAnsi" w:cs="Arial"/>
          <w:sz w:val="24"/>
          <w:szCs w:val="24"/>
        </w:rPr>
        <w:tab/>
      </w:r>
    </w:p>
    <w:p w:rsidR="005564F7" w:rsidRPr="005564F7" w:rsidRDefault="005564F7" w:rsidP="00824A2E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564F7" w:rsidRDefault="006631AA" w:rsidP="00824A2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564F7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77B3D" w:rsidRDefault="00877B3D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77B3D" w:rsidRDefault="00877B3D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344066">
        <w:rPr>
          <w:rFonts w:asciiTheme="minorHAnsi" w:hAnsiTheme="minorHAnsi" w:cs="Arial"/>
          <w:b/>
          <w:sz w:val="24"/>
          <w:szCs w:val="24"/>
        </w:rPr>
        <w:t>0</w:t>
      </w:r>
      <w:r w:rsidR="009E74EA">
        <w:rPr>
          <w:rFonts w:asciiTheme="minorHAnsi" w:hAnsiTheme="minorHAnsi" w:cs="Arial"/>
          <w:b/>
          <w:sz w:val="24"/>
          <w:szCs w:val="24"/>
        </w:rPr>
        <w:t>36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9E74EA">
        <w:rPr>
          <w:rFonts w:asciiTheme="minorHAnsi" w:hAnsiTheme="minorHAnsi" w:cs="Arial"/>
          <w:b/>
          <w:sz w:val="24"/>
          <w:szCs w:val="24"/>
        </w:rPr>
        <w:t>0</w:t>
      </w:r>
      <w:r w:rsidR="00A70D7C">
        <w:rPr>
          <w:rFonts w:asciiTheme="minorHAnsi" w:hAnsiTheme="minorHAnsi" w:cs="Arial"/>
          <w:b/>
          <w:sz w:val="24"/>
          <w:szCs w:val="24"/>
        </w:rPr>
        <w:t>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E74EA">
        <w:rPr>
          <w:rFonts w:asciiTheme="minorHAnsi" w:hAnsiTheme="minorHAnsi" w:cs="Arial"/>
          <w:b/>
          <w:sz w:val="24"/>
          <w:szCs w:val="24"/>
        </w:rPr>
        <w:t>ABRIL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344066">
        <w:rPr>
          <w:rFonts w:asciiTheme="minorHAnsi" w:hAnsiTheme="minorHAnsi" w:cs="Arial"/>
          <w:b/>
          <w:sz w:val="24"/>
          <w:szCs w:val="24"/>
        </w:rPr>
        <w:t>22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="009E74EA">
        <w:rPr>
          <w:rFonts w:asciiTheme="minorHAnsi" w:hAnsiTheme="minorHAnsi" w:cs="Arial"/>
          <w:sz w:val="24"/>
          <w:szCs w:val="24"/>
        </w:rPr>
        <w:t>PROFESSOR DE CIÊNCIAS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  <w:bookmarkStart w:id="0" w:name="_GoBack"/>
      <w:bookmarkEnd w:id="0"/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1569"/>
        <w:gridCol w:w="1516"/>
        <w:gridCol w:w="1516"/>
      </w:tblGrid>
      <w:tr w:rsidR="00410793" w:rsidRPr="00C05090" w:rsidTr="00BD4418">
        <w:trPr>
          <w:trHeight w:hRule="exact" w:val="924"/>
          <w:jc w:val="center"/>
        </w:trPr>
        <w:tc>
          <w:tcPr>
            <w:tcW w:w="2755" w:type="dxa"/>
            <w:vAlign w:val="center"/>
          </w:tcPr>
          <w:p w:rsidR="00410793" w:rsidRPr="00DD237C" w:rsidRDefault="00410793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410793" w:rsidRPr="00DD237C" w:rsidRDefault="00410793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1516" w:type="dxa"/>
            <w:vAlign w:val="center"/>
          </w:tcPr>
          <w:p w:rsidR="00410793" w:rsidRPr="00DD237C" w:rsidRDefault="00410793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410793" w:rsidRPr="00DD237C" w:rsidRDefault="00410793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16" w:type="dxa"/>
          </w:tcPr>
          <w:p w:rsidR="00410793" w:rsidRDefault="00410793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</w:p>
          <w:p w:rsidR="00410793" w:rsidRPr="00DD237C" w:rsidRDefault="00410793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</w:tc>
      </w:tr>
      <w:tr w:rsidR="00410793" w:rsidRPr="00C05090" w:rsidTr="00410793">
        <w:trPr>
          <w:trHeight w:hRule="exact" w:val="1074"/>
          <w:jc w:val="center"/>
        </w:trPr>
        <w:tc>
          <w:tcPr>
            <w:tcW w:w="2755" w:type="dxa"/>
            <w:vAlign w:val="center"/>
          </w:tcPr>
          <w:p w:rsidR="00410793" w:rsidRPr="00C05090" w:rsidRDefault="009E74EA" w:rsidP="00BC52A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Professor de Ciências</w:t>
            </w:r>
          </w:p>
        </w:tc>
        <w:tc>
          <w:tcPr>
            <w:tcW w:w="1569" w:type="dxa"/>
            <w:vAlign w:val="center"/>
          </w:tcPr>
          <w:p w:rsidR="00410793" w:rsidRPr="00C05090" w:rsidRDefault="00410793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1516" w:type="dxa"/>
            <w:vAlign w:val="center"/>
          </w:tcPr>
          <w:p w:rsidR="00410793" w:rsidRPr="00C05090" w:rsidRDefault="009E74EA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</w:t>
            </w:r>
            <w:r w:rsidR="00410793">
              <w:rPr>
                <w:rFonts w:asciiTheme="minorHAnsi" w:hAnsiTheme="minorHAnsi" w:cs="Arial"/>
                <w:sz w:val="21"/>
                <w:szCs w:val="21"/>
              </w:rPr>
              <w:t>h</w:t>
            </w:r>
          </w:p>
        </w:tc>
        <w:tc>
          <w:tcPr>
            <w:tcW w:w="1516" w:type="dxa"/>
            <w:vAlign w:val="center"/>
          </w:tcPr>
          <w:p w:rsidR="00410793" w:rsidRDefault="00410793" w:rsidP="009E74E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9E74EA">
              <w:rPr>
                <w:rFonts w:asciiTheme="minorHAnsi" w:hAnsiTheme="minorHAnsi" w:cs="Arial"/>
                <w:sz w:val="21"/>
                <w:szCs w:val="21"/>
              </w:rPr>
              <w:t>1.828,96</w:t>
            </w:r>
          </w:p>
        </w:tc>
      </w:tr>
    </w:tbl>
    <w:p w:rsidR="00344066" w:rsidRDefault="0034406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</w:t>
      </w:r>
      <w:r w:rsidR="00877B3D">
        <w:rPr>
          <w:rFonts w:asciiTheme="minorHAnsi" w:hAnsiTheme="minorHAnsi" w:cs="Arial"/>
          <w:sz w:val="24"/>
          <w:szCs w:val="24"/>
        </w:rPr>
        <w:t>2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4º. As despesas decorrentes desta Lei correrão por conta da seguinte dotação orçamentária:</w:t>
      </w:r>
    </w:p>
    <w:p w:rsidR="00344066" w:rsidRPr="009B2409" w:rsidRDefault="0034406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44066" w:rsidRDefault="0034406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44066" w:rsidRDefault="0034406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A437D" w:rsidRDefault="006631AA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1A437D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ECF" w:rsidRDefault="005F4ECF" w:rsidP="006B02EF">
      <w:r>
        <w:separator/>
      </w:r>
    </w:p>
  </w:endnote>
  <w:endnote w:type="continuationSeparator" w:id="0">
    <w:p w:rsidR="005F4ECF" w:rsidRDefault="005F4EC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70D7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70D7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70D7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70D7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ECF" w:rsidRDefault="005F4ECF" w:rsidP="006B02EF">
      <w:r>
        <w:separator/>
      </w:r>
    </w:p>
  </w:footnote>
  <w:footnote w:type="continuationSeparator" w:id="0">
    <w:p w:rsidR="005F4ECF" w:rsidRDefault="005F4EC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6F10"/>
    <w:rsid w:val="000278D7"/>
    <w:rsid w:val="00033DFA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73B87"/>
    <w:rsid w:val="00074495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35D"/>
    <w:rsid w:val="000E3ADA"/>
    <w:rsid w:val="000F307F"/>
    <w:rsid w:val="000F4C67"/>
    <w:rsid w:val="000F5357"/>
    <w:rsid w:val="001011AE"/>
    <w:rsid w:val="001104B4"/>
    <w:rsid w:val="0011117B"/>
    <w:rsid w:val="001171DF"/>
    <w:rsid w:val="00117C71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A437D"/>
    <w:rsid w:val="001B0053"/>
    <w:rsid w:val="001B3DBA"/>
    <w:rsid w:val="001B45B0"/>
    <w:rsid w:val="001B4DED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5346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2ECF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A68"/>
    <w:rsid w:val="00322BA3"/>
    <w:rsid w:val="0033128C"/>
    <w:rsid w:val="00336EEB"/>
    <w:rsid w:val="00341DA4"/>
    <w:rsid w:val="00344066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079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6693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97D5A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14C02"/>
    <w:rsid w:val="0052269C"/>
    <w:rsid w:val="00530ADE"/>
    <w:rsid w:val="00531782"/>
    <w:rsid w:val="00531D99"/>
    <w:rsid w:val="005327FE"/>
    <w:rsid w:val="0053428D"/>
    <w:rsid w:val="00534789"/>
    <w:rsid w:val="00554D1C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5F4ECF"/>
    <w:rsid w:val="005F7C7B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6F25"/>
    <w:rsid w:val="00637406"/>
    <w:rsid w:val="00642584"/>
    <w:rsid w:val="006562D5"/>
    <w:rsid w:val="006606AF"/>
    <w:rsid w:val="00662886"/>
    <w:rsid w:val="006631AA"/>
    <w:rsid w:val="00664A11"/>
    <w:rsid w:val="00665763"/>
    <w:rsid w:val="00665A40"/>
    <w:rsid w:val="00665AC3"/>
    <w:rsid w:val="00667312"/>
    <w:rsid w:val="006725B1"/>
    <w:rsid w:val="00674864"/>
    <w:rsid w:val="00674CCD"/>
    <w:rsid w:val="00674DD2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97611"/>
    <w:rsid w:val="006A6A20"/>
    <w:rsid w:val="006B02EF"/>
    <w:rsid w:val="006C0A6A"/>
    <w:rsid w:val="006C3A80"/>
    <w:rsid w:val="006C4D06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2429"/>
    <w:rsid w:val="00786FFA"/>
    <w:rsid w:val="00790236"/>
    <w:rsid w:val="00790591"/>
    <w:rsid w:val="00792583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44E67"/>
    <w:rsid w:val="008502A8"/>
    <w:rsid w:val="0085095C"/>
    <w:rsid w:val="008546B3"/>
    <w:rsid w:val="00854820"/>
    <w:rsid w:val="0086081A"/>
    <w:rsid w:val="00861F3D"/>
    <w:rsid w:val="00864442"/>
    <w:rsid w:val="008758F0"/>
    <w:rsid w:val="00877933"/>
    <w:rsid w:val="00877B3D"/>
    <w:rsid w:val="00877D07"/>
    <w:rsid w:val="00882DAB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0C8"/>
    <w:rsid w:val="009B2409"/>
    <w:rsid w:val="009B412A"/>
    <w:rsid w:val="009B72D7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E74EA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2B9C"/>
    <w:rsid w:val="00A601E2"/>
    <w:rsid w:val="00A604B9"/>
    <w:rsid w:val="00A608C8"/>
    <w:rsid w:val="00A618B4"/>
    <w:rsid w:val="00A665C8"/>
    <w:rsid w:val="00A67499"/>
    <w:rsid w:val="00A70D7C"/>
    <w:rsid w:val="00A84CBD"/>
    <w:rsid w:val="00AA4862"/>
    <w:rsid w:val="00AA5CC8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277"/>
    <w:rsid w:val="00AE2A37"/>
    <w:rsid w:val="00AE3860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47AD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75861"/>
    <w:rsid w:val="00B849E2"/>
    <w:rsid w:val="00B854BF"/>
    <w:rsid w:val="00B93EA9"/>
    <w:rsid w:val="00B970AC"/>
    <w:rsid w:val="00BA142A"/>
    <w:rsid w:val="00BA67D7"/>
    <w:rsid w:val="00BB5581"/>
    <w:rsid w:val="00BC52AF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59DC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A5921"/>
    <w:rsid w:val="00CD48DB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17BEE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28B2"/>
    <w:rsid w:val="00E842D8"/>
    <w:rsid w:val="00E86740"/>
    <w:rsid w:val="00E946ED"/>
    <w:rsid w:val="00E966EE"/>
    <w:rsid w:val="00EA00AD"/>
    <w:rsid w:val="00EA490E"/>
    <w:rsid w:val="00EA6682"/>
    <w:rsid w:val="00EA7633"/>
    <w:rsid w:val="00EC4FE3"/>
    <w:rsid w:val="00ED31E1"/>
    <w:rsid w:val="00EE1A40"/>
    <w:rsid w:val="00EF4B44"/>
    <w:rsid w:val="00F007CD"/>
    <w:rsid w:val="00F01437"/>
    <w:rsid w:val="00F01FC6"/>
    <w:rsid w:val="00F0351A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3DC2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7586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2B04-65D5-4FED-B1FD-EC5E40F6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32</cp:revision>
  <cp:lastPrinted>2022-04-08T12:50:00Z</cp:lastPrinted>
  <dcterms:created xsi:type="dcterms:W3CDTF">2020-12-03T13:50:00Z</dcterms:created>
  <dcterms:modified xsi:type="dcterms:W3CDTF">2022-04-08T12:52:00Z</dcterms:modified>
</cp:coreProperties>
</file>