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B2" w:rsidRPr="00D923EC" w:rsidRDefault="00F940B2" w:rsidP="00F940B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106/2022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0</w:t>
      </w:r>
      <w:r w:rsidR="00835E3C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maio de 2022.</w:t>
      </w:r>
    </w:p>
    <w:p w:rsidR="00F940B2" w:rsidRPr="002C18C0" w:rsidRDefault="00F940B2" w:rsidP="00F940B2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F940B2" w:rsidRPr="00535FC5" w:rsidRDefault="00F940B2" w:rsidP="00F940B2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F940B2" w:rsidRPr="004C052D" w:rsidRDefault="00F940B2" w:rsidP="00F940B2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F940B2" w:rsidRPr="00535FC5" w:rsidRDefault="00F940B2" w:rsidP="00F940B2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F940B2" w:rsidRPr="00535FC5" w:rsidRDefault="00F940B2" w:rsidP="00F940B2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940B2">
        <w:rPr>
          <w:rFonts w:asciiTheme="minorHAnsi" w:hAnsiTheme="minorHAnsi"/>
          <w:sz w:val="24"/>
          <w:szCs w:val="24"/>
        </w:rPr>
        <w:t>046/2022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de </w:t>
      </w:r>
      <w:r w:rsidR="000348E2" w:rsidRPr="00A204CF">
        <w:rPr>
          <w:rFonts w:asciiTheme="minorHAnsi" w:hAnsiTheme="minorHAnsi"/>
          <w:sz w:val="24"/>
          <w:szCs w:val="24"/>
        </w:rPr>
        <w:t>Serventes</w:t>
      </w:r>
      <w:r w:rsidR="0047735F" w:rsidRPr="00A204CF">
        <w:rPr>
          <w:rFonts w:asciiTheme="minorHAnsi" w:hAnsiTheme="minorHAnsi"/>
          <w:sz w:val="24"/>
          <w:szCs w:val="24"/>
        </w:rPr>
        <w:t>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Como é de conhecimento, a atual administração tem como norma de </w:t>
      </w:r>
      <w:proofErr w:type="gramStart"/>
      <w:r w:rsidRPr="00A204CF">
        <w:rPr>
          <w:rFonts w:asciiTheme="minorHAnsi" w:hAnsiTheme="minorHAnsi"/>
          <w:sz w:val="24"/>
          <w:szCs w:val="24"/>
        </w:rPr>
        <w:t>conduta</w:t>
      </w:r>
      <w:proofErr w:type="gramEnd"/>
      <w:r w:rsidRPr="00A204CF">
        <w:rPr>
          <w:rFonts w:asciiTheme="minorHAnsi" w:hAnsiTheme="minorHAnsi"/>
          <w:sz w:val="24"/>
          <w:szCs w:val="24"/>
        </w:rPr>
        <w:t xml:space="preserve"> evitar a contratação emergencial, fazendo tão somente em casos excepcionais, como na situação em apreço.</w:t>
      </w:r>
    </w:p>
    <w:p w:rsidR="000348E2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projeto em epígrafe trata </w:t>
      </w:r>
      <w:r w:rsidR="00AB6F92" w:rsidRPr="00A204CF">
        <w:rPr>
          <w:rFonts w:asciiTheme="minorHAnsi" w:hAnsiTheme="minorHAnsi"/>
          <w:sz w:val="24"/>
          <w:szCs w:val="24"/>
        </w:rPr>
        <w:t xml:space="preserve">de </w:t>
      </w:r>
      <w:r w:rsidR="000669E1" w:rsidRPr="00A204CF">
        <w:rPr>
          <w:rFonts w:asciiTheme="minorHAnsi" w:hAnsiTheme="minorHAnsi"/>
          <w:sz w:val="24"/>
          <w:szCs w:val="24"/>
        </w:rPr>
        <w:t>contr</w:t>
      </w:r>
      <w:r w:rsidR="005355F1" w:rsidRPr="00A204CF">
        <w:rPr>
          <w:rFonts w:asciiTheme="minorHAnsi" w:hAnsiTheme="minorHAnsi"/>
          <w:sz w:val="24"/>
          <w:szCs w:val="24"/>
        </w:rPr>
        <w:t>atação de servidor</w:t>
      </w:r>
      <w:r w:rsidR="000348E2" w:rsidRPr="00A204CF">
        <w:rPr>
          <w:rFonts w:asciiTheme="minorHAnsi" w:hAnsiTheme="minorHAnsi"/>
          <w:sz w:val="24"/>
          <w:szCs w:val="24"/>
        </w:rPr>
        <w:t>es</w:t>
      </w:r>
      <w:r w:rsidR="005355F1" w:rsidRPr="00A204CF">
        <w:rPr>
          <w:rFonts w:asciiTheme="minorHAnsi" w:hAnsiTheme="minorHAnsi"/>
          <w:sz w:val="24"/>
          <w:szCs w:val="24"/>
        </w:rPr>
        <w:t xml:space="preserve"> para atuar</w:t>
      </w:r>
      <w:r w:rsidR="000669E1" w:rsidRPr="00A204CF">
        <w:rPr>
          <w:rFonts w:asciiTheme="minorHAnsi" w:hAnsiTheme="minorHAnsi"/>
          <w:sz w:val="24"/>
          <w:szCs w:val="24"/>
        </w:rPr>
        <w:t xml:space="preserve"> na </w:t>
      </w:r>
      <w:r w:rsidR="001A7441" w:rsidRPr="00A204CF">
        <w:rPr>
          <w:rFonts w:asciiTheme="minorHAnsi" w:hAnsiTheme="minorHAnsi"/>
          <w:sz w:val="24"/>
          <w:szCs w:val="24"/>
        </w:rPr>
        <w:t>Secretaria</w:t>
      </w:r>
      <w:r w:rsidR="000348E2" w:rsidRPr="00A204CF">
        <w:rPr>
          <w:rFonts w:asciiTheme="minorHAnsi" w:hAnsiTheme="minorHAnsi"/>
          <w:sz w:val="24"/>
          <w:szCs w:val="24"/>
        </w:rPr>
        <w:t xml:space="preserve"> de Infraestrutura e Administração, em diversos departament</w:t>
      </w:r>
      <w:r w:rsidR="00F940B2">
        <w:rPr>
          <w:rFonts w:asciiTheme="minorHAnsi" w:hAnsiTheme="minorHAnsi"/>
          <w:sz w:val="24"/>
          <w:szCs w:val="24"/>
        </w:rPr>
        <w:t>os/locais do Governo Municipal, servindo com suporte e folguistas para os afastamentos legais, tais como férias, licença saúde e situações excepcionais.</w:t>
      </w:r>
    </w:p>
    <w:p w:rsidR="00F940B2" w:rsidRPr="00A204CF" w:rsidRDefault="00F940B2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Registramos que a presente proposta já foi autorizada anteriormente atra</w:t>
      </w:r>
      <w:r w:rsidR="00E35FFB">
        <w:rPr>
          <w:rFonts w:asciiTheme="minorHAnsi" w:hAnsiTheme="minorHAnsi"/>
          <w:sz w:val="24"/>
          <w:szCs w:val="24"/>
        </w:rPr>
        <w:t>vés da Lei Municipal 3.925/2021, cujo contrato encerra em 04.06.2022.</w:t>
      </w:r>
      <w:bookmarkStart w:id="0" w:name="_GoBack"/>
      <w:bookmarkEnd w:id="0"/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F940B2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47735F">
        <w:rPr>
          <w:rFonts w:asciiTheme="minorHAnsi" w:hAnsiTheme="minorHAnsi" w:cs="Arial"/>
          <w:b/>
          <w:sz w:val="24"/>
          <w:szCs w:val="24"/>
        </w:rPr>
        <w:t>0</w:t>
      </w:r>
      <w:r w:rsidR="007E3611">
        <w:rPr>
          <w:rFonts w:asciiTheme="minorHAnsi" w:hAnsiTheme="minorHAnsi" w:cs="Arial"/>
          <w:b/>
          <w:sz w:val="24"/>
          <w:szCs w:val="24"/>
        </w:rPr>
        <w:t>46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E3611">
        <w:rPr>
          <w:rFonts w:asciiTheme="minorHAnsi" w:hAnsiTheme="minorHAnsi" w:cs="Arial"/>
          <w:b/>
          <w:sz w:val="24"/>
          <w:szCs w:val="24"/>
        </w:rPr>
        <w:t>0</w:t>
      </w:r>
      <w:r w:rsidR="00835E3C">
        <w:rPr>
          <w:rFonts w:asciiTheme="minorHAnsi" w:hAnsiTheme="minorHAnsi" w:cs="Arial"/>
          <w:b/>
          <w:sz w:val="24"/>
          <w:szCs w:val="24"/>
        </w:rPr>
        <w:t>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E3611">
        <w:rPr>
          <w:rFonts w:asciiTheme="minorHAnsi" w:hAnsiTheme="minorHAnsi" w:cs="Arial"/>
          <w:b/>
          <w:sz w:val="24"/>
          <w:szCs w:val="24"/>
        </w:rPr>
        <w:t>MAIO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7E3611">
        <w:rPr>
          <w:rFonts w:asciiTheme="minorHAnsi" w:hAnsiTheme="minorHAnsi" w:cs="Arial"/>
          <w:sz w:val="24"/>
          <w:szCs w:val="24"/>
        </w:rPr>
        <w:t>SERVENTES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7E3611">
        <w:rPr>
          <w:rFonts w:asciiTheme="minorHAnsi" w:hAnsiTheme="minorHAnsi" w:cs="Arial"/>
          <w:sz w:val="24"/>
          <w:szCs w:val="24"/>
        </w:rPr>
        <w:t>Infraestrutura e Administração: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Pr="00835E3C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835E3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835E3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35E3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835E3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47735F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47735F" w:rsidRDefault="00CF5659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47735F" w:rsidRDefault="00AF0392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 (três)</w:t>
            </w:r>
          </w:p>
        </w:tc>
        <w:tc>
          <w:tcPr>
            <w:tcW w:w="2197" w:type="dxa"/>
            <w:vAlign w:val="center"/>
          </w:tcPr>
          <w:p w:rsidR="0047735F" w:rsidRPr="00C05090" w:rsidRDefault="00555955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47735F" w:rsidRPr="00C05090" w:rsidRDefault="00555955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</w:t>
            </w:r>
          </w:p>
        </w:tc>
        <w:tc>
          <w:tcPr>
            <w:tcW w:w="1596" w:type="dxa"/>
            <w:vAlign w:val="center"/>
          </w:tcPr>
          <w:p w:rsidR="0047735F" w:rsidRPr="00835E3C" w:rsidRDefault="00493531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835E3C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E35FFB">
              <w:rPr>
                <w:rFonts w:asciiTheme="minorHAnsi" w:hAnsiTheme="minorHAnsi" w:cs="Arial"/>
                <w:sz w:val="21"/>
                <w:szCs w:val="21"/>
              </w:rPr>
              <w:t>956,78</w:t>
            </w:r>
            <w:r w:rsidRPr="00835E3C">
              <w:rPr>
                <w:rFonts w:asciiTheme="minorHAnsi" w:hAnsiTheme="minorHAnsi" w:cs="Arial"/>
                <w:sz w:val="21"/>
                <w:szCs w:val="21"/>
              </w:rPr>
              <w:t xml:space="preserve"> +</w:t>
            </w:r>
          </w:p>
          <w:p w:rsidR="00493531" w:rsidRPr="00835E3C" w:rsidRDefault="00493531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proofErr w:type="gramStart"/>
            <w:r w:rsidRPr="00835E3C"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  <w:proofErr w:type="gramEnd"/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:rsidR="00185A3F" w:rsidRPr="002D6700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:rsidR="00185A3F" w:rsidRDefault="00185A3F" w:rsidP="00185A3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A3" w:rsidRDefault="00FA31A3" w:rsidP="006B02EF">
      <w:r>
        <w:separator/>
      </w:r>
    </w:p>
  </w:endnote>
  <w:endnote w:type="continuationSeparator" w:id="0">
    <w:p w:rsidR="00FA31A3" w:rsidRDefault="00FA31A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35FF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35FF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35FF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35FF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A3" w:rsidRDefault="00FA31A3" w:rsidP="006B02EF">
      <w:r>
        <w:separator/>
      </w:r>
    </w:p>
  </w:footnote>
  <w:footnote w:type="continuationSeparator" w:id="0">
    <w:p w:rsidR="00FA31A3" w:rsidRDefault="00FA31A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8767C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5E3"/>
    <w:rsid w:val="0052269C"/>
    <w:rsid w:val="00522B17"/>
    <w:rsid w:val="00530ADE"/>
    <w:rsid w:val="00531D99"/>
    <w:rsid w:val="005327FE"/>
    <w:rsid w:val="0053315A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3611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5E3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42F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0392"/>
    <w:rsid w:val="00AF1B09"/>
    <w:rsid w:val="00AF1DA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35FFB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940B2"/>
    <w:rsid w:val="00FA1475"/>
    <w:rsid w:val="00FA1523"/>
    <w:rsid w:val="00FA2957"/>
    <w:rsid w:val="00FA31A3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E9D1-F8BF-48AA-BC18-00C543A6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22</cp:revision>
  <cp:lastPrinted>2022-05-03T14:26:00Z</cp:lastPrinted>
  <dcterms:created xsi:type="dcterms:W3CDTF">2021-01-04T16:44:00Z</dcterms:created>
  <dcterms:modified xsi:type="dcterms:W3CDTF">2022-05-03T18:12:00Z</dcterms:modified>
</cp:coreProperties>
</file>