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CB5" w:rsidRPr="00675C59" w:rsidRDefault="00160CB5" w:rsidP="00160CB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3D4D5B">
        <w:rPr>
          <w:rFonts w:asciiTheme="minorHAnsi" w:hAnsiTheme="minorHAnsi" w:cs="Arial"/>
          <w:sz w:val="24"/>
          <w:szCs w:val="24"/>
        </w:rPr>
        <w:t>147</w:t>
      </w:r>
      <w:r w:rsidR="00D904D7">
        <w:rPr>
          <w:rFonts w:asciiTheme="minorHAnsi" w:hAnsiTheme="minorHAnsi" w:cs="Arial"/>
          <w:sz w:val="24"/>
          <w:szCs w:val="24"/>
        </w:rPr>
        <w:t>/</w:t>
      </w:r>
      <w:r w:rsidR="00313247">
        <w:rPr>
          <w:rFonts w:asciiTheme="minorHAnsi" w:hAnsiTheme="minorHAnsi" w:cs="Arial"/>
          <w:sz w:val="24"/>
          <w:szCs w:val="24"/>
        </w:rPr>
        <w:t>2022</w:t>
      </w:r>
      <w:r w:rsidRPr="00675C59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3D4D5B">
        <w:rPr>
          <w:rFonts w:asciiTheme="minorHAnsi" w:hAnsiTheme="minorHAnsi" w:cs="Arial"/>
          <w:sz w:val="24"/>
          <w:szCs w:val="24"/>
        </w:rPr>
        <w:t>08</w:t>
      </w:r>
      <w:r w:rsidRPr="00675C59">
        <w:rPr>
          <w:rFonts w:asciiTheme="minorHAnsi" w:hAnsiTheme="minorHAnsi" w:cs="Arial"/>
          <w:sz w:val="24"/>
          <w:szCs w:val="24"/>
        </w:rPr>
        <w:t xml:space="preserve"> de </w:t>
      </w:r>
      <w:r w:rsidR="00A613DF">
        <w:rPr>
          <w:rFonts w:asciiTheme="minorHAnsi" w:hAnsiTheme="minorHAnsi" w:cs="Arial"/>
          <w:sz w:val="24"/>
          <w:szCs w:val="24"/>
        </w:rPr>
        <w:t>junho</w:t>
      </w:r>
      <w:r w:rsidRPr="00675C59">
        <w:rPr>
          <w:rFonts w:asciiTheme="minorHAnsi" w:hAnsiTheme="minorHAnsi" w:cs="Arial"/>
          <w:sz w:val="24"/>
          <w:szCs w:val="24"/>
        </w:rPr>
        <w:t xml:space="preserve"> de 20</w:t>
      </w:r>
      <w:r w:rsidR="00313247">
        <w:rPr>
          <w:rFonts w:asciiTheme="minorHAnsi" w:hAnsiTheme="minorHAnsi" w:cs="Arial"/>
          <w:sz w:val="24"/>
          <w:szCs w:val="24"/>
        </w:rPr>
        <w:t>22.</w:t>
      </w:r>
    </w:p>
    <w:p w:rsidR="00160CB5" w:rsidRPr="00675C59" w:rsidRDefault="00160CB5" w:rsidP="00160CB5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313247" w:rsidRPr="00535FC5" w:rsidRDefault="00313247" w:rsidP="0031324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313247" w:rsidRPr="004C052D" w:rsidRDefault="00313247" w:rsidP="00313247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313247" w:rsidRPr="00535FC5" w:rsidRDefault="00313247" w:rsidP="0031324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313247" w:rsidRPr="00535FC5" w:rsidRDefault="00313247" w:rsidP="0031324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D923EC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560DB3" w:rsidRDefault="00160CB5" w:rsidP="00B660CB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3D4D5B">
        <w:rPr>
          <w:rFonts w:asciiTheme="minorHAnsi" w:hAnsiTheme="minorHAnsi" w:cs="Arial"/>
          <w:sz w:val="24"/>
          <w:szCs w:val="24"/>
        </w:rPr>
        <w:t>052</w:t>
      </w:r>
      <w:r w:rsidR="00313247">
        <w:rPr>
          <w:rFonts w:asciiTheme="minorHAnsi" w:hAnsiTheme="minorHAnsi" w:cs="Arial"/>
          <w:sz w:val="24"/>
          <w:szCs w:val="24"/>
        </w:rPr>
        <w:t>/2022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B660CB">
        <w:rPr>
          <w:rFonts w:asciiTheme="minorHAnsi" w:hAnsiTheme="minorHAnsi" w:cs="Arial"/>
          <w:sz w:val="24"/>
          <w:szCs w:val="24"/>
        </w:rPr>
        <w:t xml:space="preserve">institui </w:t>
      </w:r>
      <w:r w:rsidR="003D4D5B">
        <w:rPr>
          <w:rFonts w:asciiTheme="minorHAnsi" w:hAnsiTheme="minorHAnsi" w:cs="Arial"/>
          <w:sz w:val="24"/>
          <w:szCs w:val="24"/>
        </w:rPr>
        <w:t>o Programa</w:t>
      </w:r>
      <w:r w:rsidR="00B660CB">
        <w:rPr>
          <w:rFonts w:asciiTheme="minorHAnsi" w:hAnsiTheme="minorHAnsi" w:cs="Arial"/>
          <w:sz w:val="24"/>
          <w:szCs w:val="24"/>
        </w:rPr>
        <w:t xml:space="preserve"> Municipal </w:t>
      </w:r>
      <w:r w:rsidR="00560DB3">
        <w:rPr>
          <w:rFonts w:asciiTheme="minorHAnsi" w:hAnsiTheme="minorHAnsi" w:cs="Arial"/>
          <w:sz w:val="24"/>
          <w:szCs w:val="24"/>
        </w:rPr>
        <w:t>de Controle Populacional de Cães e Gatos.</w:t>
      </w:r>
    </w:p>
    <w:p w:rsidR="00B660CB" w:rsidRPr="00B660CB" w:rsidRDefault="00B660CB" w:rsidP="00B660CB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B660CB">
        <w:rPr>
          <w:rFonts w:asciiTheme="minorHAnsi" w:hAnsiTheme="minorHAnsi" w:cs="Arial"/>
          <w:sz w:val="24"/>
          <w:szCs w:val="24"/>
        </w:rPr>
        <w:t xml:space="preserve">A municipalidade através da Secretaria Municipal de Saúde adquiriu com recursos de emenda parlamentar o Deputado Giovani </w:t>
      </w:r>
      <w:proofErr w:type="spellStart"/>
      <w:r w:rsidRPr="00B660CB">
        <w:rPr>
          <w:rFonts w:asciiTheme="minorHAnsi" w:hAnsiTheme="minorHAnsi" w:cs="Arial"/>
          <w:sz w:val="24"/>
          <w:szCs w:val="24"/>
        </w:rPr>
        <w:t>Cherini</w:t>
      </w:r>
      <w:proofErr w:type="spellEnd"/>
      <w:r w:rsidRPr="00B660CB">
        <w:rPr>
          <w:rFonts w:asciiTheme="minorHAnsi" w:hAnsiTheme="minorHAnsi" w:cs="Arial"/>
          <w:sz w:val="24"/>
          <w:szCs w:val="24"/>
        </w:rPr>
        <w:t>, unidade móvel para implantar programa de castração e esterilização de cães e gatos.</w:t>
      </w:r>
    </w:p>
    <w:p w:rsidR="00B660CB" w:rsidRPr="00B660CB" w:rsidRDefault="00B660CB" w:rsidP="00B660CB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B660CB">
        <w:rPr>
          <w:rFonts w:asciiTheme="minorHAnsi" w:hAnsiTheme="minorHAnsi" w:cs="Arial"/>
          <w:sz w:val="24"/>
          <w:szCs w:val="24"/>
        </w:rPr>
        <w:t xml:space="preserve">É imprescindível justificar ainda que, o crescimento populacional de cães e gatos, torna-se possível o surgimento de problemas de ordem sanitária, com consequentes impactos socioeconômicos e ambientais, a exemplo da raiva e outras zoonoses, acidentes de trânsito em nível urbano e em rodovias causados por cães errantes, a poluição fecal e sonora, dentre outros. </w:t>
      </w:r>
    </w:p>
    <w:p w:rsidR="00B660CB" w:rsidRPr="00B660CB" w:rsidRDefault="00B660CB" w:rsidP="00B660CB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B660CB">
        <w:rPr>
          <w:rFonts w:asciiTheme="minorHAnsi" w:hAnsiTheme="minorHAnsi" w:cs="Arial"/>
          <w:sz w:val="24"/>
          <w:szCs w:val="24"/>
        </w:rPr>
        <w:t>A Lei Federal nº 13.426/2017, instituiu a prática do controle populacional desses animais, a referida Lei ainda prevê que os municípios devem adotar medidas a fim de se regulamentar tais programas no âmbito municipal.</w:t>
      </w:r>
    </w:p>
    <w:p w:rsidR="00B660CB" w:rsidRPr="00B660CB" w:rsidRDefault="00B660CB" w:rsidP="00B660CB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B660CB">
        <w:rPr>
          <w:rFonts w:asciiTheme="minorHAnsi" w:hAnsiTheme="minorHAnsi" w:cs="Arial"/>
          <w:sz w:val="24"/>
          <w:szCs w:val="24"/>
        </w:rPr>
        <w:t xml:space="preserve">Buscamos com a seguinte proposta de lei municipal, é criar o ordenamento jurídico local para o controle de natalidade que será feito por meio de um programa de esterilização e ou castração permanente de animais, que deverá levar em conta a superpopulação e o quadro epidemiológico existente em cada localidade. </w:t>
      </w:r>
    </w:p>
    <w:p w:rsidR="00B660CB" w:rsidRDefault="00B660CB" w:rsidP="00B660CB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B660CB">
        <w:rPr>
          <w:rFonts w:asciiTheme="minorHAnsi" w:hAnsiTheme="minorHAnsi" w:cs="Arial"/>
          <w:sz w:val="24"/>
          <w:szCs w:val="24"/>
        </w:rPr>
        <w:t>O atendimento será prioritário para os animais que vivem junto a comunidades de baixa renda. Deverão ser realizadas, além disso, campanhas educativas nos meios de comunicação para conscientizar o público sobre a posse responsável de animais domésticos.</w:t>
      </w:r>
    </w:p>
    <w:p w:rsidR="00B660CB" w:rsidRDefault="00B660CB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B660CB" w:rsidRDefault="00B660CB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B660CB" w:rsidRDefault="00B660CB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160CB5" w:rsidRPr="00675C59" w:rsidRDefault="00160CB5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313247">
        <w:rPr>
          <w:rFonts w:asciiTheme="minorHAnsi" w:hAnsiTheme="minorHAnsi" w:cs="Arial"/>
          <w:sz w:val="24"/>
          <w:szCs w:val="24"/>
        </w:rPr>
        <w:t>cie e aprove o presente Projeto.</w:t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3D4D5B">
        <w:rPr>
          <w:rFonts w:asciiTheme="minorHAnsi" w:hAnsiTheme="minorHAnsi" w:cs="Arial"/>
          <w:b/>
          <w:sz w:val="24"/>
          <w:szCs w:val="24"/>
        </w:rPr>
        <w:t>052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D4D5B">
        <w:rPr>
          <w:rFonts w:asciiTheme="minorHAnsi" w:hAnsiTheme="minorHAnsi" w:cs="Arial"/>
          <w:b/>
          <w:sz w:val="24"/>
          <w:szCs w:val="24"/>
        </w:rPr>
        <w:t>08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D4D5B">
        <w:rPr>
          <w:rFonts w:asciiTheme="minorHAnsi" w:hAnsiTheme="minorHAnsi" w:cs="Arial"/>
          <w:b/>
          <w:sz w:val="24"/>
          <w:szCs w:val="24"/>
        </w:rPr>
        <w:t>JUNHO</w:t>
      </w:r>
      <w:bookmarkStart w:id="0" w:name="_GoBack"/>
      <w:bookmarkEnd w:id="0"/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560DB3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60DB3">
        <w:rPr>
          <w:rFonts w:asciiTheme="minorHAnsi" w:hAnsiTheme="minorHAnsi" w:cs="Arial"/>
          <w:sz w:val="24"/>
          <w:szCs w:val="24"/>
        </w:rPr>
        <w:t xml:space="preserve">INSTITUI </w:t>
      </w:r>
      <w:r w:rsidR="00230B26">
        <w:rPr>
          <w:rFonts w:asciiTheme="minorHAnsi" w:hAnsiTheme="minorHAnsi" w:cs="Arial"/>
          <w:sz w:val="24"/>
          <w:szCs w:val="24"/>
        </w:rPr>
        <w:t>O PROGRAMA</w:t>
      </w:r>
      <w:r w:rsidRPr="00560DB3">
        <w:rPr>
          <w:rFonts w:asciiTheme="minorHAnsi" w:hAnsiTheme="minorHAnsi" w:cs="Arial"/>
          <w:sz w:val="24"/>
          <w:szCs w:val="24"/>
        </w:rPr>
        <w:t xml:space="preserve"> MUNICIPAL DO CONTROLE POPULACIONAL DE CÃES E GATOS E DÁ OUTRAS PROVIDÊNCIAIS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D904D7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6F0E0F" w:rsidRPr="006F0E0F" w:rsidRDefault="00D904D7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560DB3">
        <w:rPr>
          <w:rFonts w:asciiTheme="minorHAnsi" w:hAnsiTheme="minorHAnsi" w:cs="Arial"/>
          <w:sz w:val="24"/>
          <w:szCs w:val="24"/>
        </w:rPr>
        <w:t xml:space="preserve">1º </w:t>
      </w:r>
      <w:r w:rsidR="006F0E0F" w:rsidRPr="006F0E0F">
        <w:rPr>
          <w:rFonts w:asciiTheme="minorHAnsi" w:hAnsiTheme="minorHAnsi" w:cs="Arial"/>
          <w:sz w:val="24"/>
          <w:szCs w:val="24"/>
        </w:rPr>
        <w:t xml:space="preserve">Fica instituído </w:t>
      </w:r>
      <w:r w:rsidR="006F0E0F">
        <w:rPr>
          <w:rFonts w:asciiTheme="minorHAnsi" w:hAnsiTheme="minorHAnsi" w:cs="Arial"/>
          <w:sz w:val="24"/>
          <w:szCs w:val="24"/>
        </w:rPr>
        <w:t xml:space="preserve">no Município de São Jerônimo, </w:t>
      </w:r>
      <w:r w:rsidR="00230B26">
        <w:rPr>
          <w:rFonts w:asciiTheme="minorHAnsi" w:hAnsiTheme="minorHAnsi" w:cs="Arial"/>
          <w:sz w:val="24"/>
          <w:szCs w:val="24"/>
        </w:rPr>
        <w:t>o Programa</w:t>
      </w:r>
      <w:r w:rsidR="006F0E0F">
        <w:rPr>
          <w:rFonts w:asciiTheme="minorHAnsi" w:hAnsiTheme="minorHAnsi" w:cs="Arial"/>
          <w:sz w:val="24"/>
          <w:szCs w:val="24"/>
        </w:rPr>
        <w:t xml:space="preserve"> de Controle Populacional de Cães e Gatos</w:t>
      </w:r>
      <w:r w:rsidR="006F0E0F" w:rsidRPr="006F0E0F">
        <w:rPr>
          <w:rFonts w:asciiTheme="minorHAnsi" w:hAnsiTheme="minorHAnsi" w:cs="Arial"/>
          <w:sz w:val="24"/>
          <w:szCs w:val="24"/>
        </w:rPr>
        <w:t xml:space="preserve"> que será regido de acordo com o estabelecido nesta Lei, mediante o emprego de esterilização cirúrgica, castração ou outra forma de interrupção da fertilidade ou de controle de reprodução de animais.</w:t>
      </w:r>
    </w:p>
    <w:p w:rsidR="006F0E0F" w:rsidRPr="006F0E0F" w:rsidRDefault="006F0E0F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904D7" w:rsidRDefault="006F0E0F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F0E0F">
        <w:rPr>
          <w:rFonts w:asciiTheme="minorHAnsi" w:hAnsiTheme="minorHAnsi" w:cs="Arial"/>
          <w:sz w:val="24"/>
          <w:szCs w:val="24"/>
        </w:rPr>
        <w:t>Art. 2º O programa ser</w:t>
      </w:r>
      <w:r>
        <w:rPr>
          <w:rFonts w:asciiTheme="minorHAnsi" w:hAnsiTheme="minorHAnsi" w:cs="Arial"/>
          <w:sz w:val="24"/>
          <w:szCs w:val="24"/>
        </w:rPr>
        <w:t>á</w:t>
      </w:r>
      <w:r w:rsidRPr="006F0E0F">
        <w:rPr>
          <w:rFonts w:asciiTheme="minorHAnsi" w:hAnsiTheme="minorHAnsi" w:cs="Arial"/>
          <w:sz w:val="24"/>
          <w:szCs w:val="24"/>
        </w:rPr>
        <w:t xml:space="preserve"> coordenado pela Secretaria Municipal de Saúde através da Coordenadoria de Vigilância em </w:t>
      </w:r>
      <w:r w:rsidR="006A64DB">
        <w:rPr>
          <w:rFonts w:asciiTheme="minorHAnsi" w:hAnsiTheme="minorHAnsi" w:cs="Arial"/>
          <w:sz w:val="24"/>
          <w:szCs w:val="24"/>
        </w:rPr>
        <w:t>S</w:t>
      </w:r>
      <w:r w:rsidRPr="006F0E0F">
        <w:rPr>
          <w:rFonts w:asciiTheme="minorHAnsi" w:hAnsiTheme="minorHAnsi" w:cs="Arial"/>
          <w:sz w:val="24"/>
          <w:szCs w:val="24"/>
        </w:rPr>
        <w:t>aúde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F0E0F">
        <w:rPr>
          <w:rFonts w:asciiTheme="minorHAnsi" w:hAnsiTheme="minorHAnsi" w:cs="Arial"/>
          <w:sz w:val="24"/>
          <w:szCs w:val="24"/>
        </w:rPr>
        <w:t>em parceria com a Coo</w:t>
      </w:r>
      <w:r>
        <w:rPr>
          <w:rFonts w:asciiTheme="minorHAnsi" w:hAnsiTheme="minorHAnsi" w:cs="Arial"/>
          <w:sz w:val="24"/>
          <w:szCs w:val="24"/>
        </w:rPr>
        <w:t>r</w:t>
      </w:r>
      <w:r w:rsidRPr="006F0E0F">
        <w:rPr>
          <w:rFonts w:asciiTheme="minorHAnsi" w:hAnsiTheme="minorHAnsi" w:cs="Arial"/>
          <w:sz w:val="24"/>
          <w:szCs w:val="24"/>
        </w:rPr>
        <w:t xml:space="preserve">denadoria de Proteção </w:t>
      </w:r>
      <w:r>
        <w:rPr>
          <w:rFonts w:asciiTheme="minorHAnsi" w:hAnsiTheme="minorHAnsi" w:cs="Arial"/>
          <w:sz w:val="24"/>
          <w:szCs w:val="24"/>
        </w:rPr>
        <w:t xml:space="preserve">e Bem-estar </w:t>
      </w:r>
      <w:r w:rsidRPr="006F0E0F">
        <w:rPr>
          <w:rFonts w:asciiTheme="minorHAnsi" w:hAnsiTheme="minorHAnsi" w:cs="Arial"/>
          <w:sz w:val="24"/>
          <w:szCs w:val="24"/>
        </w:rPr>
        <w:t>Animal da Secretaria Municipal de Agricultura e Meio Ambiente.</w:t>
      </w:r>
    </w:p>
    <w:p w:rsidR="00290922" w:rsidRDefault="00290922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90922" w:rsidRDefault="00290922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S</w:t>
      </w:r>
      <w:r w:rsidR="00230B26">
        <w:rPr>
          <w:rFonts w:asciiTheme="minorHAnsi" w:hAnsiTheme="minorHAnsi" w:cs="Arial"/>
          <w:sz w:val="24"/>
          <w:szCs w:val="24"/>
        </w:rPr>
        <w:t xml:space="preserve">ão diretrizes do Programa </w:t>
      </w:r>
      <w:r>
        <w:rPr>
          <w:rFonts w:asciiTheme="minorHAnsi" w:hAnsiTheme="minorHAnsi" w:cs="Arial"/>
          <w:sz w:val="24"/>
          <w:szCs w:val="24"/>
        </w:rPr>
        <w:t>Municipal de Controle Populacional de Cães e Gatos:</w:t>
      </w:r>
    </w:p>
    <w:p w:rsidR="00290922" w:rsidRDefault="00290922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 </w:t>
      </w:r>
      <w:r w:rsidR="00230B26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230B26">
        <w:rPr>
          <w:rFonts w:asciiTheme="minorHAnsi" w:hAnsiTheme="minorHAnsi" w:cs="Arial"/>
          <w:sz w:val="24"/>
          <w:szCs w:val="24"/>
        </w:rPr>
        <w:t>Promoção da conscientização da população sobre a necessidade de esterilização ou castração dos animais;</w:t>
      </w:r>
    </w:p>
    <w:p w:rsidR="00230B26" w:rsidRDefault="00230B26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 – Guarda responsável dos animais;</w:t>
      </w:r>
    </w:p>
    <w:p w:rsidR="00230B26" w:rsidRDefault="00230B26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III – Controle de zoonoses e saúde pública.</w:t>
      </w:r>
    </w:p>
    <w:p w:rsidR="00230B26" w:rsidRDefault="00230B26" w:rsidP="006F0E0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B21DD" w:rsidRDefault="00230B26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4º A execução das atividades do Programa se dará através de uma Unidade Móvel dotada dos equipamentos e profissionais necess</w:t>
      </w:r>
      <w:r w:rsidR="00BB21DD">
        <w:rPr>
          <w:rFonts w:asciiTheme="minorHAnsi" w:hAnsiTheme="minorHAnsi" w:cs="Arial"/>
          <w:sz w:val="24"/>
          <w:szCs w:val="24"/>
        </w:rPr>
        <w:t>ários devidamente regulamentados, qual atenderá todos os bairros do Município, sendo priorizadas as comunidades com maior número de animais e de população de baixa renda.</w:t>
      </w: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Parágrafo único – Terão prioridade ainda as famílias devidamente cadastradas nos programas sociais desenvolvidos ou gerenciados pelo Governo Municipal.</w:t>
      </w: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5º </w:t>
      </w:r>
      <w:r w:rsidR="00C6502D">
        <w:rPr>
          <w:rFonts w:asciiTheme="minorHAnsi" w:hAnsiTheme="minorHAnsi" w:cs="Arial"/>
          <w:sz w:val="24"/>
          <w:szCs w:val="24"/>
        </w:rPr>
        <w:t>Fica vedada a realização de procedimentos relacionados ao tratamento e cuidado dos animais</w:t>
      </w:r>
      <w:r w:rsidR="00153180">
        <w:rPr>
          <w:rFonts w:asciiTheme="minorHAnsi" w:hAnsiTheme="minorHAnsi" w:cs="Arial"/>
          <w:sz w:val="24"/>
          <w:szCs w:val="24"/>
        </w:rPr>
        <w:t xml:space="preserve"> sem vinculação com a esterilização</w:t>
      </w:r>
      <w:r w:rsidR="00C6502D">
        <w:rPr>
          <w:rFonts w:asciiTheme="minorHAnsi" w:hAnsiTheme="minorHAnsi" w:cs="Arial"/>
          <w:sz w:val="24"/>
          <w:szCs w:val="24"/>
        </w:rPr>
        <w:t>, os quais deverão ser organizados pela Coordenadoria Municipal de Proteção e Bem-Estar Animal.</w:t>
      </w:r>
    </w:p>
    <w:p w:rsidR="00C6502D" w:rsidRDefault="00C6502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6502D" w:rsidRDefault="00C6502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6º </w:t>
      </w:r>
      <w:r w:rsidRPr="00C6502D">
        <w:rPr>
          <w:rFonts w:asciiTheme="minorHAnsi" w:hAnsiTheme="minorHAnsi" w:cs="Arial"/>
          <w:sz w:val="24"/>
          <w:szCs w:val="24"/>
        </w:rPr>
        <w:t xml:space="preserve">Fica o Poder Público autorizado a celebrar convênios e ou parcerias com entidades de proteção animal e outras organizações </w:t>
      </w:r>
      <w:r>
        <w:rPr>
          <w:rFonts w:asciiTheme="minorHAnsi" w:hAnsiTheme="minorHAnsi" w:cs="Arial"/>
          <w:sz w:val="24"/>
          <w:szCs w:val="24"/>
        </w:rPr>
        <w:t xml:space="preserve">governamentais ou </w:t>
      </w:r>
      <w:r w:rsidRPr="00C6502D">
        <w:rPr>
          <w:rFonts w:asciiTheme="minorHAnsi" w:hAnsiTheme="minorHAnsi" w:cs="Arial"/>
          <w:sz w:val="24"/>
          <w:szCs w:val="24"/>
        </w:rPr>
        <w:t>não governamentais, universidades, estabelecimentos veterinários, empresas públicas ou privadas e entidades de classe, para a consecução dos objetivos desta lei.</w:t>
      </w:r>
    </w:p>
    <w:p w:rsidR="00BB21DD" w:rsidRDefault="00BB21DD" w:rsidP="00560D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6502D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7º</w:t>
      </w:r>
      <w:r w:rsidRPr="00C6502D">
        <w:rPr>
          <w:rFonts w:asciiTheme="minorHAnsi" w:hAnsiTheme="minorHAnsi" w:cs="Arial"/>
          <w:sz w:val="24"/>
          <w:szCs w:val="24"/>
        </w:rPr>
        <w:t xml:space="preserve"> É proibido soltar ou abandonar cães e gatos em vias e logradouros públicos e privados, sob pena de multa no valor </w:t>
      </w:r>
      <w:r w:rsidR="00153180" w:rsidRPr="00153180">
        <w:rPr>
          <w:rFonts w:asciiTheme="minorHAnsi" w:hAnsiTheme="minorHAnsi" w:cs="Arial"/>
          <w:sz w:val="24"/>
          <w:szCs w:val="24"/>
        </w:rPr>
        <w:t>equivalente a 02 (duas</w:t>
      </w:r>
      <w:r w:rsidR="00153180">
        <w:rPr>
          <w:rFonts w:asciiTheme="minorHAnsi" w:hAnsiTheme="minorHAnsi" w:cs="Arial"/>
          <w:sz w:val="24"/>
          <w:szCs w:val="24"/>
        </w:rPr>
        <w:t>) UFM.</w:t>
      </w:r>
    </w:p>
    <w:p w:rsidR="00153180" w:rsidRPr="00C6502D" w:rsidRDefault="00153180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6502D" w:rsidRP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6502D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 xml:space="preserve">8º </w:t>
      </w:r>
      <w:r w:rsidRPr="00C6502D">
        <w:rPr>
          <w:rFonts w:asciiTheme="minorHAnsi" w:hAnsiTheme="minorHAnsi" w:cs="Arial"/>
          <w:sz w:val="24"/>
          <w:szCs w:val="24"/>
        </w:rPr>
        <w:t>As despesas decorrentes da execução desta lei correrão por conta das dotações orçamentárias próprias, consignadas no orçamento, suplementadas se necessário.</w:t>
      </w:r>
    </w:p>
    <w:p w:rsidR="00C6502D" w:rsidRP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6502D" w:rsidRP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6502D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9</w:t>
      </w:r>
      <w:r w:rsidR="007C2E9C">
        <w:rPr>
          <w:rFonts w:asciiTheme="minorHAnsi" w:hAnsiTheme="minorHAnsi" w:cs="Arial"/>
          <w:sz w:val="24"/>
          <w:szCs w:val="24"/>
        </w:rPr>
        <w:t>º</w:t>
      </w:r>
      <w:r w:rsidRPr="00C6502D">
        <w:rPr>
          <w:rFonts w:asciiTheme="minorHAnsi" w:hAnsiTheme="minorHAnsi" w:cs="Arial"/>
          <w:sz w:val="24"/>
          <w:szCs w:val="24"/>
        </w:rPr>
        <w:t xml:space="preserve"> Fica a Secretaria de Municipal de Saúde e Secretaria Municipal de Agricultura e Meio Ambiente autorizada e expedir Instruções normativas que regulem o bom funcionamento </w:t>
      </w:r>
      <w:r>
        <w:rPr>
          <w:rFonts w:asciiTheme="minorHAnsi" w:hAnsiTheme="minorHAnsi" w:cs="Arial"/>
          <w:sz w:val="24"/>
          <w:szCs w:val="24"/>
        </w:rPr>
        <w:t>do Programa.</w:t>
      </w:r>
      <w:r w:rsidRPr="00C6502D">
        <w:rPr>
          <w:rFonts w:asciiTheme="minorHAnsi" w:hAnsiTheme="minorHAnsi" w:cs="Arial"/>
          <w:sz w:val="24"/>
          <w:szCs w:val="24"/>
        </w:rPr>
        <w:t xml:space="preserve"> </w:t>
      </w:r>
    </w:p>
    <w:p w:rsidR="00C6502D" w:rsidRPr="00C6502D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560DB3" w:rsidRDefault="00C6502D" w:rsidP="00C6502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6502D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10.</w:t>
      </w:r>
      <w:r w:rsidRPr="00C6502D">
        <w:rPr>
          <w:rFonts w:asciiTheme="minorHAnsi" w:hAnsiTheme="minorHAnsi" w:cs="Arial"/>
          <w:sz w:val="24"/>
          <w:szCs w:val="24"/>
        </w:rPr>
        <w:t xml:space="preserve">  Esta Lei entra em vigor na data de sua publicação, revogadas as disposições em contrário.</w:t>
      </w:r>
    </w:p>
    <w:p w:rsidR="00D904D7" w:rsidRDefault="00D904D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904D7" w:rsidRDefault="00D904D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1A40F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4B" w:rsidRDefault="00F2484B" w:rsidP="006B02EF">
      <w:r>
        <w:separator/>
      </w:r>
    </w:p>
  </w:endnote>
  <w:endnote w:type="continuationSeparator" w:id="0">
    <w:p w:rsidR="00F2484B" w:rsidRDefault="00F2484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D4D5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D4D5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D4D5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D4D5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4B" w:rsidRDefault="00F2484B" w:rsidP="006B02EF">
      <w:r>
        <w:separator/>
      </w:r>
    </w:p>
  </w:footnote>
  <w:footnote w:type="continuationSeparator" w:id="0">
    <w:p w:rsidR="00F2484B" w:rsidRDefault="00F2484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238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420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318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0B26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0922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4D5B"/>
    <w:rsid w:val="003E14D2"/>
    <w:rsid w:val="003E3D12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5B2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4DB"/>
    <w:rsid w:val="006A6A20"/>
    <w:rsid w:val="006B02EF"/>
    <w:rsid w:val="006C0A6A"/>
    <w:rsid w:val="006C3A80"/>
    <w:rsid w:val="006D0680"/>
    <w:rsid w:val="006E0E8B"/>
    <w:rsid w:val="006F026F"/>
    <w:rsid w:val="006F0E0F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2E9C"/>
    <w:rsid w:val="007C344D"/>
    <w:rsid w:val="007D1796"/>
    <w:rsid w:val="007D3CB1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3DF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21DD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502D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2D21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484B"/>
    <w:rsid w:val="00F25D9A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CD01-993F-42D7-8B40-B73C49F4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20</cp:revision>
  <cp:lastPrinted>2022-05-13T17:24:00Z</cp:lastPrinted>
  <dcterms:created xsi:type="dcterms:W3CDTF">2020-12-15T16:39:00Z</dcterms:created>
  <dcterms:modified xsi:type="dcterms:W3CDTF">2022-06-08T16:24:00Z</dcterms:modified>
</cp:coreProperties>
</file>