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5D2D61">
        <w:rPr>
          <w:rFonts w:asciiTheme="minorHAnsi" w:hAnsiTheme="minorHAnsi" w:cs="Arial"/>
          <w:sz w:val="23"/>
          <w:szCs w:val="23"/>
        </w:rPr>
        <w:t>161</w:t>
      </w:r>
      <w:r w:rsidR="004547D5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5D2D61">
        <w:rPr>
          <w:rFonts w:asciiTheme="minorHAnsi" w:hAnsiTheme="minorHAnsi" w:cs="Arial"/>
          <w:sz w:val="23"/>
          <w:szCs w:val="23"/>
        </w:rPr>
        <w:t>2</w:t>
      </w:r>
      <w:r w:rsidR="008A01C0">
        <w:rPr>
          <w:rFonts w:asciiTheme="minorHAnsi" w:hAnsiTheme="minorHAnsi" w:cs="Arial"/>
          <w:sz w:val="23"/>
          <w:szCs w:val="23"/>
        </w:rPr>
        <w:t>9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B963AA">
        <w:rPr>
          <w:rFonts w:asciiTheme="minorHAnsi" w:hAnsiTheme="minorHAnsi" w:cs="Arial"/>
          <w:sz w:val="23"/>
          <w:szCs w:val="23"/>
        </w:rPr>
        <w:t>junho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2D47ED" w:rsidRDefault="002D47ED" w:rsidP="002D47ED">
      <w:pPr>
        <w:pStyle w:val="SemEspaamento"/>
        <w:spacing w:line="360" w:lineRule="auto"/>
        <w:ind w:firstLine="567"/>
        <w:jc w:val="both"/>
        <w:rPr>
          <w:rFonts w:asciiTheme="minorHAnsi" w:hAnsiTheme="minorHAnsi"/>
          <w:sz w:val="23"/>
          <w:szCs w:val="23"/>
        </w:rPr>
      </w:pPr>
    </w:p>
    <w:p w:rsidR="004547D5" w:rsidRDefault="00B93AE5" w:rsidP="002D47ED">
      <w:pPr>
        <w:pStyle w:val="SemEspaamento"/>
        <w:spacing w:line="360" w:lineRule="auto"/>
        <w:ind w:firstLine="567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5D2D61">
        <w:rPr>
          <w:rFonts w:asciiTheme="minorHAnsi" w:hAnsiTheme="minorHAnsi"/>
          <w:sz w:val="23"/>
          <w:szCs w:val="23"/>
        </w:rPr>
        <w:t>059</w:t>
      </w:r>
      <w:r>
        <w:rPr>
          <w:rFonts w:asciiTheme="minorHAnsi" w:hAnsiTheme="minorHAnsi"/>
          <w:sz w:val="23"/>
          <w:szCs w:val="23"/>
        </w:rPr>
        <w:t xml:space="preserve">/2022, em anexo, </w:t>
      </w:r>
      <w:r w:rsidR="005D2D61">
        <w:rPr>
          <w:rFonts w:asciiTheme="minorHAnsi" w:hAnsiTheme="minorHAnsi"/>
          <w:sz w:val="23"/>
          <w:szCs w:val="23"/>
        </w:rPr>
        <w:t>visando incentivo à empresa IJC Beneficiamento de Calçados L</w:t>
      </w:r>
      <w:r w:rsidR="00D059D8">
        <w:rPr>
          <w:rFonts w:asciiTheme="minorHAnsi" w:hAnsiTheme="minorHAnsi"/>
          <w:sz w:val="23"/>
          <w:szCs w:val="23"/>
        </w:rPr>
        <w:t>t</w:t>
      </w:r>
      <w:r w:rsidR="005D2D61">
        <w:rPr>
          <w:rFonts w:asciiTheme="minorHAnsi" w:hAnsiTheme="minorHAnsi"/>
          <w:sz w:val="23"/>
          <w:szCs w:val="23"/>
        </w:rPr>
        <w:t>da.</w:t>
      </w:r>
    </w:p>
    <w:p w:rsidR="005D2D61" w:rsidRDefault="005D2D61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Chega ao Governo Municipal o Processo Administrativo </w:t>
      </w:r>
      <w:r w:rsidR="00D059D8">
        <w:rPr>
          <w:rFonts w:asciiTheme="minorHAnsi" w:hAnsiTheme="minorHAnsi"/>
          <w:sz w:val="23"/>
          <w:szCs w:val="23"/>
        </w:rPr>
        <w:t>1.629</w:t>
      </w:r>
      <w:r>
        <w:rPr>
          <w:rFonts w:asciiTheme="minorHAnsi" w:hAnsiTheme="minorHAnsi"/>
          <w:sz w:val="23"/>
          <w:szCs w:val="23"/>
        </w:rPr>
        <w:t xml:space="preserve">/2022 com pedido da empresa IJC Beneficiamento de Calçados LTDA., portadora do CNPJ 00.708.088/0001-09 visando incentivo para instalação de uma unidade fabril de </w:t>
      </w:r>
      <w:r w:rsidR="00EA6717">
        <w:rPr>
          <w:rFonts w:asciiTheme="minorHAnsi" w:hAnsiTheme="minorHAnsi"/>
          <w:sz w:val="23"/>
          <w:szCs w:val="23"/>
        </w:rPr>
        <w:t>beneficiamento de calçados.</w:t>
      </w:r>
    </w:p>
    <w:p w:rsidR="00EA6717" w:rsidRDefault="00EA6717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Em análise pelos setores competentes, foi considerado viável o incentivo seguindo as regras estabelecidas pela Lei Municipal 2.468/2006 que estabeleceu a política municipal de incentivos econômicos e sociais para a atração de empresas em nossa comunidade.</w:t>
      </w:r>
    </w:p>
    <w:p w:rsidR="00EA6717" w:rsidRDefault="00EA6717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Resumidamente, conforme se depreende da documentação em anexo, a empresa se propõe:</w:t>
      </w:r>
    </w:p>
    <w:p w:rsidR="00EA6717" w:rsidRPr="00EA6717" w:rsidRDefault="00EA6717" w:rsidP="00EA6717">
      <w:pPr>
        <w:pStyle w:val="SemEspaamento"/>
        <w:spacing w:line="360" w:lineRule="auto"/>
        <w:jc w:val="both"/>
        <w:rPr>
          <w:rFonts w:asciiTheme="minorHAnsi" w:hAnsiTheme="minorHAnsi"/>
          <w:b/>
          <w:sz w:val="23"/>
          <w:szCs w:val="23"/>
        </w:rPr>
      </w:pPr>
      <w:r w:rsidRPr="00EA6717">
        <w:rPr>
          <w:rFonts w:asciiTheme="minorHAnsi" w:hAnsiTheme="minorHAnsi"/>
          <w:b/>
          <w:sz w:val="23"/>
          <w:szCs w:val="23"/>
        </w:rPr>
        <w:t>a.</w:t>
      </w:r>
      <w:r w:rsidRPr="00EA6717">
        <w:rPr>
          <w:rFonts w:asciiTheme="minorHAnsi" w:hAnsiTheme="minorHAnsi"/>
          <w:b/>
          <w:sz w:val="23"/>
          <w:szCs w:val="23"/>
        </w:rPr>
        <w:tab/>
        <w:t>Bens e serviços</w:t>
      </w:r>
    </w:p>
    <w:p w:rsidR="00EA6717" w:rsidRPr="00EA6717" w:rsidRDefault="00EA6717" w:rsidP="00EA6717">
      <w:pPr>
        <w:pStyle w:val="SemEspaamento"/>
        <w:spacing w:line="360" w:lineRule="auto"/>
        <w:jc w:val="both"/>
        <w:rPr>
          <w:rFonts w:asciiTheme="minorHAnsi" w:hAnsiTheme="minorHAnsi"/>
          <w:sz w:val="23"/>
          <w:szCs w:val="23"/>
        </w:rPr>
      </w:pPr>
      <w:r w:rsidRPr="00EA6717">
        <w:rPr>
          <w:rFonts w:asciiTheme="minorHAnsi" w:hAnsiTheme="minorHAnsi"/>
          <w:sz w:val="23"/>
          <w:szCs w:val="23"/>
        </w:rPr>
        <w:t>Máquinas e equipamentos: R$ 315.796,40</w:t>
      </w:r>
    </w:p>
    <w:p w:rsidR="00EA6717" w:rsidRPr="00EA6717" w:rsidRDefault="00EA6717" w:rsidP="00EA6717">
      <w:pPr>
        <w:pStyle w:val="SemEspaamento"/>
        <w:spacing w:line="360" w:lineRule="auto"/>
        <w:jc w:val="both"/>
        <w:rPr>
          <w:rFonts w:asciiTheme="minorHAnsi" w:hAnsiTheme="minorHAnsi"/>
          <w:sz w:val="23"/>
          <w:szCs w:val="23"/>
        </w:rPr>
      </w:pPr>
      <w:r w:rsidRPr="00EA6717">
        <w:rPr>
          <w:rFonts w:asciiTheme="minorHAnsi" w:hAnsiTheme="minorHAnsi"/>
          <w:sz w:val="23"/>
          <w:szCs w:val="23"/>
        </w:rPr>
        <w:t>Serviços e demais obras civis: R$ 147.800,00</w:t>
      </w:r>
    </w:p>
    <w:p w:rsidR="00EA6717" w:rsidRPr="00EA6717" w:rsidRDefault="00EA6717" w:rsidP="00EA6717">
      <w:pPr>
        <w:pStyle w:val="SemEspaamento"/>
        <w:spacing w:line="360" w:lineRule="auto"/>
        <w:jc w:val="both"/>
        <w:rPr>
          <w:rFonts w:asciiTheme="minorHAnsi" w:hAnsiTheme="minorHAnsi"/>
          <w:sz w:val="23"/>
          <w:szCs w:val="23"/>
        </w:rPr>
      </w:pPr>
      <w:r w:rsidRPr="00EA6717">
        <w:rPr>
          <w:rFonts w:asciiTheme="minorHAnsi" w:hAnsiTheme="minorHAnsi"/>
          <w:sz w:val="23"/>
          <w:szCs w:val="23"/>
        </w:rPr>
        <w:t>Total: R$ 463.596,40</w:t>
      </w:r>
    </w:p>
    <w:p w:rsidR="00EA6717" w:rsidRPr="00EA6717" w:rsidRDefault="00EA6717" w:rsidP="00EA6717">
      <w:pPr>
        <w:pStyle w:val="SemEspaamento"/>
        <w:spacing w:line="360" w:lineRule="auto"/>
        <w:jc w:val="both"/>
        <w:rPr>
          <w:rFonts w:asciiTheme="minorHAnsi" w:hAnsiTheme="minorHAnsi"/>
          <w:b/>
          <w:sz w:val="23"/>
          <w:szCs w:val="23"/>
        </w:rPr>
      </w:pPr>
      <w:r w:rsidRPr="00EA6717">
        <w:rPr>
          <w:rFonts w:asciiTheme="minorHAnsi" w:hAnsiTheme="minorHAnsi"/>
          <w:b/>
          <w:sz w:val="23"/>
          <w:szCs w:val="23"/>
        </w:rPr>
        <w:t>b.</w:t>
      </w:r>
      <w:r w:rsidRPr="00EA6717">
        <w:rPr>
          <w:rFonts w:asciiTheme="minorHAnsi" w:hAnsiTheme="minorHAnsi"/>
          <w:b/>
          <w:sz w:val="23"/>
          <w:szCs w:val="23"/>
        </w:rPr>
        <w:tab/>
        <w:t>Empregos gerados</w:t>
      </w:r>
    </w:p>
    <w:p w:rsidR="00EA6717" w:rsidRPr="00EA6717" w:rsidRDefault="00EA6717" w:rsidP="00EA6717">
      <w:pPr>
        <w:pStyle w:val="SemEspaamento"/>
        <w:spacing w:line="360" w:lineRule="auto"/>
        <w:jc w:val="both"/>
        <w:rPr>
          <w:rFonts w:asciiTheme="minorHAnsi" w:hAnsiTheme="minorHAnsi"/>
          <w:sz w:val="23"/>
          <w:szCs w:val="23"/>
        </w:rPr>
      </w:pPr>
      <w:r w:rsidRPr="00EA6717">
        <w:rPr>
          <w:rFonts w:asciiTheme="minorHAnsi" w:hAnsiTheme="minorHAnsi"/>
          <w:sz w:val="23"/>
          <w:szCs w:val="23"/>
        </w:rPr>
        <w:t>2022: 42</w:t>
      </w:r>
    </w:p>
    <w:p w:rsidR="00EA6717" w:rsidRPr="00EA6717" w:rsidRDefault="00EA6717" w:rsidP="00EA6717">
      <w:pPr>
        <w:pStyle w:val="SemEspaamento"/>
        <w:spacing w:line="360" w:lineRule="auto"/>
        <w:jc w:val="both"/>
        <w:rPr>
          <w:rFonts w:asciiTheme="minorHAnsi" w:hAnsiTheme="minorHAnsi"/>
          <w:sz w:val="23"/>
          <w:szCs w:val="23"/>
        </w:rPr>
      </w:pPr>
      <w:r w:rsidRPr="00EA6717">
        <w:rPr>
          <w:rFonts w:asciiTheme="minorHAnsi" w:hAnsiTheme="minorHAnsi"/>
          <w:sz w:val="23"/>
          <w:szCs w:val="23"/>
        </w:rPr>
        <w:t>2023: 72</w:t>
      </w:r>
    </w:p>
    <w:p w:rsidR="00EA6717" w:rsidRDefault="00EA6717" w:rsidP="00EA6717">
      <w:pPr>
        <w:pStyle w:val="SemEspaamento"/>
        <w:spacing w:line="360" w:lineRule="auto"/>
        <w:jc w:val="both"/>
        <w:rPr>
          <w:rFonts w:asciiTheme="minorHAnsi" w:hAnsiTheme="minorHAnsi"/>
          <w:sz w:val="23"/>
          <w:szCs w:val="23"/>
        </w:rPr>
      </w:pPr>
      <w:r w:rsidRPr="00EA6717">
        <w:rPr>
          <w:rFonts w:asciiTheme="minorHAnsi" w:hAnsiTheme="minorHAnsi"/>
          <w:sz w:val="23"/>
          <w:szCs w:val="23"/>
        </w:rPr>
        <w:t>2024: 92</w:t>
      </w:r>
    </w:p>
    <w:p w:rsidR="00EA6717" w:rsidRPr="00EA6717" w:rsidRDefault="00EA6717" w:rsidP="00EA6717">
      <w:pPr>
        <w:pStyle w:val="SemEspaamento"/>
        <w:spacing w:line="360" w:lineRule="auto"/>
        <w:jc w:val="both"/>
        <w:rPr>
          <w:rFonts w:asciiTheme="minorHAnsi" w:hAnsiTheme="minorHAnsi"/>
          <w:b/>
          <w:sz w:val="23"/>
          <w:szCs w:val="23"/>
        </w:rPr>
      </w:pPr>
      <w:r w:rsidRPr="00EA6717">
        <w:rPr>
          <w:rFonts w:asciiTheme="minorHAnsi" w:hAnsiTheme="minorHAnsi"/>
          <w:b/>
          <w:sz w:val="23"/>
          <w:szCs w:val="23"/>
        </w:rPr>
        <w:t>c. Faturamento</w:t>
      </w:r>
    </w:p>
    <w:p w:rsidR="00EA6717" w:rsidRDefault="00EA6717" w:rsidP="00EA6717">
      <w:pPr>
        <w:pStyle w:val="SemEspaamento"/>
        <w:spacing w:line="360" w:lineRule="auto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2022: R$ 824.000,00</w:t>
      </w:r>
    </w:p>
    <w:p w:rsidR="00EA6717" w:rsidRDefault="00EA6717" w:rsidP="00EA6717">
      <w:pPr>
        <w:pStyle w:val="SemEspaamento"/>
        <w:spacing w:line="360" w:lineRule="auto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2023: R$ 1.232.000,00</w:t>
      </w:r>
    </w:p>
    <w:p w:rsidR="00EA6717" w:rsidRDefault="00EA6717" w:rsidP="00EA6717">
      <w:pPr>
        <w:pStyle w:val="SemEspaamento"/>
        <w:spacing w:line="360" w:lineRule="auto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2024: R$ 1.567.000,00</w:t>
      </w:r>
    </w:p>
    <w:p w:rsidR="00EA6717" w:rsidRDefault="00EA6717" w:rsidP="00EA6717">
      <w:pPr>
        <w:pStyle w:val="SemEspaamento"/>
        <w:spacing w:line="360" w:lineRule="auto"/>
        <w:jc w:val="both"/>
        <w:rPr>
          <w:rFonts w:asciiTheme="minorHAnsi" w:hAnsiTheme="minorHAnsi"/>
          <w:sz w:val="23"/>
          <w:szCs w:val="23"/>
        </w:rPr>
      </w:pPr>
    </w:p>
    <w:p w:rsidR="00EA6717" w:rsidRDefault="00EA6717" w:rsidP="002D47ED">
      <w:pPr>
        <w:pStyle w:val="SemEspaamento"/>
        <w:spacing w:line="360" w:lineRule="auto"/>
        <w:ind w:firstLine="36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lastRenderedPageBreak/>
        <w:t>Como contrapartida municipal, através de subvenção econômica, estamos propondo, conforme solicitação da empresa, o custeio dos seguintes itens:</w:t>
      </w:r>
    </w:p>
    <w:p w:rsidR="00EA6717" w:rsidRDefault="00EA6717" w:rsidP="00EA6717">
      <w:pPr>
        <w:pStyle w:val="SemEspaamento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Treinamento de pessoal: R$ </w:t>
      </w:r>
      <w:r w:rsidR="002D47ED">
        <w:rPr>
          <w:rFonts w:asciiTheme="minorHAnsi" w:hAnsiTheme="minorHAnsi"/>
          <w:sz w:val="23"/>
          <w:szCs w:val="23"/>
        </w:rPr>
        <w:t>26.100,00</w:t>
      </w:r>
    </w:p>
    <w:p w:rsidR="002D47ED" w:rsidRDefault="002D47ED" w:rsidP="00EA6717">
      <w:pPr>
        <w:pStyle w:val="SemEspaamento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Gestão e Consultoria empresaria</w:t>
      </w:r>
      <w:r w:rsidR="003B7106">
        <w:rPr>
          <w:rFonts w:asciiTheme="minorHAnsi" w:hAnsiTheme="minorHAnsi"/>
          <w:sz w:val="23"/>
          <w:szCs w:val="23"/>
        </w:rPr>
        <w:t>l</w:t>
      </w:r>
      <w:r>
        <w:rPr>
          <w:rFonts w:asciiTheme="minorHAnsi" w:hAnsiTheme="minorHAnsi"/>
          <w:sz w:val="23"/>
          <w:szCs w:val="23"/>
        </w:rPr>
        <w:t>: R$ 10.000,00</w:t>
      </w:r>
    </w:p>
    <w:p w:rsidR="002D47ED" w:rsidRDefault="002D47ED" w:rsidP="00EA6717">
      <w:pPr>
        <w:pStyle w:val="SemEspaamento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Locação de Imóvel: R$ 48.000,00</w:t>
      </w:r>
    </w:p>
    <w:p w:rsidR="002D47ED" w:rsidRDefault="002D47ED" w:rsidP="00EA6717">
      <w:pPr>
        <w:pStyle w:val="SemEspaamento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Locação de máquinas e equipamentos: R$ 46.642,00 (65% do solicitado)</w:t>
      </w:r>
    </w:p>
    <w:p w:rsidR="002D47ED" w:rsidRDefault="002D47ED" w:rsidP="002D47ED">
      <w:pPr>
        <w:pStyle w:val="SemEspaamento"/>
        <w:spacing w:line="360" w:lineRule="auto"/>
        <w:ind w:left="72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Total: R$ 130.742,00 em seis meses, ou seja, até 31.12.2022.</w:t>
      </w:r>
    </w:p>
    <w:p w:rsidR="002D47ED" w:rsidRDefault="002D47ED" w:rsidP="002D47ED">
      <w:pPr>
        <w:pStyle w:val="SemEspaamento"/>
        <w:spacing w:line="360" w:lineRule="auto"/>
        <w:ind w:left="720"/>
        <w:jc w:val="both"/>
        <w:rPr>
          <w:rFonts w:asciiTheme="minorHAnsi" w:hAnsiTheme="minorHAnsi"/>
          <w:sz w:val="23"/>
          <w:szCs w:val="23"/>
        </w:rPr>
      </w:pPr>
    </w:p>
    <w:p w:rsidR="002D47ED" w:rsidRDefault="002D47ED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Sendo assim, é fundamental o apoio municipal na geração de emprego e renda, premissa essa que é a essência deste projeto.</w:t>
      </w:r>
    </w:p>
    <w:p w:rsidR="002D47ED" w:rsidRDefault="002D47ED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Registramos ainda, a aprovação do Conselho Municipal de Desenvolvimento </w:t>
      </w:r>
      <w:r w:rsidR="00DF20B4">
        <w:rPr>
          <w:rFonts w:asciiTheme="minorHAnsi" w:hAnsiTheme="minorHAnsi"/>
          <w:sz w:val="23"/>
          <w:szCs w:val="23"/>
        </w:rPr>
        <w:t>Econômico</w:t>
      </w:r>
      <w:r>
        <w:rPr>
          <w:rFonts w:asciiTheme="minorHAnsi" w:hAnsiTheme="minorHAnsi"/>
          <w:sz w:val="23"/>
          <w:szCs w:val="23"/>
        </w:rPr>
        <w:t xml:space="preserve">. </w:t>
      </w:r>
    </w:p>
    <w:p w:rsidR="006534E7" w:rsidRDefault="00EA6717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3"/>
          <w:szCs w:val="23"/>
        </w:rPr>
      </w:pPr>
      <w:r w:rsidRPr="00EA6717">
        <w:rPr>
          <w:rFonts w:asciiTheme="minorHAnsi" w:hAnsiTheme="minorHAnsi"/>
          <w:sz w:val="23"/>
          <w:szCs w:val="23"/>
        </w:rPr>
        <w:t>Finalmente, essa política pública, de emprego e renda, revela-se primordial para o desenvolvimento da comunidade, pois, através dela, circularão recursos, e fomentos o comércio e serviço local, ampliando-se a capacidade de investimento de forma geral.</w:t>
      </w:r>
    </w:p>
    <w:p w:rsidR="00F21892" w:rsidRPr="008A01C0" w:rsidRDefault="00407E78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8A01C0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8A01C0">
        <w:rPr>
          <w:rFonts w:asciiTheme="minorHAnsi" w:hAnsiTheme="minorHAnsi"/>
          <w:sz w:val="23"/>
          <w:szCs w:val="23"/>
        </w:rPr>
        <w:t xml:space="preserve"> </w:t>
      </w:r>
      <w:r w:rsidR="006534E7" w:rsidRPr="008A01C0">
        <w:rPr>
          <w:rFonts w:asciiTheme="minorHAnsi" w:hAnsiTheme="minorHAnsi" w:cs="Arial"/>
          <w:sz w:val="23"/>
          <w:szCs w:val="23"/>
        </w:rPr>
        <w:t>REGIME DE URGÊNCIA</w:t>
      </w:r>
      <w:r w:rsidR="00F21892" w:rsidRPr="008A01C0">
        <w:rPr>
          <w:rFonts w:asciiTheme="minorHAnsi" w:hAnsiTheme="minorHAnsi" w:cs="Arial"/>
          <w:sz w:val="23"/>
          <w:szCs w:val="23"/>
        </w:rPr>
        <w:t xml:space="preserve">, tendo em vista a </w:t>
      </w:r>
      <w:r w:rsidR="00D059D8" w:rsidRPr="008A01C0">
        <w:rPr>
          <w:rFonts w:asciiTheme="minorHAnsi" w:hAnsiTheme="minorHAnsi" w:cs="Arial"/>
          <w:sz w:val="23"/>
          <w:szCs w:val="23"/>
        </w:rPr>
        <w:t>importância do tema e o cronograma apresentado pela empresa.</w:t>
      </w:r>
    </w:p>
    <w:p w:rsidR="00D059D8" w:rsidRDefault="00D059D8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09CB">
        <w:rPr>
          <w:rFonts w:asciiTheme="minorHAnsi" w:hAnsiTheme="minorHAnsi" w:cs="Arial"/>
          <w:b/>
          <w:sz w:val="24"/>
          <w:szCs w:val="24"/>
        </w:rPr>
        <w:t>0</w:t>
      </w:r>
      <w:r w:rsidR="002D47ED">
        <w:rPr>
          <w:rFonts w:asciiTheme="minorHAnsi" w:hAnsiTheme="minorHAnsi" w:cs="Arial"/>
          <w:b/>
          <w:sz w:val="24"/>
          <w:szCs w:val="24"/>
        </w:rPr>
        <w:t>59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2D47ED">
        <w:rPr>
          <w:rFonts w:asciiTheme="minorHAnsi" w:hAnsiTheme="minorHAnsi" w:cs="Arial"/>
          <w:b/>
          <w:sz w:val="24"/>
          <w:szCs w:val="24"/>
        </w:rPr>
        <w:t>2</w:t>
      </w:r>
      <w:r w:rsidR="008A01C0">
        <w:rPr>
          <w:rFonts w:asciiTheme="minorHAnsi" w:hAnsiTheme="minorHAnsi" w:cs="Arial"/>
          <w:b/>
          <w:sz w:val="24"/>
          <w:szCs w:val="24"/>
        </w:rPr>
        <w:t>9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963AA">
        <w:rPr>
          <w:rFonts w:asciiTheme="minorHAnsi" w:hAnsiTheme="minorHAnsi" w:cs="Arial"/>
          <w:b/>
          <w:sz w:val="24"/>
          <w:szCs w:val="24"/>
        </w:rPr>
        <w:t>JUNHO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93AE5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6544B0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AUTORIZA O PODER EXECUTIVO A CONCEDER INCENTIVO FINANCEIRO À EMPRESA IJC BENEFICIAMENTO DE CALÇADOS LTDA E DA OUTRAS PROVIDENCIAS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704853" w:rsidRDefault="00DC445E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</w:t>
      </w:r>
      <w:r w:rsidR="006544B0">
        <w:rPr>
          <w:rFonts w:asciiTheme="minorHAnsi" w:hAnsiTheme="minorHAnsi" w:cs="Arial"/>
          <w:sz w:val="24"/>
          <w:szCs w:val="24"/>
        </w:rPr>
        <w:t>a conceder incentivo financeiro à empresa IJC BENEFICIAMENTO DE CALÇADOS LTDA, portadora do CNPJ 00.708.088/0001-09 visando a instalação de unidade fabril em São Jer</w:t>
      </w:r>
      <w:r w:rsidR="002F466D">
        <w:rPr>
          <w:rFonts w:asciiTheme="minorHAnsi" w:hAnsiTheme="minorHAnsi" w:cs="Arial"/>
          <w:sz w:val="24"/>
          <w:szCs w:val="24"/>
        </w:rPr>
        <w:t>ônimo, conforme estabelece a Lei Municipal 2.468/2006.</w:t>
      </w:r>
    </w:p>
    <w:p w:rsidR="006544B0" w:rsidRDefault="006544B0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544B0" w:rsidRDefault="006544B0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O incentivo previsto no artigo 1º compreende a subvenção econômica equivalente a:</w:t>
      </w:r>
    </w:p>
    <w:p w:rsidR="006544B0" w:rsidRDefault="006544B0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– Custeio de treinamento para trabalhadores no valor máximo de R$ 26.100,00</w:t>
      </w:r>
      <w:r w:rsidR="003B7106">
        <w:rPr>
          <w:rFonts w:asciiTheme="minorHAnsi" w:hAnsiTheme="minorHAnsi" w:cs="Arial"/>
          <w:sz w:val="24"/>
          <w:szCs w:val="24"/>
        </w:rPr>
        <w:t>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Custeio de consultoria e gestão industrial no valor máximo de R$ 10.000,00.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 – Custeio de locação de imóvel no valor máximo de R$ 48.000,00.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IV – Custeio de locação de máquinas e equipamentos no valor máximo de R$ 46.642,00.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§1º Os valores da subvenção econômica prevista no caput serão repassados à empresa mediante restituição mensal dos custos efetivamente realizados.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B7106" w:rsidRPr="00704853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§2º O incentivo </w:t>
      </w:r>
      <w:r w:rsidR="00DB5CA2">
        <w:rPr>
          <w:rFonts w:asciiTheme="minorHAnsi" w:hAnsiTheme="minorHAnsi" w:cs="Arial"/>
          <w:sz w:val="24"/>
          <w:szCs w:val="24"/>
        </w:rPr>
        <w:t>previsto é autorizado at</w:t>
      </w:r>
      <w:r w:rsidR="002F466D">
        <w:rPr>
          <w:rFonts w:asciiTheme="minorHAnsi" w:hAnsiTheme="minorHAnsi" w:cs="Arial"/>
          <w:sz w:val="24"/>
          <w:szCs w:val="24"/>
        </w:rPr>
        <w:t>é 31.12.2022, sendo necessária nova pactuação para os exercícios seguintes.</w:t>
      </w:r>
    </w:p>
    <w:p w:rsidR="0092638B" w:rsidRPr="0092638B" w:rsidRDefault="0092638B" w:rsidP="0070485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F466D" w:rsidRDefault="002305C4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Art. 3º </w:t>
      </w:r>
      <w:r w:rsidR="006567A5">
        <w:rPr>
          <w:rFonts w:asciiTheme="minorHAnsi" w:hAnsiTheme="minorHAnsi" w:cs="Arial"/>
          <w:sz w:val="24"/>
          <w:szCs w:val="24"/>
        </w:rPr>
        <w:t>Como contrapartida, a empresa se compromete em 2022 a:</w:t>
      </w:r>
    </w:p>
    <w:p w:rsidR="006567A5" w:rsidRDefault="006567A5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– Geração de 42 empregos.</w:t>
      </w:r>
    </w:p>
    <w:p w:rsidR="003B7EC9" w:rsidRDefault="003B7EC9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Mínimo de 70% de trabalhadores residentes em São Jerônimo</w:t>
      </w:r>
      <w:r w:rsidR="008A01C0">
        <w:rPr>
          <w:rFonts w:asciiTheme="minorHAnsi" w:hAnsiTheme="minorHAnsi" w:cs="Arial"/>
          <w:sz w:val="24"/>
          <w:szCs w:val="24"/>
        </w:rPr>
        <w:t>.</w:t>
      </w:r>
      <w:bookmarkStart w:id="0" w:name="_GoBack"/>
      <w:bookmarkEnd w:id="0"/>
    </w:p>
    <w:p w:rsidR="006567A5" w:rsidRDefault="006567A5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567A5" w:rsidRDefault="006567A5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4º </w:t>
      </w:r>
      <w:r w:rsidR="00D20B82">
        <w:rPr>
          <w:rFonts w:asciiTheme="minorHAnsi" w:hAnsiTheme="minorHAnsi" w:cs="Arial"/>
          <w:sz w:val="24"/>
          <w:szCs w:val="24"/>
        </w:rPr>
        <w:t xml:space="preserve">Fica fazendo </w:t>
      </w:r>
      <w:r w:rsidR="00D20B82" w:rsidRPr="00D059D8">
        <w:rPr>
          <w:rFonts w:asciiTheme="minorHAnsi" w:hAnsiTheme="minorHAnsi" w:cs="Arial"/>
          <w:sz w:val="24"/>
          <w:szCs w:val="24"/>
        </w:rPr>
        <w:t xml:space="preserve">parte integrante desta Lei, o requerimento de incentivo econômico constante do Processo Administrativo </w:t>
      </w:r>
      <w:r w:rsidR="00D059D8" w:rsidRPr="00D059D8">
        <w:rPr>
          <w:rFonts w:asciiTheme="minorHAnsi" w:hAnsiTheme="minorHAnsi" w:cs="Arial"/>
          <w:sz w:val="24"/>
          <w:szCs w:val="24"/>
        </w:rPr>
        <w:t>1.629</w:t>
      </w:r>
      <w:r w:rsidR="00D20B82" w:rsidRPr="00D059D8">
        <w:rPr>
          <w:rFonts w:asciiTheme="minorHAnsi" w:hAnsiTheme="minorHAnsi" w:cs="Arial"/>
          <w:sz w:val="24"/>
          <w:szCs w:val="24"/>
        </w:rPr>
        <w:t>/2022.</w:t>
      </w:r>
    </w:p>
    <w:p w:rsidR="003B7EC9" w:rsidRDefault="003B7EC9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F466D" w:rsidRDefault="00D20B8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5º O não cumprimento das metas estabelecidas nesta Lei</w:t>
      </w:r>
      <w:r w:rsidR="003B7EC9">
        <w:rPr>
          <w:rFonts w:asciiTheme="minorHAnsi" w:hAnsiTheme="minorHAnsi" w:cs="Arial"/>
          <w:sz w:val="24"/>
          <w:szCs w:val="24"/>
        </w:rPr>
        <w:t>, bem como o desvio de finalidade e do projeto apresentado,</w:t>
      </w:r>
      <w:r>
        <w:rPr>
          <w:rFonts w:asciiTheme="minorHAnsi" w:hAnsiTheme="minorHAnsi" w:cs="Arial"/>
          <w:sz w:val="24"/>
          <w:szCs w:val="24"/>
        </w:rPr>
        <w:t xml:space="preserve"> desobriga automaticamente a continuidade dos incentivos, sendo passíveis de devolução </w:t>
      </w:r>
      <w:r w:rsidR="003B7EC9">
        <w:rPr>
          <w:rFonts w:asciiTheme="minorHAnsi" w:hAnsiTheme="minorHAnsi" w:cs="Arial"/>
          <w:sz w:val="24"/>
          <w:szCs w:val="24"/>
        </w:rPr>
        <w:t>eventuais valores em desacordo.</w:t>
      </w:r>
    </w:p>
    <w:p w:rsidR="00D20B82" w:rsidRDefault="00D20B8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20B82" w:rsidRDefault="00D20B8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</w:t>
      </w:r>
      <w:r w:rsidR="00376CC4">
        <w:rPr>
          <w:rFonts w:asciiTheme="minorHAnsi" w:hAnsiTheme="minorHAnsi" w:cs="Arial"/>
          <w:sz w:val="24"/>
          <w:szCs w:val="24"/>
        </w:rPr>
        <w:t xml:space="preserve"> 6º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B7EC9">
        <w:rPr>
          <w:rFonts w:asciiTheme="minorHAnsi" w:hAnsiTheme="minorHAnsi" w:cs="Arial"/>
          <w:sz w:val="24"/>
          <w:szCs w:val="24"/>
        </w:rPr>
        <w:t>O cumprimento das metas será apurado mensalmente por comissão designada pelo Prefeito Municipal, através da análise dos seguintes itens, no mínimo:</w:t>
      </w: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– Relatório mensal dos funcionários contratados;</w:t>
      </w: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Manutenção e ampliação dos postos de trabalho conforme cronograma proposto.</w:t>
      </w: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III </w:t>
      </w:r>
      <w:r w:rsidR="00376CC4">
        <w:rPr>
          <w:rFonts w:asciiTheme="minorHAnsi" w:hAnsiTheme="minorHAnsi" w:cs="Arial"/>
          <w:sz w:val="24"/>
          <w:szCs w:val="24"/>
        </w:rPr>
        <w:t>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76CC4">
        <w:rPr>
          <w:rFonts w:asciiTheme="minorHAnsi" w:hAnsiTheme="minorHAnsi" w:cs="Arial"/>
          <w:sz w:val="24"/>
          <w:szCs w:val="24"/>
        </w:rPr>
        <w:t>Relatório mensal de faturamento;</w:t>
      </w:r>
    </w:p>
    <w:p w:rsidR="002F466D" w:rsidRDefault="002F466D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7º Deverá ser firmando Termo de Incentivo no qual constará as diretrizes de operacionalização da presente Lei.</w:t>
      </w: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0412F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>º As despesas decorrentes desta Lei correrão por conta de dotação orçamentária própria.</w:t>
      </w: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0412F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 xml:space="preserve">º </w:t>
      </w:r>
      <w:r w:rsidR="002305C4" w:rsidRPr="002305C4">
        <w:rPr>
          <w:rFonts w:asciiTheme="minorHAnsi" w:hAnsiTheme="minorHAnsi" w:cs="Arial"/>
          <w:sz w:val="24"/>
          <w:szCs w:val="24"/>
        </w:rPr>
        <w:t>Revogadas as disposições em contrário, esta Lei entrará em vigor na data de sua publicação.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4C052D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64" w:rsidRDefault="00991264" w:rsidP="006B02EF">
      <w:r>
        <w:separator/>
      </w:r>
    </w:p>
  </w:endnote>
  <w:endnote w:type="continuationSeparator" w:id="0">
    <w:p w:rsidR="00991264" w:rsidRDefault="0099126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A01C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A01C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A01C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A01C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64" w:rsidRDefault="00991264" w:rsidP="006B02EF">
      <w:r>
        <w:separator/>
      </w:r>
    </w:p>
  </w:footnote>
  <w:footnote w:type="continuationSeparator" w:id="0">
    <w:p w:rsidR="00991264" w:rsidRDefault="0099126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54BF8"/>
    <w:multiLevelType w:val="hybridMultilevel"/>
    <w:tmpl w:val="1F1CE77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5"/>
  </w:num>
  <w:num w:numId="7">
    <w:abstractNumId w:val="18"/>
  </w:num>
  <w:num w:numId="8">
    <w:abstractNumId w:val="16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15"/>
  </w:num>
  <w:num w:numId="16">
    <w:abstractNumId w:val="4"/>
  </w:num>
  <w:num w:numId="17">
    <w:abstractNumId w:val="17"/>
  </w:num>
  <w:num w:numId="18">
    <w:abstractNumId w:val="9"/>
  </w:num>
  <w:num w:numId="19">
    <w:abstractNumId w:val="3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7ED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466D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198A"/>
    <w:rsid w:val="00374E70"/>
    <w:rsid w:val="00375A15"/>
    <w:rsid w:val="00376CC4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106"/>
    <w:rsid w:val="003B7EC9"/>
    <w:rsid w:val="003C02DE"/>
    <w:rsid w:val="003C1BF6"/>
    <w:rsid w:val="003C30E2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031C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31F8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2D6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44B0"/>
    <w:rsid w:val="006562D5"/>
    <w:rsid w:val="006567A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4853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7CD"/>
    <w:rsid w:val="00896990"/>
    <w:rsid w:val="008A01C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1264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12F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059D8"/>
    <w:rsid w:val="00D10B1B"/>
    <w:rsid w:val="00D12A79"/>
    <w:rsid w:val="00D15A4D"/>
    <w:rsid w:val="00D20B82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B5CA2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0B4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A6717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66D2-B557-44B5-A2E6-250964E1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770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26</cp:revision>
  <cp:lastPrinted>2021-02-11T14:20:00Z</cp:lastPrinted>
  <dcterms:created xsi:type="dcterms:W3CDTF">2021-02-11T14:20:00Z</dcterms:created>
  <dcterms:modified xsi:type="dcterms:W3CDTF">2022-06-29T17:20:00Z</dcterms:modified>
</cp:coreProperties>
</file>