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27672657" w:rsidR="0031565E" w:rsidRPr="008A542F" w:rsidRDefault="0031565E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13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15FC9BF9" w:rsidR="0031565E" w:rsidRPr="008A542F" w:rsidRDefault="008A542F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Cria o PRÊMIO DE RECONHECIMENTO – INSIGNIA JUBILEU DE OURO para trabalhadores do Município de São Jerônimo, que aqui construíram sua história por mais de cinquenta de anos</w:t>
      </w:r>
      <w:r w:rsidR="00DF0B36">
        <w:rPr>
          <w:rFonts w:asciiTheme="minorHAnsi" w:hAnsiTheme="minorHAnsi" w:cstheme="minorHAnsi"/>
          <w:b/>
        </w:rPr>
        <w:t xml:space="preserve"> e dá outras providências.</w:t>
      </w:r>
      <w:r>
        <w:rPr>
          <w:rFonts w:asciiTheme="minorHAnsi" w:hAnsiTheme="minorHAnsi" w:cstheme="minorHAnsi"/>
          <w:b/>
        </w:rPr>
        <w:t xml:space="preserve"> 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75517F72" w14:textId="77777777" w:rsidR="0031565E" w:rsidRPr="008A542F" w:rsidRDefault="0031565E" w:rsidP="0031565E">
      <w:pPr>
        <w:rPr>
          <w:rFonts w:asciiTheme="minorHAnsi" w:hAnsiTheme="minorHAnsi" w:cstheme="minorHAnsi"/>
          <w:b/>
        </w:rPr>
      </w:pPr>
    </w:p>
    <w:p w14:paraId="73BF24DA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60B6230E" w14:textId="344A91CD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 xml:space="preserve">Cria o </w:t>
      </w:r>
      <w:r w:rsidRPr="00FD4485">
        <w:rPr>
          <w:rFonts w:asciiTheme="minorHAnsi" w:hAnsiTheme="minorHAnsi" w:cstheme="minorHAnsi"/>
          <w:b/>
          <w:bCs/>
        </w:rPr>
        <w:t>PRÊMIO DE RECONHECIMENTO – INSÍGNIA JUBILEU DE OURO</w:t>
      </w:r>
      <w:r w:rsidRPr="008A542F">
        <w:rPr>
          <w:rFonts w:asciiTheme="minorHAnsi" w:hAnsiTheme="minorHAnsi" w:cstheme="minorHAnsi"/>
        </w:rPr>
        <w:t xml:space="preserve"> para Trabalhadores do Município de São Jerônimo, que aqui construíram sua história por 50 anos ou mais no mesmo ofício, comprovadamente.</w:t>
      </w:r>
    </w:p>
    <w:p w14:paraId="2BC82ED4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2C798E3A" w14:textId="19563B70" w:rsidR="00DF0B36" w:rsidRDefault="006B358B" w:rsidP="00DF0B36">
      <w:pPr>
        <w:jc w:val="both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Parágrafo Único. </w:t>
      </w:r>
      <w:r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ab/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A </w:t>
      </w:r>
      <w:r w:rsidRPr="006B358B">
        <w:rPr>
          <w:rFonts w:asciiTheme="minorHAnsi" w:hAnsiTheme="minorHAnsi" w:cstheme="minorHAnsi"/>
          <w:color w:val="202124"/>
          <w:shd w:val="clear" w:color="auto" w:fill="FFFFFF"/>
        </w:rPr>
        <w:t>insígnia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 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terá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a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 xml:space="preserve"> forma 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um </w:t>
      </w:r>
      <w:r w:rsidRPr="008A542F">
        <w:rPr>
          <w:rFonts w:asciiTheme="minorHAnsi" w:hAnsiTheme="minorHAnsi" w:cstheme="minorHAnsi"/>
          <w:color w:val="202124"/>
          <w:shd w:val="clear" w:color="auto" w:fill="FFFFFF"/>
        </w:rPr>
        <w:t>distintivo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(“botton”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), conforme descrito no </w:t>
      </w:r>
      <w:r>
        <w:rPr>
          <w:rFonts w:asciiTheme="minorHAnsi" w:hAnsiTheme="minorHAnsi" w:cstheme="minorHAnsi"/>
          <w:color w:val="202124"/>
          <w:shd w:val="clear" w:color="auto" w:fill="FFFFFF"/>
        </w:rPr>
        <w:t>Anexo I</w:t>
      </w:r>
      <w:r w:rsidR="00A21466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hd w:val="clear" w:color="auto" w:fill="FFFFFF"/>
        </w:rPr>
        <w:t>da presente Lei.</w:t>
      </w:r>
    </w:p>
    <w:p w14:paraId="18182626" w14:textId="77777777" w:rsidR="006B358B" w:rsidRDefault="006B358B" w:rsidP="00DF0B36">
      <w:pPr>
        <w:jc w:val="both"/>
        <w:rPr>
          <w:rFonts w:asciiTheme="minorHAnsi" w:hAnsiTheme="minorHAnsi" w:cstheme="minorHAnsi"/>
        </w:rPr>
      </w:pPr>
    </w:p>
    <w:p w14:paraId="19DBAD7E" w14:textId="6EBBCA06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2º.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Cada bancada parlamentar poderá apresentar uma proposição por ano, para que a premiação aconteça no mês de outubro – mês do Empreendedor.</w:t>
      </w:r>
    </w:p>
    <w:p w14:paraId="355CF95D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38993DD1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3º.</w:t>
      </w:r>
      <w:r w:rsidRPr="008A542F">
        <w:rPr>
          <w:rFonts w:asciiTheme="minorHAnsi" w:hAnsiTheme="minorHAnsi" w:cstheme="minorHAnsi"/>
          <w:b/>
        </w:rPr>
        <w:tab/>
      </w:r>
      <w:r w:rsidRPr="008A542F">
        <w:rPr>
          <w:rFonts w:asciiTheme="minorHAnsi" w:hAnsiTheme="minorHAnsi" w:cstheme="minorHAnsi"/>
        </w:rPr>
        <w:t>A comprovação dar-se-á diante da apresentação de documentos, tais como: CTPS, Carteira de Conselhos Profissionais, Talão de Produtor, e outros meios que comprovem a idade profissional.</w:t>
      </w:r>
    </w:p>
    <w:p w14:paraId="1B511324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2524825F" w14:textId="77777777" w:rsidR="00DF0B36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4º.</w:t>
      </w:r>
      <w:r w:rsidRPr="008A542F">
        <w:rPr>
          <w:rFonts w:asciiTheme="minorHAnsi" w:hAnsiTheme="minorHAnsi" w:cstheme="minorHAnsi"/>
        </w:rPr>
        <w:tab/>
        <w:t>Fica obrigatória a justificativa escrita de cada bancada e sua comprovação documental.</w:t>
      </w:r>
    </w:p>
    <w:p w14:paraId="10F3EB3F" w14:textId="77777777" w:rsidR="00DF0B36" w:rsidRDefault="00DF0B36" w:rsidP="00DF0B36">
      <w:pPr>
        <w:jc w:val="both"/>
        <w:rPr>
          <w:rFonts w:asciiTheme="minorHAnsi" w:hAnsiTheme="minorHAnsi" w:cstheme="minorHAnsi"/>
        </w:rPr>
      </w:pPr>
    </w:p>
    <w:p w14:paraId="5D67201C" w14:textId="426F7E5A" w:rsidR="0031565E" w:rsidRPr="008A542F" w:rsidRDefault="0031565E" w:rsidP="00DF0B36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5º.</w:t>
      </w:r>
      <w:r w:rsidRPr="008A542F">
        <w:rPr>
          <w:rFonts w:asciiTheme="minorHAnsi" w:hAnsiTheme="minorHAnsi" w:cstheme="minorHAnsi"/>
        </w:rPr>
        <w:tab/>
        <w:t xml:space="preserve">A Sessão </w:t>
      </w:r>
      <w:r w:rsidR="00A21466">
        <w:rPr>
          <w:rFonts w:asciiTheme="minorHAnsi" w:hAnsiTheme="minorHAnsi" w:cstheme="minorHAnsi"/>
        </w:rPr>
        <w:t xml:space="preserve">Solene </w:t>
      </w:r>
      <w:r w:rsidR="00FD4485">
        <w:rPr>
          <w:rFonts w:asciiTheme="minorHAnsi" w:hAnsiTheme="minorHAnsi" w:cstheme="minorHAnsi"/>
        </w:rPr>
        <w:t xml:space="preserve">para entrega das “Insígnias” </w:t>
      </w:r>
      <w:r w:rsidR="00A21466">
        <w:rPr>
          <w:rFonts w:asciiTheme="minorHAnsi" w:hAnsiTheme="minorHAnsi" w:cstheme="minorHAnsi"/>
        </w:rPr>
        <w:t>s</w:t>
      </w:r>
      <w:r w:rsidRPr="008A542F">
        <w:rPr>
          <w:rFonts w:asciiTheme="minorHAnsi" w:hAnsiTheme="minorHAnsi" w:cstheme="minorHAnsi"/>
        </w:rPr>
        <w:t>erá s</w:t>
      </w:r>
      <w:r w:rsidR="00DF0B36">
        <w:rPr>
          <w:rFonts w:asciiTheme="minorHAnsi" w:hAnsiTheme="minorHAnsi" w:cstheme="minorHAnsi"/>
        </w:rPr>
        <w:t>e</w:t>
      </w:r>
      <w:r w:rsidRPr="008A542F">
        <w:rPr>
          <w:rFonts w:asciiTheme="minorHAnsi" w:hAnsiTheme="minorHAnsi" w:cstheme="minorHAnsi"/>
        </w:rPr>
        <w:t xml:space="preserve">mpre no mês de </w:t>
      </w:r>
      <w:r w:rsidR="006B358B" w:rsidRPr="008A542F">
        <w:rPr>
          <w:rFonts w:asciiTheme="minorHAnsi" w:hAnsiTheme="minorHAnsi" w:cstheme="minorHAnsi"/>
        </w:rPr>
        <w:t>outubro</w:t>
      </w:r>
      <w:r w:rsidRPr="008A542F">
        <w:rPr>
          <w:rFonts w:asciiTheme="minorHAnsi" w:hAnsiTheme="minorHAnsi" w:cstheme="minorHAnsi"/>
        </w:rPr>
        <w:t xml:space="preserve"> referente ao mês do Empreendedor.</w:t>
      </w:r>
    </w:p>
    <w:p w14:paraId="5334A329" w14:textId="7C9D6F9C" w:rsidR="006B358B" w:rsidRDefault="006B358B" w:rsidP="006B358B">
      <w:pPr>
        <w:jc w:val="both"/>
        <w:rPr>
          <w:rFonts w:asciiTheme="minorHAnsi" w:hAnsiTheme="minorHAnsi" w:cstheme="minorHAnsi"/>
        </w:rPr>
      </w:pPr>
    </w:p>
    <w:p w14:paraId="3ECFACD5" w14:textId="4026364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14FD25E6" w14:textId="77777777" w:rsidR="00A21466" w:rsidRDefault="00A21466" w:rsidP="006B358B">
      <w:pPr>
        <w:jc w:val="both"/>
        <w:rPr>
          <w:rFonts w:asciiTheme="minorHAnsi" w:hAnsiTheme="minorHAnsi" w:cstheme="minorHAnsi"/>
        </w:rPr>
      </w:pPr>
    </w:p>
    <w:p w14:paraId="284E0724" w14:textId="279D28D8" w:rsidR="0031565E" w:rsidRPr="008A542F" w:rsidRDefault="0031565E" w:rsidP="006B358B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6º.</w:t>
      </w:r>
      <w:r w:rsidRPr="008A542F">
        <w:rPr>
          <w:rFonts w:asciiTheme="minorHAnsi" w:hAnsiTheme="minorHAnsi" w:cstheme="minorHAnsi"/>
        </w:rPr>
        <w:tab/>
        <w:t>Esta lei entrará em vigor na data de sua publicação revogando-se às disposições em contrário.</w:t>
      </w:r>
    </w:p>
    <w:p w14:paraId="1F9F667A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2DF80831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1DEEBFAF" w14:textId="77777777" w:rsidR="00A21466" w:rsidRDefault="00A21466" w:rsidP="00A21466">
      <w:pPr>
        <w:rPr>
          <w:rFonts w:asciiTheme="minorHAnsi" w:hAnsiTheme="minorHAnsi" w:cstheme="minorHAnsi"/>
        </w:rPr>
      </w:pPr>
    </w:p>
    <w:p w14:paraId="6E6A2D0A" w14:textId="2FC996DF" w:rsidR="0031565E" w:rsidRPr="008A542F" w:rsidRDefault="0031565E" w:rsidP="00A21466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Jerônimo, </w:t>
      </w:r>
      <w:r w:rsidR="00FD4485">
        <w:rPr>
          <w:rFonts w:asciiTheme="minorHAnsi" w:hAnsiTheme="minorHAnsi" w:cstheme="minorHAnsi"/>
        </w:rPr>
        <w:t>11 de julho de 2020.</w:t>
      </w:r>
    </w:p>
    <w:p w14:paraId="08860A61" w14:textId="1655CC61" w:rsidR="0031565E" w:rsidRPr="008A542F" w:rsidRDefault="0031565E" w:rsidP="0031565E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380D0A30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74CAFF9" w14:textId="77777777" w:rsidR="003C4380" w:rsidRPr="008A542F" w:rsidRDefault="003C4380" w:rsidP="003C4380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0407C9D0" w14:textId="77777777" w:rsidR="003C4380" w:rsidRPr="008A542F" w:rsidRDefault="003C4380" w:rsidP="003C4380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4109B56D" w14:textId="58D65D98" w:rsidR="003C4380" w:rsidRPr="00FD4485" w:rsidRDefault="003C4380" w:rsidP="003C4380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 w:rsidR="00FD4485">
        <w:rPr>
          <w:rFonts w:asciiTheme="minorHAnsi" w:hAnsiTheme="minorHAnsi" w:cstheme="minorHAnsi"/>
          <w:b/>
        </w:rPr>
        <w:t xml:space="preserve">           </w:t>
      </w:r>
      <w:r w:rsidRPr="00FD4485">
        <w:rPr>
          <w:rFonts w:asciiTheme="minorHAnsi" w:hAnsiTheme="minorHAnsi" w:cstheme="minorHAnsi"/>
          <w:bCs/>
        </w:rPr>
        <w:t>__________________</w:t>
      </w:r>
      <w:r w:rsidR="00FD4485"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C81FD8D" w14:textId="496D8561" w:rsidR="003C4380" w:rsidRPr="00FD4485" w:rsidRDefault="003C4380" w:rsidP="003C4380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Vereador </w:t>
      </w:r>
      <w:r w:rsidR="00FD4485" w:rsidRPr="00FD4485">
        <w:rPr>
          <w:rFonts w:asciiTheme="minorHAnsi" w:hAnsiTheme="minorHAnsi" w:cstheme="minorHAnsi"/>
          <w:b w:val="0"/>
          <w:bCs/>
          <w:sz w:val="24"/>
          <w:szCs w:val="24"/>
        </w:rPr>
        <w:t>Diogo Lima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 </w:t>
      </w:r>
    </w:p>
    <w:p w14:paraId="11E8D3BB" w14:textId="15956149" w:rsidR="003C4380" w:rsidRPr="00FD4485" w:rsidRDefault="00FD4485" w:rsidP="00FD4485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3C4380" w:rsidRPr="00FD4485">
        <w:rPr>
          <w:rFonts w:asciiTheme="minorHAnsi" w:hAnsiTheme="minorHAnsi" w:cstheme="minorHAnsi"/>
          <w:bCs/>
        </w:rPr>
        <w:t>B</w:t>
      </w:r>
      <w:r w:rsidRPr="00FD4485">
        <w:rPr>
          <w:rFonts w:asciiTheme="minorHAnsi" w:hAnsiTheme="minorHAnsi" w:cstheme="minorHAnsi"/>
          <w:bCs/>
        </w:rPr>
        <w:t>ancada MDB</w:t>
      </w:r>
      <w:r w:rsidR="003C4380" w:rsidRPr="00FD4485">
        <w:rPr>
          <w:rFonts w:asciiTheme="minorHAnsi" w:hAnsiTheme="minorHAnsi" w:cstheme="minorHAnsi"/>
          <w:bCs/>
        </w:rPr>
        <w:t xml:space="preserve">                                                               </w:t>
      </w:r>
    </w:p>
    <w:p w14:paraId="18F37565" w14:textId="2BA44622" w:rsidR="00B011CD" w:rsidRDefault="00B011CD" w:rsidP="00CC6BE3">
      <w:pPr>
        <w:rPr>
          <w:rFonts w:asciiTheme="minorHAnsi" w:hAnsiTheme="minorHAnsi" w:cstheme="minorHAnsi"/>
          <w:b/>
        </w:rPr>
      </w:pPr>
    </w:p>
    <w:p w14:paraId="5823613D" w14:textId="53E288F9" w:rsidR="00CC6BE3" w:rsidRDefault="00CC6BE3" w:rsidP="00CC6BE3">
      <w:pPr>
        <w:rPr>
          <w:rFonts w:asciiTheme="minorHAnsi" w:hAnsiTheme="minorHAnsi" w:cstheme="minorHAnsi"/>
          <w:b/>
        </w:rPr>
      </w:pPr>
    </w:p>
    <w:p w14:paraId="34AD8E67" w14:textId="013CC603" w:rsidR="00CC6BE3" w:rsidRDefault="00CC6BE3" w:rsidP="00CC6BE3">
      <w:pPr>
        <w:rPr>
          <w:rFonts w:asciiTheme="minorHAnsi" w:hAnsiTheme="minorHAnsi" w:cstheme="minorHAnsi"/>
          <w:b/>
        </w:rPr>
      </w:pPr>
    </w:p>
    <w:p w14:paraId="1385043C" w14:textId="71002C8A" w:rsidR="00CC6BE3" w:rsidRDefault="00CC6BE3" w:rsidP="00CC6BE3">
      <w:pPr>
        <w:rPr>
          <w:rFonts w:asciiTheme="minorHAnsi" w:hAnsiTheme="minorHAnsi" w:cstheme="minorHAnsi"/>
          <w:b/>
        </w:rPr>
      </w:pPr>
    </w:p>
    <w:p w14:paraId="2EB99F0F" w14:textId="2217DA7E" w:rsidR="00CC6BE3" w:rsidRDefault="00CC6BE3" w:rsidP="00CC6BE3">
      <w:pPr>
        <w:rPr>
          <w:rFonts w:asciiTheme="minorHAnsi" w:hAnsiTheme="minorHAnsi" w:cstheme="minorHAnsi"/>
          <w:b/>
        </w:rPr>
      </w:pPr>
    </w:p>
    <w:p w14:paraId="0825D7AA" w14:textId="2ECF379A" w:rsidR="00CC6BE3" w:rsidRDefault="00CC6BE3" w:rsidP="00CC6BE3">
      <w:pPr>
        <w:rPr>
          <w:rFonts w:asciiTheme="minorHAnsi" w:hAnsiTheme="minorHAnsi" w:cstheme="minorHAnsi"/>
          <w:b/>
        </w:rPr>
      </w:pPr>
    </w:p>
    <w:p w14:paraId="5E94D42D" w14:textId="0E9CBC42" w:rsidR="00CC6BE3" w:rsidRDefault="00CC6BE3" w:rsidP="00CC6BE3">
      <w:pPr>
        <w:rPr>
          <w:rFonts w:asciiTheme="minorHAnsi" w:hAnsiTheme="minorHAnsi" w:cstheme="minorHAnsi"/>
          <w:b/>
        </w:rPr>
      </w:pPr>
    </w:p>
    <w:p w14:paraId="2DEEF7C2" w14:textId="43A3A7C4" w:rsidR="00CC6BE3" w:rsidRDefault="00CC6BE3" w:rsidP="00CC6BE3">
      <w:pPr>
        <w:rPr>
          <w:rFonts w:asciiTheme="minorHAnsi" w:hAnsiTheme="minorHAnsi" w:cstheme="minorHAnsi"/>
          <w:b/>
        </w:rPr>
      </w:pPr>
    </w:p>
    <w:p w14:paraId="7867DF52" w14:textId="43EF33D1" w:rsidR="00CC6BE3" w:rsidRDefault="00CC6BE3" w:rsidP="00CC6BE3">
      <w:pPr>
        <w:rPr>
          <w:rFonts w:asciiTheme="minorHAnsi" w:hAnsiTheme="minorHAnsi" w:cstheme="minorHAnsi"/>
          <w:b/>
        </w:rPr>
      </w:pPr>
    </w:p>
    <w:p w14:paraId="4AA3A979" w14:textId="03A96AEA" w:rsidR="00CC6BE3" w:rsidRDefault="00CC6BE3" w:rsidP="00CC6BE3">
      <w:pPr>
        <w:rPr>
          <w:rFonts w:asciiTheme="minorHAnsi" w:hAnsiTheme="minorHAnsi" w:cstheme="minorHAnsi"/>
          <w:b/>
        </w:rPr>
      </w:pPr>
    </w:p>
    <w:p w14:paraId="15775253" w14:textId="1D9E004A" w:rsidR="00CC6BE3" w:rsidRDefault="00CC6BE3" w:rsidP="00CC6BE3">
      <w:pPr>
        <w:rPr>
          <w:rFonts w:asciiTheme="minorHAnsi" w:hAnsiTheme="minorHAnsi" w:cstheme="minorHAnsi"/>
          <w:b/>
        </w:rPr>
      </w:pPr>
    </w:p>
    <w:p w14:paraId="517DCAF5" w14:textId="61DFFC0F" w:rsidR="00CC6BE3" w:rsidRDefault="00CC6BE3" w:rsidP="00CC6BE3">
      <w:pPr>
        <w:rPr>
          <w:rFonts w:asciiTheme="minorHAnsi" w:hAnsiTheme="minorHAnsi" w:cstheme="minorHAnsi"/>
          <w:b/>
        </w:rPr>
      </w:pPr>
    </w:p>
    <w:p w14:paraId="68D5AA3B" w14:textId="67F09104" w:rsidR="00CC6BE3" w:rsidRDefault="00CC6BE3" w:rsidP="00CC6BE3">
      <w:pPr>
        <w:rPr>
          <w:rFonts w:asciiTheme="minorHAnsi" w:hAnsiTheme="minorHAnsi" w:cstheme="minorHAnsi"/>
          <w:b/>
        </w:rPr>
      </w:pPr>
    </w:p>
    <w:p w14:paraId="12F842C3" w14:textId="5925F36D" w:rsidR="00CC6BE3" w:rsidRDefault="00CC6BE3" w:rsidP="00CC6BE3">
      <w:pPr>
        <w:rPr>
          <w:rFonts w:asciiTheme="minorHAnsi" w:hAnsiTheme="minorHAnsi" w:cstheme="minorHAnsi"/>
          <w:b/>
        </w:rPr>
      </w:pPr>
    </w:p>
    <w:p w14:paraId="1FF88C78" w14:textId="1D319257" w:rsidR="00CC6BE3" w:rsidRDefault="00CC6BE3" w:rsidP="00CC6BE3">
      <w:pPr>
        <w:rPr>
          <w:rFonts w:asciiTheme="minorHAnsi" w:hAnsiTheme="minorHAnsi" w:cstheme="minorHAnsi"/>
          <w:b/>
        </w:rPr>
      </w:pPr>
    </w:p>
    <w:p w14:paraId="11C7D6AB" w14:textId="3A832767" w:rsidR="00CC6BE3" w:rsidRDefault="00CC6BE3" w:rsidP="00CC6BE3">
      <w:pPr>
        <w:rPr>
          <w:rFonts w:asciiTheme="minorHAnsi" w:hAnsiTheme="minorHAnsi" w:cstheme="minorHAnsi"/>
          <w:b/>
        </w:rPr>
      </w:pPr>
    </w:p>
    <w:p w14:paraId="548B669E" w14:textId="02ECB131" w:rsidR="00CC6BE3" w:rsidRDefault="00CC6BE3" w:rsidP="00CC6BE3">
      <w:pPr>
        <w:rPr>
          <w:rFonts w:asciiTheme="minorHAnsi" w:hAnsiTheme="minorHAnsi" w:cstheme="minorHAnsi"/>
          <w:b/>
        </w:rPr>
      </w:pPr>
    </w:p>
    <w:p w14:paraId="4D564698" w14:textId="01DF0BFE" w:rsidR="00CC6BE3" w:rsidRDefault="00CC6BE3" w:rsidP="00CC6BE3">
      <w:pPr>
        <w:rPr>
          <w:rFonts w:asciiTheme="minorHAnsi" w:hAnsiTheme="minorHAnsi" w:cstheme="minorHAnsi"/>
          <w:b/>
        </w:rPr>
      </w:pPr>
    </w:p>
    <w:p w14:paraId="64DBC06D" w14:textId="5D71F56F" w:rsidR="00CC6BE3" w:rsidRDefault="00CC6BE3" w:rsidP="00CC6BE3">
      <w:pPr>
        <w:rPr>
          <w:rFonts w:asciiTheme="minorHAnsi" w:hAnsiTheme="minorHAnsi" w:cstheme="minorHAnsi"/>
          <w:b/>
        </w:rPr>
      </w:pPr>
    </w:p>
    <w:p w14:paraId="77E17A03" w14:textId="2012CB5D" w:rsidR="00CC6BE3" w:rsidRDefault="00CC6BE3" w:rsidP="00CC6BE3">
      <w:pPr>
        <w:rPr>
          <w:rFonts w:asciiTheme="minorHAnsi" w:hAnsiTheme="minorHAnsi" w:cstheme="minorHAnsi"/>
          <w:b/>
        </w:rPr>
      </w:pPr>
    </w:p>
    <w:p w14:paraId="0C107572" w14:textId="6E7654E7" w:rsidR="00CC6BE3" w:rsidRDefault="00CC6BE3" w:rsidP="00CC6BE3">
      <w:pPr>
        <w:rPr>
          <w:rFonts w:asciiTheme="minorHAnsi" w:hAnsiTheme="minorHAnsi" w:cstheme="minorHAnsi"/>
          <w:b/>
        </w:rPr>
      </w:pPr>
    </w:p>
    <w:p w14:paraId="4CA40E7D" w14:textId="4CCCB2E4" w:rsidR="00CC6BE3" w:rsidRDefault="00CC6BE3" w:rsidP="00CC6BE3">
      <w:pPr>
        <w:rPr>
          <w:rFonts w:asciiTheme="minorHAnsi" w:hAnsiTheme="minorHAnsi" w:cstheme="minorHAnsi"/>
          <w:b/>
        </w:rPr>
      </w:pPr>
    </w:p>
    <w:p w14:paraId="63F7BABB" w14:textId="31C372F9" w:rsidR="00CC6BE3" w:rsidRDefault="00CC6BE3" w:rsidP="00CC6BE3">
      <w:pPr>
        <w:rPr>
          <w:rFonts w:asciiTheme="minorHAnsi" w:hAnsiTheme="minorHAnsi" w:cstheme="minorHAnsi"/>
          <w:b/>
        </w:rPr>
      </w:pPr>
    </w:p>
    <w:p w14:paraId="321E8889" w14:textId="5868AD96" w:rsidR="00CC6BE3" w:rsidRDefault="00CC6BE3" w:rsidP="00CC6BE3">
      <w:pPr>
        <w:rPr>
          <w:rFonts w:asciiTheme="minorHAnsi" w:hAnsiTheme="minorHAnsi" w:cstheme="minorHAnsi"/>
          <w:b/>
        </w:rPr>
      </w:pPr>
    </w:p>
    <w:p w14:paraId="42D827B6" w14:textId="7978513F" w:rsidR="00CC6BE3" w:rsidRDefault="00CC6BE3" w:rsidP="00CC6BE3">
      <w:pPr>
        <w:rPr>
          <w:rFonts w:asciiTheme="minorHAnsi" w:hAnsiTheme="minorHAnsi" w:cstheme="minorHAnsi"/>
          <w:b/>
        </w:rPr>
      </w:pPr>
    </w:p>
    <w:p w14:paraId="17D1DFD1" w14:textId="69840733" w:rsidR="00CC6BE3" w:rsidRDefault="00CC6BE3" w:rsidP="00CC6BE3">
      <w:pPr>
        <w:rPr>
          <w:rFonts w:asciiTheme="minorHAnsi" w:hAnsiTheme="minorHAnsi" w:cstheme="minorHAnsi"/>
          <w:b/>
        </w:rPr>
      </w:pPr>
    </w:p>
    <w:p w14:paraId="09152B2A" w14:textId="0C25927F" w:rsidR="00CC6BE3" w:rsidRDefault="00CC6BE3" w:rsidP="00CC6BE3">
      <w:pPr>
        <w:rPr>
          <w:rFonts w:asciiTheme="minorHAnsi" w:hAnsiTheme="minorHAnsi" w:cstheme="minorHAnsi"/>
          <w:b/>
        </w:rPr>
      </w:pPr>
    </w:p>
    <w:p w14:paraId="1871DA5F" w14:textId="03BDD5C7" w:rsidR="00CC6BE3" w:rsidRPr="00CC6BE3" w:rsidRDefault="00CC6BE3" w:rsidP="00CC6B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69080AD0" w14:textId="7493C765" w:rsidR="00CC6BE3" w:rsidRDefault="00CC6BE3" w:rsidP="00CC6BE3">
      <w:pPr>
        <w:rPr>
          <w:rFonts w:asciiTheme="minorHAnsi" w:hAnsiTheme="minorHAnsi" w:cstheme="minorHAnsi"/>
          <w:b/>
        </w:rPr>
      </w:pPr>
    </w:p>
    <w:p w14:paraId="4A20CB51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078DEBEC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529B1E63" w14:textId="5F0CD6E6" w:rsidR="00CC6BE3" w:rsidRDefault="00CC6BE3" w:rsidP="00CC6BE3">
      <w:pPr>
        <w:ind w:firstLine="1701"/>
        <w:jc w:val="both"/>
        <w:rPr>
          <w:rFonts w:asciiTheme="minorHAnsi" w:hAnsiTheme="minorHAnsi" w:cstheme="minorHAnsi"/>
        </w:rPr>
      </w:pPr>
      <w:r w:rsidRPr="00CC6BE3">
        <w:rPr>
          <w:rFonts w:asciiTheme="minorHAnsi" w:hAnsiTheme="minorHAnsi" w:cstheme="minorHAnsi"/>
        </w:rPr>
        <w:t>O município de São Jerônimo, em seus 160 anos de história, sempre contou com moradores que ajudaram a construir esta história de sucesso.</w:t>
      </w:r>
    </w:p>
    <w:p w14:paraId="0A9D10AC" w14:textId="77777777" w:rsidR="00CC6BE3" w:rsidRPr="00CC6BE3" w:rsidRDefault="00CC6BE3" w:rsidP="00CC6BE3">
      <w:pPr>
        <w:ind w:firstLine="1701"/>
        <w:rPr>
          <w:rFonts w:asciiTheme="minorHAnsi" w:hAnsiTheme="minorHAnsi" w:cstheme="minorHAnsi"/>
        </w:rPr>
      </w:pPr>
    </w:p>
    <w:p w14:paraId="645554DE" w14:textId="7752D0B1" w:rsidR="00CC6BE3" w:rsidRPr="008A542F" w:rsidRDefault="00CC6BE3" w:rsidP="00CC6BE3">
      <w:pPr>
        <w:ind w:firstLine="1701"/>
        <w:jc w:val="both"/>
        <w:rPr>
          <w:rFonts w:asciiTheme="minorHAnsi" w:hAnsiTheme="minorHAnsi" w:cstheme="minorHAnsi"/>
        </w:rPr>
      </w:pPr>
      <w:r w:rsidRPr="00CC6BE3">
        <w:rPr>
          <w:rFonts w:asciiTheme="minorHAnsi" w:hAnsiTheme="minorHAnsi" w:cstheme="minorHAnsi"/>
        </w:rPr>
        <w:t>Em virtude desta história, sugerimos a homenagem de Insígnia Jubileu de Ouro aos moradores da cidade que dedicaram 50 anos ou mais de trabalho e dedicação</w:t>
      </w:r>
      <w:r>
        <w:rPr>
          <w:rFonts w:asciiTheme="minorHAnsi" w:hAnsiTheme="minorHAnsi" w:cstheme="minorHAnsi"/>
        </w:rPr>
        <w:t xml:space="preserve"> na mesma profissão</w:t>
      </w:r>
      <w:r w:rsidRPr="00CC6BE3">
        <w:rPr>
          <w:rFonts w:asciiTheme="minorHAnsi" w:hAnsiTheme="minorHAnsi" w:cstheme="minorHAnsi"/>
        </w:rPr>
        <w:t>, contribuindo para a construção do município.</w:t>
      </w:r>
    </w:p>
    <w:p w14:paraId="0CE95575" w14:textId="3921B4C3" w:rsidR="00CC6BE3" w:rsidRDefault="00CC6BE3" w:rsidP="00CC6BE3">
      <w:pPr>
        <w:rPr>
          <w:rFonts w:asciiTheme="minorHAnsi" w:hAnsiTheme="minorHAnsi" w:cstheme="minorHAnsi"/>
        </w:rPr>
      </w:pPr>
    </w:p>
    <w:p w14:paraId="5D2069F1" w14:textId="3F8D18DE" w:rsidR="00CC6BE3" w:rsidRDefault="00CC6BE3" w:rsidP="00CC6BE3">
      <w:pPr>
        <w:rPr>
          <w:rFonts w:asciiTheme="minorHAnsi" w:hAnsiTheme="minorHAnsi" w:cstheme="minorHAnsi"/>
        </w:rPr>
      </w:pPr>
    </w:p>
    <w:p w14:paraId="22FFE015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6E801B07" w14:textId="4D863006" w:rsidR="00CC6BE3" w:rsidRPr="008A542F" w:rsidRDefault="00CC6BE3" w:rsidP="00CC6BE3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Jerônimo, </w:t>
      </w:r>
      <w:r>
        <w:rPr>
          <w:rFonts w:asciiTheme="minorHAnsi" w:hAnsiTheme="minorHAnsi" w:cstheme="minorHAnsi"/>
        </w:rPr>
        <w:t>11 de julho de 202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4399DE38" w14:textId="77777777" w:rsidR="00CC6BE3" w:rsidRPr="008A542F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0EEDBCC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2765D46" w14:textId="3AE6E34A" w:rsidR="00CC6BE3" w:rsidRPr="00FD4485" w:rsidRDefault="00CC6BE3" w:rsidP="00CC6BE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  <w:b/>
        </w:rPr>
        <w:t xml:space="preserve">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1E514F5" w14:textId="390A64FB" w:rsidR="00CC6BE3" w:rsidRPr="00FD4485" w:rsidRDefault="00CC6BE3" w:rsidP="00CC6BE3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Diogo Lima                                            </w:t>
      </w:r>
    </w:p>
    <w:p w14:paraId="6C61BC44" w14:textId="23AF3018" w:rsidR="00CC6BE3" w:rsidRPr="00FD4485" w:rsidRDefault="00CC6BE3" w:rsidP="00CC6BE3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bCs/>
        </w:rPr>
        <w:tab/>
        <w:t xml:space="preserve">      </w:t>
      </w:r>
      <w:r w:rsidRPr="00FD4485">
        <w:rPr>
          <w:rFonts w:asciiTheme="minorHAnsi" w:hAnsiTheme="minorHAnsi" w:cstheme="minorHAnsi"/>
          <w:bCs/>
        </w:rPr>
        <w:t xml:space="preserve">Bancada MDB                                                               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3BA0" w14:textId="77777777" w:rsidR="00111ADC" w:rsidRDefault="00111ADC">
      <w:r>
        <w:separator/>
      </w:r>
    </w:p>
  </w:endnote>
  <w:endnote w:type="continuationSeparator" w:id="0">
    <w:p w14:paraId="2202021A" w14:textId="77777777" w:rsidR="00111ADC" w:rsidRDefault="0011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7F0A" w14:textId="77777777" w:rsidR="00111ADC" w:rsidRDefault="00111ADC">
      <w:r>
        <w:separator/>
      </w:r>
    </w:p>
  </w:footnote>
  <w:footnote w:type="continuationSeparator" w:id="0">
    <w:p w14:paraId="622BA249" w14:textId="77777777" w:rsidR="00111ADC" w:rsidRDefault="0011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19054638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728">
    <w:abstractNumId w:val="0"/>
  </w:num>
  <w:num w:numId="2" w16cid:durableId="1864244902">
    <w:abstractNumId w:val="3"/>
  </w:num>
  <w:num w:numId="3" w16cid:durableId="179323525">
    <w:abstractNumId w:val="1"/>
  </w:num>
  <w:num w:numId="4" w16cid:durableId="129394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72C65"/>
    <w:rsid w:val="001D1696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575E2"/>
    <w:rsid w:val="00657EC8"/>
    <w:rsid w:val="0069707D"/>
    <w:rsid w:val="006B358B"/>
    <w:rsid w:val="006B4BB7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15314"/>
    <w:rsid w:val="00A21466"/>
    <w:rsid w:val="00A2606E"/>
    <w:rsid w:val="00A26214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5</cp:revision>
  <cp:lastPrinted>2022-07-04T13:44:00Z</cp:lastPrinted>
  <dcterms:created xsi:type="dcterms:W3CDTF">2022-07-11T13:52:00Z</dcterms:created>
  <dcterms:modified xsi:type="dcterms:W3CDTF">2022-07-11T17:24:00Z</dcterms:modified>
</cp:coreProperties>
</file>