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BF7CD" w14:textId="67BF6B67" w:rsidR="00672883" w:rsidRDefault="005172D4" w:rsidP="005172D4">
      <w:pPr>
        <w:rPr>
          <w:rFonts w:ascii="Calibri" w:hAnsi="Calibri"/>
          <w:b/>
        </w:rPr>
      </w:pPr>
      <w:r w:rsidRPr="00A20FE2">
        <w:rPr>
          <w:rFonts w:ascii="Calibri" w:hAnsi="Calibri"/>
          <w:b/>
        </w:rPr>
        <w:t xml:space="preserve">                                                          </w:t>
      </w:r>
    </w:p>
    <w:p w14:paraId="3E989A49" w14:textId="4D731405" w:rsidR="0031565E" w:rsidRPr="008A542F" w:rsidRDefault="0031565E" w:rsidP="00A336CA">
      <w:pPr>
        <w:jc w:val="center"/>
        <w:rPr>
          <w:rFonts w:asciiTheme="minorHAnsi" w:hAnsiTheme="minorHAnsi" w:cstheme="minorHAnsi"/>
          <w:b/>
          <w:sz w:val="28"/>
          <w:szCs w:val="28"/>
        </w:rPr>
      </w:pPr>
      <w:r w:rsidRPr="008A542F">
        <w:rPr>
          <w:rFonts w:asciiTheme="minorHAnsi" w:hAnsiTheme="minorHAnsi" w:cstheme="minorHAnsi"/>
          <w:b/>
          <w:sz w:val="28"/>
          <w:szCs w:val="28"/>
        </w:rPr>
        <w:t>PROJETO DE LEI LEGISLATIVO 0</w:t>
      </w:r>
      <w:r w:rsidR="002F5C43">
        <w:rPr>
          <w:rFonts w:asciiTheme="minorHAnsi" w:hAnsiTheme="minorHAnsi" w:cstheme="minorHAnsi"/>
          <w:b/>
          <w:sz w:val="28"/>
          <w:szCs w:val="28"/>
        </w:rPr>
        <w:t>01</w:t>
      </w:r>
      <w:r w:rsidRPr="008A542F">
        <w:rPr>
          <w:rFonts w:asciiTheme="minorHAnsi" w:hAnsiTheme="minorHAnsi" w:cstheme="minorHAnsi"/>
          <w:b/>
          <w:sz w:val="28"/>
          <w:szCs w:val="28"/>
        </w:rPr>
        <w:t xml:space="preserve"> / 202</w:t>
      </w:r>
      <w:r w:rsidR="002F5C43">
        <w:rPr>
          <w:rFonts w:asciiTheme="minorHAnsi" w:hAnsiTheme="minorHAnsi" w:cstheme="minorHAnsi"/>
          <w:b/>
          <w:sz w:val="28"/>
          <w:szCs w:val="28"/>
        </w:rPr>
        <w:t>3</w:t>
      </w:r>
    </w:p>
    <w:p w14:paraId="7F63B2B0" w14:textId="3BDCE65A" w:rsidR="0031565E" w:rsidRDefault="0031565E" w:rsidP="0031565E">
      <w:pPr>
        <w:jc w:val="center"/>
        <w:rPr>
          <w:rFonts w:asciiTheme="minorHAnsi" w:hAnsiTheme="minorHAnsi" w:cstheme="minorHAnsi"/>
          <w:b/>
        </w:rPr>
      </w:pPr>
    </w:p>
    <w:p w14:paraId="247DEE0D" w14:textId="77777777" w:rsidR="00DA4856" w:rsidRDefault="00DA4856" w:rsidP="0031565E">
      <w:pPr>
        <w:jc w:val="center"/>
        <w:rPr>
          <w:rFonts w:asciiTheme="minorHAnsi" w:hAnsiTheme="minorHAnsi" w:cstheme="minorHAnsi"/>
          <w:b/>
        </w:rPr>
      </w:pPr>
    </w:p>
    <w:p w14:paraId="405C014A" w14:textId="096D8669" w:rsidR="0031565E" w:rsidRPr="008A542F" w:rsidRDefault="00672883" w:rsidP="00B0360F">
      <w:pPr>
        <w:ind w:left="4253" w:firstLine="567"/>
        <w:jc w:val="both"/>
        <w:rPr>
          <w:rFonts w:asciiTheme="minorHAnsi" w:hAnsiTheme="minorHAnsi" w:cstheme="minorHAnsi"/>
          <w:b/>
        </w:rPr>
      </w:pPr>
      <w:r w:rsidRPr="00672883">
        <w:rPr>
          <w:rFonts w:asciiTheme="minorHAnsi" w:hAnsiTheme="minorHAnsi" w:cstheme="minorHAnsi"/>
          <w:b/>
        </w:rPr>
        <w:t>“</w:t>
      </w:r>
      <w:r w:rsidR="002F5C43">
        <w:rPr>
          <w:rFonts w:asciiTheme="minorHAnsi" w:hAnsiTheme="minorHAnsi" w:cstheme="minorHAnsi"/>
          <w:b/>
        </w:rPr>
        <w:t xml:space="preserve">Cria </w:t>
      </w:r>
      <w:r w:rsidR="005A5131">
        <w:rPr>
          <w:rFonts w:asciiTheme="minorHAnsi" w:hAnsiTheme="minorHAnsi" w:cstheme="minorHAnsi"/>
          <w:b/>
        </w:rPr>
        <w:t>o Auxílio</w:t>
      </w:r>
      <w:r w:rsidR="002F5C43">
        <w:rPr>
          <w:rFonts w:asciiTheme="minorHAnsi" w:hAnsiTheme="minorHAnsi" w:cstheme="minorHAnsi"/>
          <w:b/>
        </w:rPr>
        <w:t xml:space="preserve"> Permanência para os Policiais Militares do Município de São Jerônimo e Autoriza a celebração de Convênio com o CONSEPRO </w:t>
      </w:r>
      <w:r w:rsidR="007D31AD" w:rsidRPr="007D31AD">
        <w:rPr>
          <w:rFonts w:asciiTheme="minorHAnsi" w:hAnsiTheme="minorHAnsi" w:cstheme="minorHAnsi"/>
          <w:b/>
        </w:rPr>
        <w:t>e dá outras providências</w:t>
      </w:r>
      <w:r w:rsidR="00DF0B36">
        <w:rPr>
          <w:rFonts w:asciiTheme="minorHAnsi" w:hAnsiTheme="minorHAnsi" w:cstheme="minorHAnsi"/>
          <w:b/>
        </w:rPr>
        <w:t>.</w:t>
      </w:r>
      <w:r w:rsidR="007D31AD">
        <w:rPr>
          <w:rFonts w:asciiTheme="minorHAnsi" w:hAnsiTheme="minorHAnsi" w:cstheme="minorHAnsi"/>
          <w:b/>
        </w:rPr>
        <w:t>”</w:t>
      </w:r>
      <w:r w:rsidR="008A542F">
        <w:rPr>
          <w:rFonts w:asciiTheme="minorHAnsi" w:hAnsiTheme="minorHAnsi" w:cstheme="minorHAnsi"/>
          <w:b/>
        </w:rPr>
        <w:t xml:space="preserve"> </w:t>
      </w:r>
    </w:p>
    <w:p w14:paraId="24AA3F1D" w14:textId="0E223D05" w:rsidR="0031565E" w:rsidRDefault="0031565E" w:rsidP="0031565E">
      <w:pPr>
        <w:jc w:val="both"/>
        <w:rPr>
          <w:rFonts w:asciiTheme="minorHAnsi" w:hAnsiTheme="minorHAnsi" w:cstheme="minorHAnsi"/>
          <w:b/>
        </w:rPr>
      </w:pPr>
    </w:p>
    <w:p w14:paraId="528BA98E" w14:textId="77777777" w:rsidR="00DA4856" w:rsidRPr="008A542F" w:rsidRDefault="00DA4856" w:rsidP="0031565E">
      <w:pPr>
        <w:jc w:val="both"/>
        <w:rPr>
          <w:rFonts w:asciiTheme="minorHAnsi" w:hAnsiTheme="minorHAnsi" w:cstheme="minorHAnsi"/>
          <w:b/>
        </w:rPr>
      </w:pPr>
    </w:p>
    <w:p w14:paraId="100060B5" w14:textId="77777777" w:rsidR="008A542F" w:rsidRPr="008A542F" w:rsidRDefault="008A542F" w:rsidP="008A542F">
      <w:pPr>
        <w:tabs>
          <w:tab w:val="left" w:pos="3686"/>
        </w:tabs>
        <w:ind w:firstLine="2835"/>
        <w:jc w:val="both"/>
        <w:rPr>
          <w:rFonts w:asciiTheme="minorHAnsi" w:hAnsiTheme="minorHAnsi" w:cstheme="minorHAnsi"/>
        </w:rPr>
      </w:pPr>
      <w:r w:rsidRPr="008A542F">
        <w:rPr>
          <w:rFonts w:asciiTheme="minorHAnsi" w:hAnsiTheme="minorHAnsi" w:cstheme="minorHAnsi"/>
          <w:b/>
        </w:rPr>
        <w:t xml:space="preserve">EVANDRO AGIZ HEBERLE, </w:t>
      </w:r>
      <w:r w:rsidRPr="008A542F">
        <w:rPr>
          <w:rFonts w:asciiTheme="minorHAnsi" w:hAnsiTheme="minorHAnsi" w:cstheme="minorHAnsi"/>
        </w:rPr>
        <w:t xml:space="preserve">Prefeito Municipal de São Jerônimo/RS, no uso de suas atribuições legais, conferidas pelo Artigo 73, IV da Lei Orgânica, </w:t>
      </w:r>
      <w:r w:rsidRPr="008A542F">
        <w:rPr>
          <w:rFonts w:asciiTheme="minorHAnsi" w:hAnsiTheme="minorHAnsi" w:cstheme="minorHAnsi"/>
          <w:b/>
        </w:rPr>
        <w:t>FAZ SABER</w:t>
      </w:r>
      <w:r w:rsidRPr="008A542F">
        <w:rPr>
          <w:rFonts w:asciiTheme="minorHAnsi" w:hAnsiTheme="minorHAnsi" w:cstheme="minorHAnsi"/>
        </w:rPr>
        <w:t xml:space="preserve"> que a Câmara Municipal aprovou e eu sanciono a seguinte LEI:</w:t>
      </w:r>
    </w:p>
    <w:p w14:paraId="61D8C23A" w14:textId="52F48407" w:rsidR="00672883" w:rsidRDefault="00672883" w:rsidP="0031565E">
      <w:pPr>
        <w:jc w:val="both"/>
        <w:rPr>
          <w:rFonts w:asciiTheme="minorHAnsi" w:hAnsiTheme="minorHAnsi" w:cstheme="minorHAnsi"/>
          <w:b/>
        </w:rPr>
      </w:pPr>
    </w:p>
    <w:p w14:paraId="0979D969" w14:textId="77777777" w:rsidR="00DA4856" w:rsidRPr="008A542F" w:rsidRDefault="00DA4856" w:rsidP="0031565E">
      <w:pPr>
        <w:jc w:val="both"/>
        <w:rPr>
          <w:rFonts w:asciiTheme="minorHAnsi" w:hAnsiTheme="minorHAnsi" w:cstheme="minorHAnsi"/>
          <w:b/>
        </w:rPr>
      </w:pPr>
    </w:p>
    <w:p w14:paraId="73D84162" w14:textId="49D8ADCD" w:rsidR="007D31AD" w:rsidRDefault="0031565E" w:rsidP="00567ED4">
      <w:pPr>
        <w:jc w:val="both"/>
        <w:rPr>
          <w:rFonts w:asciiTheme="minorHAnsi" w:hAnsiTheme="minorHAnsi" w:cstheme="minorHAnsi"/>
          <w:b/>
        </w:rPr>
      </w:pPr>
      <w:r w:rsidRPr="008A542F">
        <w:rPr>
          <w:rFonts w:asciiTheme="minorHAnsi" w:hAnsiTheme="minorHAnsi" w:cstheme="minorHAnsi"/>
          <w:b/>
        </w:rPr>
        <w:t>Art. 1º.</w:t>
      </w:r>
      <w:r w:rsidRPr="008A542F">
        <w:rPr>
          <w:rFonts w:asciiTheme="minorHAnsi" w:hAnsiTheme="minorHAnsi" w:cstheme="minorHAnsi"/>
          <w:b/>
        </w:rPr>
        <w:tab/>
      </w:r>
      <w:r w:rsidR="007D31AD" w:rsidRPr="007D31AD">
        <w:rPr>
          <w:rFonts w:asciiTheme="minorHAnsi" w:hAnsiTheme="minorHAnsi" w:cstheme="minorHAnsi"/>
          <w:bCs/>
        </w:rPr>
        <w:t xml:space="preserve">Fica </w:t>
      </w:r>
      <w:r w:rsidR="00633CC6">
        <w:rPr>
          <w:rFonts w:asciiTheme="minorHAnsi" w:hAnsiTheme="minorHAnsi" w:cstheme="minorHAnsi"/>
          <w:bCs/>
        </w:rPr>
        <w:t>o Poder Executivo Municipal autorizado a celebrar parceria com o Conselho Comunitário Pró-Segurança Pública de São Jerônimo (CONSEPRO)</w:t>
      </w:r>
      <w:r w:rsidR="005A5131">
        <w:rPr>
          <w:rFonts w:asciiTheme="minorHAnsi" w:hAnsiTheme="minorHAnsi" w:cstheme="minorHAnsi"/>
          <w:bCs/>
        </w:rPr>
        <w:t xml:space="preserve"> visando à promoção da segurança pública, prevenção e repressão a violência e a criminalidade, através de apoio financeiro por meio do incentivo de permanência de policiais militares no Município.</w:t>
      </w:r>
    </w:p>
    <w:p w14:paraId="43F544B6" w14:textId="3359CA4B" w:rsidR="00DA4856" w:rsidRDefault="00DA4856" w:rsidP="00567ED4">
      <w:pPr>
        <w:jc w:val="both"/>
        <w:rPr>
          <w:rFonts w:asciiTheme="minorHAnsi" w:hAnsiTheme="minorHAnsi" w:cstheme="minorHAnsi"/>
        </w:rPr>
      </w:pPr>
    </w:p>
    <w:p w14:paraId="42CC878E" w14:textId="04AAF2F1" w:rsidR="000D6341" w:rsidRDefault="00567ED4" w:rsidP="00567ED4">
      <w:pPr>
        <w:jc w:val="both"/>
        <w:rPr>
          <w:rFonts w:asciiTheme="minorHAnsi" w:hAnsiTheme="minorHAnsi" w:cstheme="minorHAnsi"/>
        </w:rPr>
      </w:pPr>
      <w:r w:rsidRPr="00672883">
        <w:rPr>
          <w:rFonts w:asciiTheme="minorHAnsi" w:hAnsiTheme="minorHAnsi" w:cstheme="minorHAnsi"/>
          <w:b/>
          <w:bCs/>
        </w:rPr>
        <w:t>Art.</w:t>
      </w:r>
      <w:r w:rsidR="00672883" w:rsidRPr="00672883">
        <w:rPr>
          <w:rFonts w:asciiTheme="minorHAnsi" w:hAnsiTheme="minorHAnsi" w:cstheme="minorHAnsi"/>
          <w:b/>
          <w:bCs/>
        </w:rPr>
        <w:t xml:space="preserve"> </w:t>
      </w:r>
      <w:r w:rsidRPr="00672883">
        <w:rPr>
          <w:rFonts w:asciiTheme="minorHAnsi" w:hAnsiTheme="minorHAnsi" w:cstheme="minorHAnsi"/>
          <w:b/>
          <w:bCs/>
        </w:rPr>
        <w:t>2°</w:t>
      </w:r>
      <w:r w:rsidR="00672883" w:rsidRPr="00672883">
        <w:rPr>
          <w:rFonts w:asciiTheme="minorHAnsi" w:hAnsiTheme="minorHAnsi" w:cstheme="minorHAnsi"/>
          <w:b/>
          <w:bCs/>
        </w:rPr>
        <w:t>.</w:t>
      </w:r>
      <w:r w:rsidR="00672883">
        <w:rPr>
          <w:rFonts w:asciiTheme="minorHAnsi" w:hAnsiTheme="minorHAnsi" w:cstheme="minorHAnsi"/>
        </w:rPr>
        <w:tab/>
      </w:r>
      <w:r w:rsidR="00672883">
        <w:rPr>
          <w:rFonts w:asciiTheme="minorHAnsi" w:hAnsiTheme="minorHAnsi" w:cstheme="minorHAnsi"/>
        </w:rPr>
        <w:tab/>
      </w:r>
      <w:r w:rsidR="005A5131">
        <w:rPr>
          <w:rFonts w:asciiTheme="minorHAnsi" w:hAnsiTheme="minorHAnsi" w:cstheme="minorHAnsi"/>
        </w:rPr>
        <w:t>É criado o Auxílio permanência a ser concedido aos Policiais Militares da ativa do Município de São Jerônimo e repassados aos mesmos através do CONSEPRO.</w:t>
      </w:r>
    </w:p>
    <w:p w14:paraId="2D36BC9A" w14:textId="27EE2A80" w:rsidR="005A5131" w:rsidRDefault="005A5131" w:rsidP="00567ED4">
      <w:pPr>
        <w:jc w:val="both"/>
        <w:rPr>
          <w:rFonts w:asciiTheme="minorHAnsi" w:hAnsiTheme="minorHAnsi" w:cstheme="minorHAnsi"/>
        </w:rPr>
      </w:pPr>
    </w:p>
    <w:p w14:paraId="6658B9FA" w14:textId="7BD5BD94" w:rsidR="006817E6" w:rsidRDefault="006817E6" w:rsidP="00567ED4">
      <w:pPr>
        <w:jc w:val="both"/>
        <w:rPr>
          <w:rFonts w:asciiTheme="minorHAnsi" w:hAnsiTheme="minorHAnsi" w:cstheme="minorHAnsi"/>
        </w:rPr>
      </w:pPr>
      <w:r>
        <w:rPr>
          <w:rFonts w:asciiTheme="minorHAnsi" w:hAnsiTheme="minorHAnsi" w:cstheme="minorHAnsi"/>
          <w:b/>
          <w:bCs/>
        </w:rPr>
        <w:t>§ 1º.</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rPr>
        <w:t>Mensalmente o CONSEPRO repassará ao Município a relação dos Policiais Militares que farão jus ao Recebimento do Auxílio Permanência.</w:t>
      </w:r>
    </w:p>
    <w:p w14:paraId="58630C5E" w14:textId="77777777" w:rsidR="006817E6" w:rsidRDefault="006817E6" w:rsidP="00567ED4">
      <w:pPr>
        <w:jc w:val="both"/>
        <w:rPr>
          <w:rFonts w:asciiTheme="minorHAnsi" w:hAnsiTheme="minorHAnsi" w:cstheme="minorHAnsi"/>
        </w:rPr>
      </w:pPr>
    </w:p>
    <w:p w14:paraId="76E14012" w14:textId="30DE36EA" w:rsidR="005A5131" w:rsidRPr="006817E6" w:rsidRDefault="006817E6" w:rsidP="00567ED4">
      <w:pPr>
        <w:jc w:val="both"/>
        <w:rPr>
          <w:rFonts w:asciiTheme="minorHAnsi" w:hAnsiTheme="minorHAnsi" w:cstheme="minorHAnsi"/>
        </w:rPr>
      </w:pPr>
      <w:r>
        <w:rPr>
          <w:rFonts w:asciiTheme="minorHAnsi" w:hAnsiTheme="minorHAnsi" w:cstheme="minorHAnsi"/>
          <w:b/>
          <w:bCs/>
        </w:rPr>
        <w:t>§ 2º.</w:t>
      </w:r>
      <w:r>
        <w:rPr>
          <w:rFonts w:asciiTheme="minorHAnsi" w:hAnsiTheme="minorHAnsi" w:cstheme="minorHAnsi"/>
          <w:b/>
          <w:bCs/>
        </w:rPr>
        <w:tab/>
      </w:r>
      <w:r>
        <w:rPr>
          <w:rFonts w:asciiTheme="minorHAnsi" w:hAnsiTheme="minorHAnsi" w:cstheme="minorHAnsi"/>
        </w:rPr>
        <w:t xml:space="preserve"> </w:t>
      </w:r>
      <w:r>
        <w:rPr>
          <w:rFonts w:asciiTheme="minorHAnsi" w:hAnsiTheme="minorHAnsi" w:cstheme="minorHAnsi"/>
        </w:rPr>
        <w:tab/>
        <w:t xml:space="preserve">O Município de posse desta relação repassara os valores ao CONSEPRO para que este possa fazer a distribuição do auxílio permanência. </w:t>
      </w:r>
    </w:p>
    <w:p w14:paraId="57462BA5" w14:textId="6ECDD2F7" w:rsidR="00DA4856" w:rsidRDefault="00DA4856" w:rsidP="00DA4856">
      <w:pPr>
        <w:jc w:val="both"/>
        <w:rPr>
          <w:rFonts w:asciiTheme="minorHAnsi" w:hAnsiTheme="minorHAnsi" w:cstheme="minorHAnsi"/>
        </w:rPr>
      </w:pPr>
    </w:p>
    <w:p w14:paraId="692331FB" w14:textId="511C4690" w:rsidR="00DA4856" w:rsidRDefault="00DA4856" w:rsidP="00DA4856">
      <w:pPr>
        <w:jc w:val="both"/>
        <w:rPr>
          <w:rFonts w:asciiTheme="minorHAnsi" w:hAnsiTheme="minorHAnsi" w:cstheme="minorHAnsi"/>
        </w:rPr>
      </w:pPr>
      <w:r>
        <w:rPr>
          <w:rFonts w:asciiTheme="minorHAnsi" w:hAnsiTheme="minorHAnsi" w:cstheme="minorHAnsi"/>
          <w:b/>
          <w:bCs/>
        </w:rPr>
        <w:t>Art. 3º.</w:t>
      </w:r>
      <w:r>
        <w:rPr>
          <w:rFonts w:asciiTheme="minorHAnsi" w:hAnsiTheme="minorHAnsi" w:cstheme="minorHAnsi"/>
          <w:b/>
          <w:bCs/>
        </w:rPr>
        <w:tab/>
      </w:r>
      <w:r w:rsidR="007D31AD" w:rsidRPr="007D31AD">
        <w:rPr>
          <w:rFonts w:asciiTheme="minorHAnsi" w:hAnsiTheme="minorHAnsi" w:cstheme="minorHAnsi"/>
        </w:rPr>
        <w:t xml:space="preserve">O </w:t>
      </w:r>
      <w:r w:rsidR="006817E6">
        <w:rPr>
          <w:rFonts w:asciiTheme="minorHAnsi" w:hAnsiTheme="minorHAnsi" w:cstheme="minorHAnsi"/>
        </w:rPr>
        <w:t>repasse da contribuição a título de auxílio permanência, a fim de qualificar às estratégias de segurança no Município, será dividido e repassado da seguinte forma:</w:t>
      </w:r>
    </w:p>
    <w:p w14:paraId="44CBD376" w14:textId="5A7C24D7" w:rsidR="006817E6" w:rsidRDefault="006817E6" w:rsidP="00DA4856">
      <w:pPr>
        <w:jc w:val="both"/>
        <w:rPr>
          <w:rFonts w:asciiTheme="minorHAnsi" w:hAnsiTheme="minorHAnsi" w:cstheme="minorHAnsi"/>
        </w:rPr>
      </w:pPr>
    </w:p>
    <w:p w14:paraId="679E372D" w14:textId="7F26445B" w:rsidR="006817E6" w:rsidRDefault="006817E6" w:rsidP="00DA4856">
      <w:pPr>
        <w:jc w:val="both"/>
        <w:rPr>
          <w:rFonts w:asciiTheme="minorHAnsi" w:hAnsiTheme="minorHAnsi" w:cstheme="minorHAnsi"/>
        </w:rPr>
      </w:pPr>
      <w:r>
        <w:rPr>
          <w:rFonts w:asciiTheme="minorHAnsi" w:hAnsiTheme="minorHAnsi" w:cstheme="minorHAnsi"/>
        </w:rPr>
        <w:t>I – R$ 500,00 (quinhentos reais) mensais para cada policial militar, que residir em casa própria, comunitária ou alugada no Município de São Jerônimo;</w:t>
      </w:r>
    </w:p>
    <w:p w14:paraId="20032EC3" w14:textId="3525BFFD" w:rsidR="006817E6" w:rsidRDefault="006817E6" w:rsidP="00DA4856">
      <w:pPr>
        <w:jc w:val="both"/>
        <w:rPr>
          <w:rFonts w:asciiTheme="minorHAnsi" w:hAnsiTheme="minorHAnsi" w:cstheme="minorHAnsi"/>
        </w:rPr>
      </w:pPr>
    </w:p>
    <w:p w14:paraId="04431BE3" w14:textId="02129DBB" w:rsidR="006817E6" w:rsidRDefault="006817E6" w:rsidP="00DA4856">
      <w:pPr>
        <w:jc w:val="both"/>
        <w:rPr>
          <w:rFonts w:asciiTheme="minorHAnsi" w:hAnsiTheme="minorHAnsi" w:cstheme="minorHAnsi"/>
        </w:rPr>
      </w:pPr>
      <w:r>
        <w:rPr>
          <w:rFonts w:asciiTheme="minorHAnsi" w:hAnsiTheme="minorHAnsi" w:cstheme="minorHAnsi"/>
        </w:rPr>
        <w:t>II – R$ 350,00 (trezentos e cinquenta reais) mensais para cada policial militar, que residir em casa funcional no Município de São Jerônimo;</w:t>
      </w:r>
    </w:p>
    <w:p w14:paraId="3B4F2A46" w14:textId="4A24BF33" w:rsidR="006817E6" w:rsidRDefault="006817E6" w:rsidP="00DA4856">
      <w:pPr>
        <w:jc w:val="both"/>
        <w:rPr>
          <w:rFonts w:asciiTheme="minorHAnsi" w:hAnsiTheme="minorHAnsi" w:cstheme="minorHAnsi"/>
        </w:rPr>
      </w:pPr>
    </w:p>
    <w:p w14:paraId="7EC7E2C9" w14:textId="5554425D" w:rsidR="00EA44D3" w:rsidRDefault="00EA44D3" w:rsidP="00DA4856">
      <w:pPr>
        <w:jc w:val="both"/>
        <w:rPr>
          <w:rFonts w:asciiTheme="minorHAnsi" w:hAnsiTheme="minorHAnsi" w:cstheme="minorHAnsi"/>
        </w:rPr>
      </w:pPr>
    </w:p>
    <w:p w14:paraId="1C82C1AE" w14:textId="77777777" w:rsidR="00EA44D3" w:rsidRDefault="00EA44D3" w:rsidP="00DA4856">
      <w:pPr>
        <w:jc w:val="both"/>
        <w:rPr>
          <w:rFonts w:asciiTheme="minorHAnsi" w:hAnsiTheme="minorHAnsi" w:cstheme="minorHAnsi"/>
        </w:rPr>
      </w:pPr>
    </w:p>
    <w:p w14:paraId="149C5C84" w14:textId="32BEF651" w:rsidR="006817E6" w:rsidRDefault="006817E6" w:rsidP="00DA4856">
      <w:pPr>
        <w:jc w:val="both"/>
        <w:rPr>
          <w:rFonts w:asciiTheme="minorHAnsi" w:hAnsiTheme="minorHAnsi" w:cstheme="minorHAnsi"/>
        </w:rPr>
      </w:pPr>
      <w:r>
        <w:rPr>
          <w:rFonts w:asciiTheme="minorHAnsi" w:hAnsiTheme="minorHAnsi" w:cstheme="minorHAnsi"/>
        </w:rPr>
        <w:t>III – R$ 250,00 (duzentos e cinquenta reais) mensais para cada policial militar, que residir em outro município e necessitar de deslocamento para São Jerônimo.</w:t>
      </w:r>
    </w:p>
    <w:p w14:paraId="62FC5E69" w14:textId="06BECBF2" w:rsidR="006817E6" w:rsidRDefault="006817E6" w:rsidP="00DA4856">
      <w:pPr>
        <w:jc w:val="both"/>
        <w:rPr>
          <w:rFonts w:asciiTheme="minorHAnsi" w:hAnsiTheme="minorHAnsi" w:cstheme="minorHAnsi"/>
        </w:rPr>
      </w:pPr>
    </w:p>
    <w:p w14:paraId="081C3539" w14:textId="23739AF1" w:rsidR="00DC43A6" w:rsidRDefault="006817E6" w:rsidP="00DC43A6">
      <w:pPr>
        <w:pStyle w:val="NormalWeb"/>
        <w:shd w:val="clear" w:color="auto" w:fill="FFFFFF"/>
        <w:spacing w:before="0" w:beforeAutospacing="0" w:after="390" w:afterAutospacing="0"/>
        <w:jc w:val="both"/>
        <w:rPr>
          <w:rFonts w:ascii="Titillium Web" w:hAnsi="Titillium Web"/>
          <w:color w:val="222222"/>
          <w:sz w:val="23"/>
          <w:szCs w:val="23"/>
        </w:rPr>
      </w:pPr>
      <w:r>
        <w:rPr>
          <w:rFonts w:asciiTheme="minorHAnsi" w:hAnsiTheme="minorHAnsi" w:cstheme="minorHAnsi"/>
        </w:rPr>
        <w:t>Parágrafo Único</w:t>
      </w:r>
      <w:r w:rsidR="00DC43A6">
        <w:rPr>
          <w:rFonts w:asciiTheme="minorHAnsi" w:hAnsiTheme="minorHAnsi" w:cstheme="minorHAnsi"/>
        </w:rPr>
        <w:t>.</w:t>
      </w:r>
      <w:r w:rsidR="00DC43A6">
        <w:rPr>
          <w:rFonts w:asciiTheme="minorHAnsi" w:hAnsiTheme="minorHAnsi" w:cstheme="minorHAnsi"/>
        </w:rPr>
        <w:tab/>
        <w:t xml:space="preserve">Farão jus ao recebimento do auxílio permanência que trata o caput deste artigo, os Policiais Militares da ativa o qual sua patente </w:t>
      </w:r>
      <w:r w:rsidR="00DC43A6" w:rsidRPr="00DC43A6">
        <w:rPr>
          <w:rFonts w:asciiTheme="minorHAnsi" w:hAnsiTheme="minorHAnsi" w:cstheme="minorHAnsi"/>
        </w:rPr>
        <w:t xml:space="preserve">pertencente ao </w:t>
      </w:r>
      <w:r w:rsidR="00DC43A6" w:rsidRPr="00DC43A6">
        <w:rPr>
          <w:rFonts w:ascii="Titillium Web" w:hAnsi="Titillium Web"/>
          <w:sz w:val="23"/>
          <w:szCs w:val="23"/>
        </w:rPr>
        <w:t xml:space="preserve">grupo </w:t>
      </w:r>
      <w:proofErr w:type="gramStart"/>
      <w:r w:rsidR="00DC43A6" w:rsidRPr="00DC43A6">
        <w:rPr>
          <w:rFonts w:ascii="Titillium Web" w:hAnsi="Titillium Web"/>
          <w:sz w:val="23"/>
          <w:szCs w:val="23"/>
        </w:rPr>
        <w:t>dos praças</w:t>
      </w:r>
      <w:proofErr w:type="gramEnd"/>
      <w:r w:rsidR="00DC43A6">
        <w:rPr>
          <w:rFonts w:ascii="Titillium Web" w:hAnsi="Titillium Web"/>
          <w:sz w:val="23"/>
          <w:szCs w:val="23"/>
        </w:rPr>
        <w:t xml:space="preserve"> conforme hierarquia da </w:t>
      </w:r>
      <w:r w:rsidR="005D77BB">
        <w:rPr>
          <w:rFonts w:ascii="Titillium Web" w:hAnsi="Titillium Web"/>
          <w:sz w:val="23"/>
          <w:szCs w:val="23"/>
        </w:rPr>
        <w:t>Polícia</w:t>
      </w:r>
      <w:r w:rsidR="00DC43A6">
        <w:rPr>
          <w:rFonts w:ascii="Titillium Web" w:hAnsi="Titillium Web"/>
          <w:sz w:val="23"/>
          <w:szCs w:val="23"/>
        </w:rPr>
        <w:t xml:space="preserve"> Militar e que trabalham no policiamento ostensivo.</w:t>
      </w:r>
    </w:p>
    <w:p w14:paraId="76701063" w14:textId="7EC0A096" w:rsidR="00567ED4" w:rsidRDefault="00E02D61" w:rsidP="00567ED4">
      <w:pPr>
        <w:jc w:val="both"/>
        <w:rPr>
          <w:rFonts w:asciiTheme="minorHAnsi" w:hAnsiTheme="minorHAnsi" w:cstheme="minorHAnsi"/>
        </w:rPr>
      </w:pPr>
      <w:r>
        <w:rPr>
          <w:rFonts w:asciiTheme="minorHAnsi" w:hAnsiTheme="minorHAnsi" w:cstheme="minorHAnsi"/>
          <w:b/>
          <w:bCs/>
        </w:rPr>
        <w:t>Art. 4º.</w:t>
      </w:r>
      <w:r>
        <w:rPr>
          <w:rFonts w:asciiTheme="minorHAnsi" w:hAnsiTheme="minorHAnsi" w:cstheme="minorHAnsi"/>
          <w:b/>
          <w:bCs/>
        </w:rPr>
        <w:tab/>
      </w:r>
      <w:r>
        <w:rPr>
          <w:rFonts w:asciiTheme="minorHAnsi" w:hAnsiTheme="minorHAnsi" w:cstheme="minorHAnsi"/>
        </w:rPr>
        <w:t>O Afastamento do efetivo serviços no Município de São jerônimo, exceto nos casos de férias ou por motivo de licença saúde em decorrência de ato de serviço, acarretará na imediata suspensão do auxílio permanência.</w:t>
      </w:r>
    </w:p>
    <w:p w14:paraId="3EDD9FF1" w14:textId="574DA75B" w:rsidR="00E02D61" w:rsidRDefault="00E02D61" w:rsidP="00567ED4">
      <w:pPr>
        <w:jc w:val="both"/>
        <w:rPr>
          <w:rFonts w:asciiTheme="minorHAnsi" w:hAnsiTheme="minorHAnsi" w:cstheme="minorHAnsi"/>
        </w:rPr>
      </w:pPr>
    </w:p>
    <w:p w14:paraId="591A40D9" w14:textId="5072A72B" w:rsidR="00E02D61" w:rsidRDefault="00E02D61" w:rsidP="00567ED4">
      <w:pPr>
        <w:jc w:val="both"/>
        <w:rPr>
          <w:rFonts w:asciiTheme="minorHAnsi" w:hAnsiTheme="minorHAnsi" w:cstheme="minorHAnsi"/>
        </w:rPr>
      </w:pPr>
      <w:r>
        <w:rPr>
          <w:rFonts w:asciiTheme="minorHAnsi" w:hAnsiTheme="minorHAnsi" w:cstheme="minorHAnsi"/>
        </w:rPr>
        <w:t xml:space="preserve">Parágrafo Único. </w:t>
      </w:r>
      <w:r>
        <w:rPr>
          <w:rFonts w:asciiTheme="minorHAnsi" w:hAnsiTheme="minorHAnsi" w:cstheme="minorHAnsi"/>
        </w:rPr>
        <w:tab/>
        <w:t xml:space="preserve">O CONSEPRO deverá encaminhar ao Poder Executivo a listagem dos Policiais </w:t>
      </w:r>
      <w:r w:rsidR="001573CC">
        <w:rPr>
          <w:rFonts w:asciiTheme="minorHAnsi" w:hAnsiTheme="minorHAnsi" w:cstheme="minorHAnsi"/>
        </w:rPr>
        <w:t>que se afastarem do serviço.</w:t>
      </w:r>
    </w:p>
    <w:p w14:paraId="5983F782" w14:textId="36BB1CBB" w:rsidR="001573CC" w:rsidRDefault="001573CC" w:rsidP="00567ED4">
      <w:pPr>
        <w:jc w:val="both"/>
        <w:rPr>
          <w:rFonts w:asciiTheme="minorHAnsi" w:hAnsiTheme="minorHAnsi" w:cstheme="minorHAnsi"/>
        </w:rPr>
      </w:pPr>
    </w:p>
    <w:p w14:paraId="4349F7FE" w14:textId="0925A5B9" w:rsidR="001573CC" w:rsidRDefault="001573CC" w:rsidP="00567ED4">
      <w:pPr>
        <w:jc w:val="both"/>
        <w:rPr>
          <w:rFonts w:asciiTheme="minorHAnsi" w:hAnsiTheme="minorHAnsi" w:cstheme="minorHAnsi"/>
        </w:rPr>
      </w:pPr>
      <w:r>
        <w:rPr>
          <w:rFonts w:asciiTheme="minorHAnsi" w:hAnsiTheme="minorHAnsi" w:cstheme="minorHAnsi"/>
          <w:b/>
          <w:bCs/>
        </w:rPr>
        <w:t>Art. 5º.</w:t>
      </w:r>
      <w:r>
        <w:rPr>
          <w:rFonts w:asciiTheme="minorHAnsi" w:hAnsiTheme="minorHAnsi" w:cstheme="minorHAnsi"/>
          <w:b/>
          <w:bCs/>
        </w:rPr>
        <w:tab/>
      </w:r>
      <w:r>
        <w:rPr>
          <w:rFonts w:asciiTheme="minorHAnsi" w:hAnsiTheme="minorHAnsi" w:cstheme="minorHAnsi"/>
        </w:rPr>
        <w:t>O Auxílio permanência não se incorpora aos vencimentos ou proventos para qualquer efeito.</w:t>
      </w:r>
    </w:p>
    <w:p w14:paraId="04536B2D" w14:textId="0F433CF8" w:rsidR="001573CC" w:rsidRDefault="001573CC" w:rsidP="00567ED4">
      <w:pPr>
        <w:jc w:val="both"/>
        <w:rPr>
          <w:rFonts w:asciiTheme="minorHAnsi" w:hAnsiTheme="minorHAnsi" w:cstheme="minorHAnsi"/>
        </w:rPr>
      </w:pPr>
    </w:p>
    <w:p w14:paraId="2186C299" w14:textId="55B61938" w:rsidR="001573CC" w:rsidRDefault="001573CC" w:rsidP="00567ED4">
      <w:pPr>
        <w:jc w:val="both"/>
        <w:rPr>
          <w:rFonts w:asciiTheme="minorHAnsi" w:hAnsiTheme="minorHAnsi" w:cstheme="minorHAnsi"/>
        </w:rPr>
      </w:pPr>
      <w:r>
        <w:rPr>
          <w:rFonts w:asciiTheme="minorHAnsi" w:hAnsiTheme="minorHAnsi" w:cstheme="minorHAnsi"/>
          <w:b/>
          <w:bCs/>
        </w:rPr>
        <w:t>Art. 6º.</w:t>
      </w:r>
      <w:r>
        <w:rPr>
          <w:rFonts w:asciiTheme="minorHAnsi" w:hAnsiTheme="minorHAnsi" w:cstheme="minorHAnsi"/>
          <w:b/>
          <w:bCs/>
        </w:rPr>
        <w:tab/>
      </w:r>
      <w:r>
        <w:rPr>
          <w:rFonts w:asciiTheme="minorHAnsi" w:hAnsiTheme="minorHAnsi" w:cstheme="minorHAnsi"/>
        </w:rPr>
        <w:t>O Poder Executivo regulamentará, no que couber, a presente Lei.</w:t>
      </w:r>
    </w:p>
    <w:p w14:paraId="45F26CF5" w14:textId="004AD743" w:rsidR="001573CC" w:rsidRDefault="001573CC" w:rsidP="00567ED4">
      <w:pPr>
        <w:jc w:val="both"/>
        <w:rPr>
          <w:rFonts w:asciiTheme="minorHAnsi" w:hAnsiTheme="minorHAnsi" w:cstheme="minorHAnsi"/>
        </w:rPr>
      </w:pPr>
    </w:p>
    <w:p w14:paraId="5230DA2A" w14:textId="6C4C62AA" w:rsidR="001573CC" w:rsidRPr="001573CC" w:rsidRDefault="001573CC" w:rsidP="00567ED4">
      <w:pPr>
        <w:jc w:val="both"/>
        <w:rPr>
          <w:rFonts w:asciiTheme="minorHAnsi" w:hAnsiTheme="minorHAnsi" w:cstheme="minorHAnsi"/>
        </w:rPr>
      </w:pPr>
      <w:r>
        <w:rPr>
          <w:rFonts w:asciiTheme="minorHAnsi" w:hAnsiTheme="minorHAnsi" w:cstheme="minorHAnsi"/>
          <w:b/>
          <w:bCs/>
        </w:rPr>
        <w:t>Art. 7º.</w:t>
      </w:r>
      <w:r>
        <w:rPr>
          <w:rFonts w:asciiTheme="minorHAnsi" w:hAnsiTheme="minorHAnsi" w:cstheme="minorHAnsi"/>
          <w:b/>
          <w:bCs/>
        </w:rPr>
        <w:tab/>
      </w:r>
      <w:r>
        <w:rPr>
          <w:rFonts w:asciiTheme="minorHAnsi" w:hAnsiTheme="minorHAnsi" w:cstheme="minorHAnsi"/>
        </w:rPr>
        <w:t>As despesas decorrentes da aplicação desta Lei correram por conta das Emendas Impositivas concedidas pelos Poder Legislativo no orçamento Municipal.</w:t>
      </w:r>
    </w:p>
    <w:p w14:paraId="5C71FBD1" w14:textId="77777777" w:rsidR="001573CC" w:rsidRPr="001573CC" w:rsidRDefault="001573CC" w:rsidP="00567ED4">
      <w:pPr>
        <w:jc w:val="both"/>
        <w:rPr>
          <w:rFonts w:asciiTheme="minorHAnsi" w:hAnsiTheme="minorHAnsi" w:cstheme="minorHAnsi"/>
        </w:rPr>
      </w:pPr>
    </w:p>
    <w:p w14:paraId="4F26DC4D" w14:textId="36D6A8BD" w:rsidR="00567ED4" w:rsidRPr="00567ED4" w:rsidRDefault="00567ED4" w:rsidP="00567ED4">
      <w:pPr>
        <w:jc w:val="both"/>
        <w:rPr>
          <w:rFonts w:asciiTheme="minorHAnsi" w:hAnsiTheme="minorHAnsi" w:cstheme="minorHAnsi"/>
        </w:rPr>
      </w:pPr>
      <w:r w:rsidRPr="00672883">
        <w:rPr>
          <w:rFonts w:asciiTheme="minorHAnsi" w:hAnsiTheme="minorHAnsi" w:cstheme="minorHAnsi"/>
          <w:b/>
          <w:bCs/>
        </w:rPr>
        <w:t xml:space="preserve">Art. </w:t>
      </w:r>
      <w:r w:rsidR="001573CC">
        <w:rPr>
          <w:rFonts w:asciiTheme="minorHAnsi" w:hAnsiTheme="minorHAnsi" w:cstheme="minorHAnsi"/>
          <w:b/>
          <w:bCs/>
        </w:rPr>
        <w:t>8</w:t>
      </w:r>
      <w:r w:rsidRPr="00672883">
        <w:rPr>
          <w:rFonts w:asciiTheme="minorHAnsi" w:hAnsiTheme="minorHAnsi" w:cstheme="minorHAnsi"/>
          <w:b/>
          <w:bCs/>
        </w:rPr>
        <w:t>°</w:t>
      </w:r>
      <w:r w:rsidR="00672883" w:rsidRPr="00672883">
        <w:rPr>
          <w:rFonts w:asciiTheme="minorHAnsi" w:hAnsiTheme="minorHAnsi" w:cstheme="minorHAnsi"/>
          <w:b/>
          <w:bCs/>
        </w:rPr>
        <w:t>.</w:t>
      </w:r>
      <w:r w:rsidRPr="00567ED4">
        <w:rPr>
          <w:rFonts w:asciiTheme="minorHAnsi" w:hAnsiTheme="minorHAnsi" w:cstheme="minorHAnsi"/>
        </w:rPr>
        <w:t xml:space="preserve"> </w:t>
      </w:r>
      <w:r w:rsidR="00672883">
        <w:rPr>
          <w:rFonts w:asciiTheme="minorHAnsi" w:hAnsiTheme="minorHAnsi" w:cstheme="minorHAnsi"/>
        </w:rPr>
        <w:tab/>
      </w:r>
      <w:r w:rsidR="00C43CE9">
        <w:rPr>
          <w:rFonts w:asciiTheme="minorHAnsi" w:hAnsiTheme="minorHAnsi" w:cstheme="minorHAnsi"/>
        </w:rPr>
        <w:t>E</w:t>
      </w:r>
      <w:r w:rsidRPr="00567ED4">
        <w:rPr>
          <w:rFonts w:asciiTheme="minorHAnsi" w:hAnsiTheme="minorHAnsi" w:cstheme="minorHAnsi"/>
        </w:rPr>
        <w:t>sta Lei entra em vigor na data de sua publicação.</w:t>
      </w:r>
    </w:p>
    <w:p w14:paraId="20DE5CAA" w14:textId="77777777" w:rsidR="00567ED4" w:rsidRPr="00567ED4" w:rsidRDefault="00567ED4" w:rsidP="00567ED4">
      <w:pPr>
        <w:jc w:val="both"/>
        <w:rPr>
          <w:rFonts w:asciiTheme="minorHAnsi" w:hAnsiTheme="minorHAnsi" w:cstheme="minorHAnsi"/>
        </w:rPr>
      </w:pPr>
    </w:p>
    <w:p w14:paraId="69DF1A60" w14:textId="5F4CE628" w:rsidR="005159A9" w:rsidRDefault="005159A9" w:rsidP="00567ED4">
      <w:pPr>
        <w:jc w:val="both"/>
        <w:rPr>
          <w:rFonts w:asciiTheme="minorHAnsi" w:hAnsiTheme="minorHAnsi" w:cstheme="minorHAnsi"/>
        </w:rPr>
      </w:pPr>
    </w:p>
    <w:p w14:paraId="24268458" w14:textId="77777777" w:rsidR="00EA44D3" w:rsidRDefault="00EA44D3" w:rsidP="00567ED4">
      <w:pPr>
        <w:jc w:val="both"/>
        <w:rPr>
          <w:rFonts w:asciiTheme="minorHAnsi" w:hAnsiTheme="minorHAnsi" w:cstheme="minorHAnsi"/>
        </w:rPr>
      </w:pPr>
    </w:p>
    <w:p w14:paraId="40883825" w14:textId="77777777" w:rsidR="005159A9" w:rsidRPr="00567ED4" w:rsidRDefault="005159A9" w:rsidP="00567ED4">
      <w:pPr>
        <w:jc w:val="both"/>
        <w:rPr>
          <w:rFonts w:asciiTheme="minorHAnsi" w:hAnsiTheme="minorHAnsi" w:cstheme="minorHAnsi"/>
        </w:rPr>
      </w:pPr>
    </w:p>
    <w:p w14:paraId="41AB275F" w14:textId="2578BC2C" w:rsidR="00567ED4" w:rsidRPr="00567ED4" w:rsidRDefault="00567ED4" w:rsidP="00567ED4">
      <w:pPr>
        <w:jc w:val="both"/>
        <w:rPr>
          <w:rFonts w:asciiTheme="minorHAnsi" w:hAnsiTheme="minorHAnsi" w:cstheme="minorHAnsi"/>
        </w:rPr>
      </w:pPr>
      <w:r w:rsidRPr="00567ED4">
        <w:rPr>
          <w:rFonts w:asciiTheme="minorHAnsi" w:hAnsiTheme="minorHAnsi" w:cstheme="minorHAnsi"/>
        </w:rPr>
        <w:t xml:space="preserve">                                                                São Jerônimo,</w:t>
      </w:r>
      <w:r w:rsidR="00672883">
        <w:rPr>
          <w:rFonts w:asciiTheme="minorHAnsi" w:hAnsiTheme="minorHAnsi" w:cstheme="minorHAnsi"/>
        </w:rPr>
        <w:t xml:space="preserve"> </w:t>
      </w:r>
      <w:r w:rsidR="00BA0B41">
        <w:rPr>
          <w:rFonts w:asciiTheme="minorHAnsi" w:hAnsiTheme="minorHAnsi" w:cstheme="minorHAnsi"/>
        </w:rPr>
        <w:t>10 de janeiro de 2023</w:t>
      </w:r>
      <w:r w:rsidRPr="00567ED4">
        <w:rPr>
          <w:rFonts w:asciiTheme="minorHAnsi" w:hAnsiTheme="minorHAnsi" w:cstheme="minorHAnsi"/>
        </w:rPr>
        <w:t>.</w:t>
      </w:r>
    </w:p>
    <w:p w14:paraId="20FAD6B5" w14:textId="74AFE873" w:rsidR="00567ED4" w:rsidRDefault="00567ED4" w:rsidP="00567ED4">
      <w:pPr>
        <w:jc w:val="both"/>
        <w:rPr>
          <w:rFonts w:asciiTheme="minorHAnsi" w:hAnsiTheme="minorHAnsi" w:cstheme="minorHAnsi"/>
        </w:rPr>
      </w:pPr>
    </w:p>
    <w:p w14:paraId="1B7584BB" w14:textId="0671C4A4" w:rsidR="00EA44D3" w:rsidRDefault="00EA44D3" w:rsidP="00567ED4">
      <w:pPr>
        <w:jc w:val="both"/>
        <w:rPr>
          <w:rFonts w:asciiTheme="minorHAnsi" w:hAnsiTheme="minorHAnsi" w:cstheme="minorHAnsi"/>
        </w:rPr>
      </w:pPr>
    </w:p>
    <w:p w14:paraId="55917EB9" w14:textId="77777777" w:rsidR="00EA44D3" w:rsidRDefault="00EA44D3" w:rsidP="00567ED4">
      <w:pPr>
        <w:jc w:val="both"/>
        <w:rPr>
          <w:rFonts w:asciiTheme="minorHAnsi" w:hAnsiTheme="minorHAnsi" w:cstheme="minorHAnsi"/>
        </w:rPr>
      </w:pPr>
    </w:p>
    <w:p w14:paraId="0B41F111" w14:textId="77777777" w:rsidR="00FD5733" w:rsidRPr="00567ED4" w:rsidRDefault="00FD5733" w:rsidP="00567ED4">
      <w:pPr>
        <w:jc w:val="both"/>
        <w:rPr>
          <w:rFonts w:asciiTheme="minorHAnsi" w:hAnsiTheme="minorHAnsi" w:cstheme="minorHAnsi"/>
        </w:rPr>
      </w:pPr>
    </w:p>
    <w:p w14:paraId="520BAF80" w14:textId="39E47A27" w:rsidR="00567ED4" w:rsidRPr="00567ED4" w:rsidRDefault="00567ED4" w:rsidP="00567ED4">
      <w:pPr>
        <w:jc w:val="both"/>
        <w:rPr>
          <w:rFonts w:asciiTheme="minorHAnsi" w:hAnsiTheme="minorHAnsi" w:cstheme="minorHAnsi"/>
        </w:rPr>
      </w:pPr>
      <w:r w:rsidRPr="00567ED4">
        <w:rPr>
          <w:rFonts w:asciiTheme="minorHAnsi" w:hAnsiTheme="minorHAnsi" w:cstheme="minorHAnsi"/>
        </w:rPr>
        <w:t xml:space="preserve">                                              </w:t>
      </w:r>
      <w:r w:rsidR="00672883">
        <w:rPr>
          <w:rFonts w:asciiTheme="minorHAnsi" w:hAnsiTheme="minorHAnsi" w:cstheme="minorHAnsi"/>
        </w:rPr>
        <w:t xml:space="preserve">  </w:t>
      </w:r>
    </w:p>
    <w:p w14:paraId="54463F06" w14:textId="3EF250B0" w:rsidR="00567ED4" w:rsidRDefault="00BA0B41" w:rsidP="00BA0B41">
      <w:pPr>
        <w:jc w:val="both"/>
        <w:rPr>
          <w:rFonts w:asciiTheme="minorHAnsi" w:hAnsiTheme="minorHAnsi" w:cstheme="minorHAnsi"/>
        </w:rPr>
      </w:pPr>
      <w:r>
        <w:rPr>
          <w:rFonts w:asciiTheme="minorHAnsi" w:hAnsiTheme="minorHAnsi" w:cstheme="minorHAnsi"/>
        </w:rPr>
        <w:t>Vereador Filipe Almeida</w:t>
      </w:r>
      <w:r w:rsidR="00672883">
        <w:rPr>
          <w:rFonts w:asciiTheme="minorHAnsi" w:hAnsiTheme="minorHAnsi" w:cstheme="minorHAnsi"/>
        </w:rPr>
        <w:t xml:space="preserve">         </w:t>
      </w:r>
      <w:r w:rsidR="007D31AD">
        <w:rPr>
          <w:rFonts w:asciiTheme="minorHAnsi" w:hAnsiTheme="minorHAnsi" w:cstheme="minorHAnsi"/>
        </w:rPr>
        <w:t xml:space="preserve"> </w:t>
      </w:r>
      <w:r w:rsidR="00EA44D3">
        <w:rPr>
          <w:rFonts w:asciiTheme="minorHAnsi" w:hAnsiTheme="minorHAnsi" w:cstheme="minorHAnsi"/>
        </w:rPr>
        <w:t xml:space="preserve">  </w:t>
      </w:r>
      <w:r w:rsidR="00567ED4" w:rsidRPr="00567ED4">
        <w:rPr>
          <w:rFonts w:asciiTheme="minorHAnsi" w:hAnsiTheme="minorHAnsi" w:cstheme="minorHAnsi"/>
        </w:rPr>
        <w:t>V</w:t>
      </w:r>
      <w:r w:rsidR="00672883">
        <w:rPr>
          <w:rFonts w:asciiTheme="minorHAnsi" w:hAnsiTheme="minorHAnsi" w:cstheme="minorHAnsi"/>
        </w:rPr>
        <w:t>ereador A</w:t>
      </w:r>
      <w:r w:rsidR="007D31AD">
        <w:rPr>
          <w:rFonts w:asciiTheme="minorHAnsi" w:hAnsiTheme="minorHAnsi" w:cstheme="minorHAnsi"/>
        </w:rPr>
        <w:t>ntônio Machado</w:t>
      </w:r>
      <w:r w:rsidR="00EA44D3">
        <w:rPr>
          <w:rFonts w:asciiTheme="minorHAnsi" w:hAnsiTheme="minorHAnsi" w:cstheme="minorHAnsi"/>
        </w:rPr>
        <w:tab/>
        <w:t xml:space="preserve">   </w:t>
      </w:r>
      <w:r>
        <w:rPr>
          <w:rFonts w:asciiTheme="minorHAnsi" w:hAnsiTheme="minorHAnsi" w:cstheme="minorHAnsi"/>
        </w:rPr>
        <w:t>Vereador Diogo Lima</w:t>
      </w:r>
    </w:p>
    <w:p w14:paraId="2C663053" w14:textId="46D422E7" w:rsidR="00BA0B41" w:rsidRDefault="00BA0B41" w:rsidP="00BA0B41">
      <w:pPr>
        <w:jc w:val="both"/>
        <w:rPr>
          <w:rFonts w:asciiTheme="minorHAnsi" w:hAnsiTheme="minorHAnsi" w:cstheme="minorHAnsi"/>
        </w:rPr>
      </w:pPr>
      <w:r>
        <w:rPr>
          <w:rFonts w:asciiTheme="minorHAnsi" w:hAnsiTheme="minorHAnsi" w:cstheme="minorHAnsi"/>
        </w:rPr>
        <w:t xml:space="preserve">       Bancada PDT</w:t>
      </w:r>
      <w:r>
        <w:rPr>
          <w:rFonts w:asciiTheme="minorHAnsi" w:hAnsiTheme="minorHAnsi" w:cstheme="minorHAnsi"/>
        </w:rPr>
        <w:tab/>
      </w:r>
      <w:r>
        <w:rPr>
          <w:rFonts w:asciiTheme="minorHAnsi" w:hAnsiTheme="minorHAnsi" w:cstheme="minorHAnsi"/>
        </w:rPr>
        <w:tab/>
        <w:t xml:space="preserve">   </w:t>
      </w:r>
      <w:r w:rsidR="00EA44D3">
        <w:rPr>
          <w:rFonts w:asciiTheme="minorHAnsi" w:hAnsiTheme="minorHAnsi" w:cstheme="minorHAnsi"/>
        </w:rPr>
        <w:t xml:space="preserve">  </w:t>
      </w:r>
      <w:r>
        <w:rPr>
          <w:rFonts w:asciiTheme="minorHAnsi" w:hAnsiTheme="minorHAnsi" w:cstheme="minorHAnsi"/>
        </w:rPr>
        <w:t xml:space="preserve">   Bancada Republicanos</w:t>
      </w:r>
      <w:r>
        <w:rPr>
          <w:rFonts w:asciiTheme="minorHAnsi" w:hAnsiTheme="minorHAnsi" w:cstheme="minorHAnsi"/>
        </w:rPr>
        <w:tab/>
      </w:r>
      <w:r>
        <w:rPr>
          <w:rFonts w:asciiTheme="minorHAnsi" w:hAnsiTheme="minorHAnsi" w:cstheme="minorHAnsi"/>
        </w:rPr>
        <w:tab/>
        <w:t xml:space="preserve">   </w:t>
      </w:r>
      <w:r w:rsidR="00EA44D3">
        <w:rPr>
          <w:rFonts w:asciiTheme="minorHAnsi" w:hAnsiTheme="minorHAnsi" w:cstheme="minorHAnsi"/>
        </w:rPr>
        <w:t xml:space="preserve">       </w:t>
      </w:r>
      <w:r>
        <w:rPr>
          <w:rFonts w:asciiTheme="minorHAnsi" w:hAnsiTheme="minorHAnsi" w:cstheme="minorHAnsi"/>
        </w:rPr>
        <w:t>Bancada MDB</w:t>
      </w:r>
    </w:p>
    <w:p w14:paraId="25168370" w14:textId="6BBD20F3" w:rsidR="00EA44D3" w:rsidRDefault="00EA44D3" w:rsidP="00BA0B41">
      <w:pPr>
        <w:jc w:val="both"/>
        <w:rPr>
          <w:rFonts w:asciiTheme="minorHAnsi" w:hAnsiTheme="minorHAnsi" w:cstheme="minorHAnsi"/>
        </w:rPr>
      </w:pPr>
    </w:p>
    <w:p w14:paraId="51A5EC22" w14:textId="6560B6E1" w:rsidR="00EA44D3" w:rsidRDefault="00EA44D3" w:rsidP="00BA0B41">
      <w:pPr>
        <w:jc w:val="both"/>
        <w:rPr>
          <w:rFonts w:asciiTheme="minorHAnsi" w:hAnsiTheme="minorHAnsi" w:cstheme="minorHAnsi"/>
        </w:rPr>
      </w:pPr>
    </w:p>
    <w:p w14:paraId="4A54D078" w14:textId="32CE79AA" w:rsidR="00EA44D3" w:rsidRDefault="00EA44D3" w:rsidP="00BA0B41">
      <w:pPr>
        <w:jc w:val="both"/>
        <w:rPr>
          <w:rFonts w:asciiTheme="minorHAnsi" w:hAnsiTheme="minorHAnsi" w:cstheme="minorHAnsi"/>
        </w:rPr>
      </w:pPr>
    </w:p>
    <w:p w14:paraId="361E4214" w14:textId="41D9D281" w:rsidR="00EA44D3" w:rsidRDefault="00EA44D3" w:rsidP="00BA0B41">
      <w:pPr>
        <w:jc w:val="both"/>
        <w:rPr>
          <w:rFonts w:asciiTheme="minorHAnsi" w:hAnsiTheme="minorHAnsi" w:cstheme="minorHAnsi"/>
        </w:rPr>
      </w:pPr>
    </w:p>
    <w:p w14:paraId="5C6D8583" w14:textId="70A7ECF2" w:rsidR="00EA44D3" w:rsidRDefault="00EA44D3" w:rsidP="00BA0B41">
      <w:pPr>
        <w:jc w:val="both"/>
        <w:rPr>
          <w:rFonts w:asciiTheme="minorHAnsi" w:hAnsiTheme="minorHAnsi" w:cstheme="minorHAnsi"/>
        </w:rPr>
      </w:pPr>
    </w:p>
    <w:p w14:paraId="7539F181" w14:textId="58B583D9" w:rsidR="00EA44D3" w:rsidRDefault="00EA44D3" w:rsidP="00BA0B41">
      <w:pPr>
        <w:jc w:val="both"/>
        <w:rPr>
          <w:rFonts w:asciiTheme="minorHAnsi" w:hAnsiTheme="minorHAnsi" w:cstheme="minorHAnsi"/>
        </w:rPr>
      </w:pPr>
      <w:r>
        <w:rPr>
          <w:rFonts w:asciiTheme="minorHAnsi" w:hAnsiTheme="minorHAnsi" w:cstheme="minorHAnsi"/>
        </w:rPr>
        <w:t>Vereador Renato Ferreira</w:t>
      </w:r>
      <w:r>
        <w:rPr>
          <w:rFonts w:asciiTheme="minorHAnsi" w:hAnsiTheme="minorHAnsi" w:cstheme="minorHAnsi"/>
        </w:rPr>
        <w:tab/>
        <w:t xml:space="preserve">   Vereador Claiton Dornelles</w:t>
      </w:r>
      <w:r>
        <w:rPr>
          <w:rFonts w:asciiTheme="minorHAnsi" w:hAnsiTheme="minorHAnsi" w:cstheme="minorHAnsi"/>
        </w:rPr>
        <w:tab/>
      </w:r>
      <w:r>
        <w:rPr>
          <w:rFonts w:asciiTheme="minorHAnsi" w:hAnsiTheme="minorHAnsi" w:cstheme="minorHAnsi"/>
        </w:rPr>
        <w:tab/>
        <w:t>Vereador Alan Menezes</w:t>
      </w:r>
    </w:p>
    <w:p w14:paraId="31B3648A" w14:textId="0AC08996" w:rsidR="00EA44D3" w:rsidRDefault="00EA44D3" w:rsidP="00BA0B41">
      <w:pPr>
        <w:jc w:val="both"/>
        <w:rPr>
          <w:rFonts w:asciiTheme="minorHAnsi" w:hAnsiTheme="minorHAnsi" w:cstheme="minorHAnsi"/>
        </w:rPr>
      </w:pPr>
      <w:r>
        <w:rPr>
          <w:rFonts w:asciiTheme="minorHAnsi" w:hAnsiTheme="minorHAnsi" w:cstheme="minorHAnsi"/>
        </w:rPr>
        <w:t xml:space="preserve">      Bancada PSDB</w:t>
      </w:r>
      <w:r>
        <w:rPr>
          <w:rFonts w:asciiTheme="minorHAnsi" w:hAnsiTheme="minorHAnsi" w:cstheme="minorHAnsi"/>
        </w:rPr>
        <w:tab/>
      </w:r>
      <w:r>
        <w:rPr>
          <w:rFonts w:asciiTheme="minorHAnsi" w:hAnsiTheme="minorHAnsi" w:cstheme="minorHAnsi"/>
        </w:rPr>
        <w:tab/>
        <w:t xml:space="preserve">           Bancada PSDB</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Bancada PSDB</w:t>
      </w:r>
    </w:p>
    <w:p w14:paraId="176B0721" w14:textId="7FFD2E7A" w:rsidR="00EA44D3" w:rsidRDefault="00EA44D3" w:rsidP="00BA0B41">
      <w:pPr>
        <w:jc w:val="both"/>
        <w:rPr>
          <w:rFonts w:asciiTheme="minorHAnsi" w:hAnsiTheme="minorHAnsi" w:cstheme="minorHAnsi"/>
        </w:rPr>
      </w:pPr>
    </w:p>
    <w:p w14:paraId="2EECEA55" w14:textId="51E67F3E" w:rsidR="00EA44D3" w:rsidRDefault="00EA44D3" w:rsidP="00BA0B41">
      <w:pPr>
        <w:jc w:val="both"/>
        <w:rPr>
          <w:rFonts w:asciiTheme="minorHAnsi" w:hAnsiTheme="minorHAnsi" w:cstheme="minorHAnsi"/>
        </w:rPr>
      </w:pPr>
    </w:p>
    <w:p w14:paraId="12AC487D" w14:textId="7665AA84" w:rsidR="00EA44D3" w:rsidRDefault="00EA44D3" w:rsidP="00BA0B41">
      <w:pPr>
        <w:jc w:val="both"/>
        <w:rPr>
          <w:rFonts w:asciiTheme="minorHAnsi" w:hAnsiTheme="minorHAnsi" w:cstheme="minorHAnsi"/>
        </w:rPr>
      </w:pPr>
    </w:p>
    <w:p w14:paraId="653D9B28" w14:textId="7EA639A1" w:rsidR="00EA44D3" w:rsidRDefault="00EA44D3" w:rsidP="00BA0B41">
      <w:pPr>
        <w:jc w:val="both"/>
        <w:rPr>
          <w:rFonts w:asciiTheme="minorHAnsi" w:hAnsiTheme="minorHAnsi" w:cstheme="minorHAnsi"/>
        </w:rPr>
      </w:pPr>
    </w:p>
    <w:p w14:paraId="49FDC9A0" w14:textId="675BCF2B" w:rsidR="00EA44D3" w:rsidRDefault="00EA44D3" w:rsidP="00BA0B41">
      <w:pPr>
        <w:jc w:val="both"/>
        <w:rPr>
          <w:rFonts w:asciiTheme="minorHAnsi" w:hAnsiTheme="minorHAnsi" w:cstheme="minorHAnsi"/>
        </w:rPr>
      </w:pPr>
      <w:r>
        <w:rPr>
          <w:rFonts w:asciiTheme="minorHAnsi" w:hAnsiTheme="minorHAnsi" w:cstheme="minorHAnsi"/>
        </w:rPr>
        <w:t xml:space="preserve">Vereador Fernando </w:t>
      </w:r>
      <w:proofErr w:type="spellStart"/>
      <w:r>
        <w:rPr>
          <w:rFonts w:asciiTheme="minorHAnsi" w:hAnsiTheme="minorHAnsi" w:cstheme="minorHAnsi"/>
        </w:rPr>
        <w:t>Ca</w:t>
      </w:r>
      <w:r w:rsidR="00DB4D05">
        <w:rPr>
          <w:rFonts w:asciiTheme="minorHAnsi" w:hAnsiTheme="minorHAnsi" w:cstheme="minorHAnsi"/>
        </w:rPr>
        <w:t>mboin</w:t>
      </w:r>
      <w:proofErr w:type="spellEnd"/>
      <w:r>
        <w:rPr>
          <w:rFonts w:asciiTheme="minorHAnsi" w:hAnsiTheme="minorHAnsi" w:cstheme="minorHAnsi"/>
        </w:rPr>
        <w:t xml:space="preserve">   </w:t>
      </w:r>
      <w:r w:rsidR="00DB4D05">
        <w:rPr>
          <w:rFonts w:asciiTheme="minorHAnsi" w:hAnsiTheme="minorHAnsi" w:cstheme="minorHAnsi"/>
        </w:rPr>
        <w:t xml:space="preserve">  </w:t>
      </w:r>
      <w:r>
        <w:rPr>
          <w:rFonts w:asciiTheme="minorHAnsi" w:hAnsiTheme="minorHAnsi" w:cstheme="minorHAnsi"/>
        </w:rPr>
        <w:t xml:space="preserve">Vereador </w:t>
      </w:r>
      <w:r w:rsidR="00DB4D05">
        <w:rPr>
          <w:rFonts w:asciiTheme="minorHAnsi" w:hAnsiTheme="minorHAnsi" w:cstheme="minorHAnsi"/>
        </w:rPr>
        <w:t>Henrique Krug</w:t>
      </w:r>
      <w:r w:rsidR="00DB4D05">
        <w:rPr>
          <w:rFonts w:asciiTheme="minorHAnsi" w:hAnsiTheme="minorHAnsi" w:cstheme="minorHAnsi"/>
        </w:rPr>
        <w:tab/>
      </w:r>
      <w:r w:rsidR="00DB4D05">
        <w:rPr>
          <w:rFonts w:asciiTheme="minorHAnsi" w:hAnsiTheme="minorHAnsi" w:cstheme="minorHAnsi"/>
        </w:rPr>
        <w:tab/>
        <w:t>Vereador Paulo Sérgio</w:t>
      </w:r>
    </w:p>
    <w:p w14:paraId="48278DE5" w14:textId="658E1144" w:rsidR="00DB4D05" w:rsidRDefault="00DB4D05" w:rsidP="00BA0B41">
      <w:pPr>
        <w:jc w:val="both"/>
        <w:rPr>
          <w:rFonts w:asciiTheme="minorHAnsi" w:hAnsiTheme="minorHAnsi" w:cstheme="minorHAnsi"/>
        </w:rPr>
      </w:pPr>
      <w:r>
        <w:rPr>
          <w:rFonts w:asciiTheme="minorHAnsi" w:hAnsiTheme="minorHAnsi" w:cstheme="minorHAnsi"/>
        </w:rPr>
        <w:t xml:space="preserve">         Bancada PSDB</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Bancada PTB</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Bancada PP</w:t>
      </w:r>
    </w:p>
    <w:p w14:paraId="163956B7" w14:textId="30C06B5F" w:rsidR="00DB4D05" w:rsidRDefault="00DB4D05" w:rsidP="00BA0B41">
      <w:pPr>
        <w:jc w:val="both"/>
        <w:rPr>
          <w:rFonts w:asciiTheme="minorHAnsi" w:hAnsiTheme="minorHAnsi" w:cstheme="minorHAnsi"/>
        </w:rPr>
      </w:pPr>
    </w:p>
    <w:p w14:paraId="60E3DA86" w14:textId="4199C310" w:rsidR="00DB4D05" w:rsidRDefault="00DB4D05" w:rsidP="00BA0B41">
      <w:pPr>
        <w:jc w:val="both"/>
        <w:rPr>
          <w:rFonts w:asciiTheme="minorHAnsi" w:hAnsiTheme="minorHAnsi" w:cstheme="minorHAnsi"/>
        </w:rPr>
      </w:pPr>
    </w:p>
    <w:p w14:paraId="42DD1B72" w14:textId="7B7792F1" w:rsidR="00DB4D05" w:rsidRDefault="00DB4D05" w:rsidP="00BA0B41">
      <w:pPr>
        <w:jc w:val="both"/>
        <w:rPr>
          <w:rFonts w:asciiTheme="minorHAnsi" w:hAnsiTheme="minorHAnsi" w:cstheme="minorHAnsi"/>
        </w:rPr>
      </w:pPr>
    </w:p>
    <w:p w14:paraId="354D33E4" w14:textId="77777777" w:rsidR="00DB4D05" w:rsidRDefault="00DB4D05" w:rsidP="00BA0B41">
      <w:pPr>
        <w:jc w:val="both"/>
        <w:rPr>
          <w:rFonts w:asciiTheme="minorHAnsi" w:hAnsiTheme="minorHAnsi" w:cstheme="minorHAnsi"/>
        </w:rPr>
      </w:pPr>
    </w:p>
    <w:p w14:paraId="4A5819FF" w14:textId="77777777" w:rsidR="00DB4D05" w:rsidRDefault="00DB4D05" w:rsidP="00BA0B41">
      <w:pPr>
        <w:jc w:val="both"/>
        <w:rPr>
          <w:rFonts w:asciiTheme="minorHAnsi" w:hAnsiTheme="minorHAnsi" w:cstheme="minorHAnsi"/>
        </w:rPr>
      </w:pPr>
    </w:p>
    <w:p w14:paraId="4EA18DAE" w14:textId="0D1D98A2" w:rsidR="00DB4D05" w:rsidRDefault="00DB4D05" w:rsidP="00BA0B41">
      <w:pPr>
        <w:jc w:val="both"/>
        <w:rPr>
          <w:rFonts w:asciiTheme="minorHAnsi" w:hAnsiTheme="minorHAnsi" w:cstheme="minorHAnsi"/>
        </w:rPr>
      </w:pPr>
      <w:r>
        <w:rPr>
          <w:rFonts w:asciiTheme="minorHAnsi" w:hAnsiTheme="minorHAnsi" w:cstheme="minorHAnsi"/>
        </w:rPr>
        <w:t xml:space="preserve">Vereador Amaro </w:t>
      </w:r>
      <w:proofErr w:type="spellStart"/>
      <w:r>
        <w:rPr>
          <w:rFonts w:asciiTheme="minorHAnsi" w:hAnsiTheme="minorHAnsi" w:cstheme="minorHAnsi"/>
        </w:rPr>
        <w:t>Vanti</w:t>
      </w:r>
      <w:proofErr w:type="spellEnd"/>
      <w:r>
        <w:rPr>
          <w:rFonts w:asciiTheme="minorHAnsi" w:hAnsiTheme="minorHAnsi" w:cstheme="minorHAnsi"/>
        </w:rPr>
        <w:t xml:space="preserve"> de Azevedo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Vereador </w:t>
      </w:r>
      <w:proofErr w:type="spellStart"/>
      <w:r>
        <w:rPr>
          <w:rFonts w:asciiTheme="minorHAnsi" w:hAnsiTheme="minorHAnsi" w:cstheme="minorHAnsi"/>
        </w:rPr>
        <w:t>Jander</w:t>
      </w:r>
      <w:proofErr w:type="spellEnd"/>
      <w:r>
        <w:rPr>
          <w:rFonts w:asciiTheme="minorHAnsi" w:hAnsiTheme="minorHAnsi" w:cstheme="minorHAnsi"/>
        </w:rPr>
        <w:t xml:space="preserve"> </w:t>
      </w:r>
      <w:proofErr w:type="spellStart"/>
      <w:r>
        <w:rPr>
          <w:rFonts w:asciiTheme="minorHAnsi" w:hAnsiTheme="minorHAnsi" w:cstheme="minorHAnsi"/>
        </w:rPr>
        <w:t>Heberle</w:t>
      </w:r>
      <w:proofErr w:type="spellEnd"/>
    </w:p>
    <w:p w14:paraId="437535A0" w14:textId="6FE691E3" w:rsidR="00DB4D05" w:rsidRPr="00567ED4" w:rsidRDefault="00DB4D05" w:rsidP="00BA0B41">
      <w:pPr>
        <w:jc w:val="both"/>
        <w:rPr>
          <w:rFonts w:asciiTheme="minorHAnsi" w:hAnsiTheme="minorHAnsi" w:cstheme="minorHAnsi"/>
        </w:rPr>
      </w:pPr>
      <w:r>
        <w:rPr>
          <w:rFonts w:asciiTheme="minorHAnsi" w:hAnsiTheme="minorHAnsi" w:cstheme="minorHAnsi"/>
        </w:rPr>
        <w:t xml:space="preserve">             Bancada PDT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Bancada PTB</w:t>
      </w:r>
    </w:p>
    <w:p w14:paraId="5D8A28A1" w14:textId="02970C80" w:rsidR="00AE6519" w:rsidRPr="00DB4D05" w:rsidRDefault="00AE6519" w:rsidP="00265950">
      <w:pPr>
        <w:rPr>
          <w:rFonts w:asciiTheme="minorHAnsi" w:hAnsiTheme="minorHAnsi" w:cstheme="minorHAnsi"/>
          <w:bCs/>
          <w:sz w:val="28"/>
          <w:szCs w:val="28"/>
        </w:rPr>
      </w:pPr>
    </w:p>
    <w:p w14:paraId="56276023" w14:textId="44DEC2D3" w:rsidR="00AE6519" w:rsidRDefault="00AE6519" w:rsidP="00AE6519">
      <w:pPr>
        <w:jc w:val="center"/>
        <w:rPr>
          <w:rFonts w:asciiTheme="minorHAnsi" w:hAnsiTheme="minorHAnsi" w:cstheme="minorHAnsi"/>
          <w:b/>
          <w:sz w:val="28"/>
          <w:szCs w:val="28"/>
        </w:rPr>
      </w:pPr>
    </w:p>
    <w:p w14:paraId="30E4FB42" w14:textId="5B87EE50" w:rsidR="005159A9" w:rsidRDefault="005159A9" w:rsidP="00AE6519">
      <w:pPr>
        <w:jc w:val="center"/>
        <w:rPr>
          <w:rFonts w:asciiTheme="minorHAnsi" w:hAnsiTheme="minorHAnsi" w:cstheme="minorHAnsi"/>
          <w:b/>
          <w:sz w:val="28"/>
          <w:szCs w:val="28"/>
        </w:rPr>
      </w:pPr>
    </w:p>
    <w:p w14:paraId="08CE5D04" w14:textId="6FD30FC8" w:rsidR="005159A9" w:rsidRDefault="005159A9" w:rsidP="00AE6519">
      <w:pPr>
        <w:jc w:val="center"/>
        <w:rPr>
          <w:rFonts w:asciiTheme="minorHAnsi" w:hAnsiTheme="minorHAnsi" w:cstheme="minorHAnsi"/>
          <w:b/>
          <w:sz w:val="28"/>
          <w:szCs w:val="28"/>
        </w:rPr>
      </w:pPr>
    </w:p>
    <w:p w14:paraId="0F1167BE" w14:textId="29C58FB5" w:rsidR="005159A9" w:rsidRDefault="005159A9" w:rsidP="00AE6519">
      <w:pPr>
        <w:jc w:val="center"/>
        <w:rPr>
          <w:rFonts w:asciiTheme="minorHAnsi" w:hAnsiTheme="minorHAnsi" w:cstheme="minorHAnsi"/>
          <w:b/>
          <w:sz w:val="28"/>
          <w:szCs w:val="28"/>
        </w:rPr>
      </w:pPr>
    </w:p>
    <w:p w14:paraId="1B26E8A0" w14:textId="3EB6FBBF" w:rsidR="005159A9" w:rsidRDefault="005159A9" w:rsidP="00AE6519">
      <w:pPr>
        <w:jc w:val="center"/>
        <w:rPr>
          <w:rFonts w:asciiTheme="minorHAnsi" w:hAnsiTheme="minorHAnsi" w:cstheme="minorHAnsi"/>
          <w:b/>
          <w:sz w:val="28"/>
          <w:szCs w:val="28"/>
        </w:rPr>
      </w:pPr>
    </w:p>
    <w:p w14:paraId="6908D4AB" w14:textId="2C9BE0C0" w:rsidR="007D31AD" w:rsidRDefault="007D31AD" w:rsidP="007D31AD">
      <w:pPr>
        <w:pStyle w:val="Standard"/>
        <w:spacing w:line="276" w:lineRule="auto"/>
        <w:jc w:val="both"/>
        <w:rPr>
          <w:rFonts w:ascii="Arial" w:hAnsi="Arial"/>
        </w:rPr>
      </w:pPr>
    </w:p>
    <w:p w14:paraId="70FA5814" w14:textId="2AAFC648" w:rsidR="005159A9" w:rsidRDefault="007D31AD" w:rsidP="007D31AD">
      <w:pPr>
        <w:pStyle w:val="Standard"/>
        <w:spacing w:line="276" w:lineRule="auto"/>
        <w:jc w:val="both"/>
        <w:rPr>
          <w:rFonts w:asciiTheme="minorHAnsi" w:hAnsiTheme="minorHAnsi" w:cstheme="minorHAnsi"/>
          <w:b/>
          <w:sz w:val="28"/>
          <w:szCs w:val="28"/>
        </w:rPr>
      </w:pPr>
      <w:r>
        <w:rPr>
          <w:rFonts w:ascii="Arial" w:hAnsi="Arial"/>
        </w:rPr>
        <w:t xml:space="preserve"> </w:t>
      </w:r>
    </w:p>
    <w:p w14:paraId="1958E9A0" w14:textId="77777777" w:rsidR="007D31AD" w:rsidRDefault="007D31AD" w:rsidP="00AE6519">
      <w:pPr>
        <w:jc w:val="center"/>
        <w:rPr>
          <w:rFonts w:asciiTheme="minorHAnsi" w:hAnsiTheme="minorHAnsi" w:cstheme="minorHAnsi"/>
          <w:b/>
          <w:sz w:val="28"/>
          <w:szCs w:val="28"/>
        </w:rPr>
      </w:pPr>
    </w:p>
    <w:sectPr w:rsidR="007D31AD" w:rsidSect="004B3718">
      <w:headerReference w:type="default" r:id="rId8"/>
      <w:footerReference w:type="default" r:id="rId9"/>
      <w:pgSz w:w="11907" w:h="16840" w:code="9"/>
      <w:pgMar w:top="1134" w:right="851"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9C078" w14:textId="77777777" w:rsidR="00962C63" w:rsidRDefault="00962C63">
      <w:r>
        <w:separator/>
      </w:r>
    </w:p>
  </w:endnote>
  <w:endnote w:type="continuationSeparator" w:id="0">
    <w:p w14:paraId="371290DC" w14:textId="77777777" w:rsidR="00962C63" w:rsidRDefault="0096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tillium Web">
    <w:altName w:val="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CECB" w14:textId="77777777" w:rsidR="008D5DB0" w:rsidRDefault="008D5DB0">
    <w:pPr>
      <w:pStyle w:val="Rodap"/>
    </w:pPr>
  </w:p>
  <w:p w14:paraId="08C0325E" w14:textId="3A95362D"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Rua: Osvaldo Aranha, 175 – Fone: (51) </w:t>
    </w:r>
    <w:r w:rsidR="00542285" w:rsidRPr="00F3073B">
      <w:rPr>
        <w:rFonts w:ascii="Calibri" w:hAnsi="Calibri" w:cs="Calibri"/>
        <w:sz w:val="22"/>
        <w:szCs w:val="22"/>
      </w:rPr>
      <w:t>3</w:t>
    </w:r>
    <w:r w:rsidRPr="00F3073B">
      <w:rPr>
        <w:rFonts w:ascii="Calibri" w:hAnsi="Calibri" w:cs="Calibri"/>
        <w:sz w:val="22"/>
        <w:szCs w:val="22"/>
      </w:rPr>
      <w:t>651</w:t>
    </w:r>
    <w:r w:rsidR="00D03B14">
      <w:rPr>
        <w:rFonts w:ascii="Calibri" w:hAnsi="Calibri" w:cs="Calibri"/>
        <w:sz w:val="22"/>
        <w:szCs w:val="22"/>
      </w:rPr>
      <w:t>.</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r w:rsidR="009C5E16">
      <w:rPr>
        <w:rFonts w:ascii="Calibri" w:hAnsi="Calibri" w:cs="Calibri"/>
        <w:sz w:val="22"/>
        <w:szCs w:val="22"/>
      </w:rPr>
      <w:t>procuradoria</w:t>
    </w:r>
    <w:r w:rsidRPr="00F3073B">
      <w:rPr>
        <w:rFonts w:ascii="Calibri" w:hAnsi="Calibri" w:cs="Calibri"/>
        <w:sz w:val="22"/>
        <w:szCs w:val="22"/>
      </w:rPr>
      <w:t>@</w:t>
    </w:r>
    <w:r w:rsidR="009C5E16">
      <w:rPr>
        <w:rFonts w:ascii="Calibri" w:hAnsi="Calibri" w:cs="Calibri"/>
        <w:sz w:val="22"/>
        <w:szCs w:val="22"/>
      </w:rPr>
      <w:t>saojeronimo</w:t>
    </w:r>
    <w:r w:rsidR="00D03B14">
      <w:rPr>
        <w:rFonts w:ascii="Calibri" w:hAnsi="Calibri" w:cs="Calibri"/>
        <w:sz w:val="22"/>
        <w:szCs w:val="22"/>
      </w:rPr>
      <w:t>.rs</w:t>
    </w:r>
    <w:r w:rsidRPr="00F3073B">
      <w:rPr>
        <w:rFonts w:ascii="Calibri" w:hAnsi="Calibri" w:cs="Calibri"/>
        <w:sz w:val="22"/>
        <w:szCs w:val="22"/>
      </w:rPr>
      <w:t>.</w:t>
    </w:r>
    <w:r w:rsidR="00D03B14">
      <w:rPr>
        <w:rFonts w:ascii="Calibri" w:hAnsi="Calibri" w:cs="Calibri"/>
        <w:sz w:val="22"/>
        <w:szCs w:val="22"/>
      </w:rPr>
      <w:t>leg.br</w:t>
    </w:r>
  </w:p>
  <w:p w14:paraId="5058F3EC" w14:textId="77777777"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 96700-000 – São Jerônimo – 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7039F" w14:textId="77777777" w:rsidR="00962C63" w:rsidRDefault="00962C63">
      <w:r>
        <w:separator/>
      </w:r>
    </w:p>
  </w:footnote>
  <w:footnote w:type="continuationSeparator" w:id="0">
    <w:p w14:paraId="6A3DD835" w14:textId="77777777" w:rsidR="00962C63" w:rsidRDefault="0096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6297" w14:textId="77777777" w:rsidR="00C668B0" w:rsidRDefault="00000000" w:rsidP="00C668B0">
    <w:pPr>
      <w:pStyle w:val="Cabealho"/>
      <w:tabs>
        <w:tab w:val="clear" w:pos="4419"/>
        <w:tab w:val="clear" w:pos="8838"/>
        <w:tab w:val="left" w:pos="0"/>
      </w:tabs>
      <w:rPr>
        <w:rFonts w:ascii="Monotype Corsiva" w:hAnsi="Monotype Corsiva"/>
        <w:b/>
        <w:bCs/>
        <w:i/>
        <w:sz w:val="48"/>
        <w:szCs w:val="48"/>
      </w:rPr>
    </w:pPr>
    <w:r>
      <w:rPr>
        <w:sz w:val="48"/>
        <w:szCs w:val="48"/>
      </w:rPr>
      <w:object w:dxaOrig="1440" w:dyaOrig="1440" w14:anchorId="40503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72.95pt;margin-top:-153.55pt;width:74.85pt;height:85.25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1025" DrawAspect="Content" ObjectID="_1735289732" r:id="rId2"/>
      </w:object>
    </w:r>
    <w:r w:rsidR="00F221B2"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14:paraId="37412205" w14:textId="77777777" w:rsidR="00C668B0" w:rsidRDefault="00C668B0" w:rsidP="00C668B0">
    <w:pPr>
      <w:pStyle w:val="Cabealho"/>
      <w:tabs>
        <w:tab w:val="clear" w:pos="4419"/>
        <w:tab w:val="clear" w:pos="8838"/>
        <w:tab w:val="left" w:pos="0"/>
      </w:tabs>
      <w:rPr>
        <w:rFonts w:ascii="Monotype Corsiva" w:hAnsi="Monotype Corsiva"/>
        <w:b/>
        <w:bCs/>
        <w:i/>
        <w:sz w:val="48"/>
        <w:szCs w:val="48"/>
      </w:rPr>
    </w:pPr>
    <w:r>
      <w:rPr>
        <w:rFonts w:ascii="Monotype Corsiva" w:hAnsi="Monotype Corsiva"/>
        <w:b/>
        <w:bCs/>
        <w:i/>
        <w:sz w:val="48"/>
        <w:szCs w:val="48"/>
      </w:rPr>
      <w:tab/>
    </w:r>
  </w:p>
  <w:p w14:paraId="6B8C493D" w14:textId="503DC173" w:rsidR="008D5DB0" w:rsidRPr="00C668B0" w:rsidRDefault="007B3947" w:rsidP="007B3947">
    <w:pPr>
      <w:pStyle w:val="Cabealho"/>
      <w:tabs>
        <w:tab w:val="clear" w:pos="4419"/>
        <w:tab w:val="clear" w:pos="8838"/>
        <w:tab w:val="left" w:pos="0"/>
      </w:tabs>
      <w:rPr>
        <w:rFonts w:ascii="Monotype Corsiva" w:hAnsi="Monotype Corsiva"/>
        <w:b/>
        <w:bCs/>
        <w:i/>
        <w:sz w:val="48"/>
        <w:szCs w:val="48"/>
      </w:rPr>
    </w:pPr>
    <w:r>
      <w:rPr>
        <w:rFonts w:ascii="Calibri" w:hAnsi="Calibri"/>
        <w:b/>
        <w:bCs/>
        <w:sz w:val="32"/>
        <w:szCs w:val="32"/>
      </w:rPr>
      <w:t xml:space="preserve">                                        </w:t>
    </w:r>
    <w:r w:rsidR="00C668B0">
      <w:rPr>
        <w:rFonts w:ascii="Calibri" w:hAnsi="Calibri"/>
        <w:b/>
        <w:bCs/>
        <w:sz w:val="32"/>
        <w:szCs w:val="32"/>
      </w:rPr>
      <w:t>RI</w:t>
    </w:r>
    <w:r w:rsidR="00DF1FC8" w:rsidRPr="00DF1FC8">
      <w:rPr>
        <w:rFonts w:ascii="Calibri" w:hAnsi="Calibri"/>
        <w:b/>
        <w:bCs/>
        <w:sz w:val="32"/>
        <w:szCs w:val="32"/>
      </w:rPr>
      <w:t>O GRANDE DO SUL</w:t>
    </w:r>
  </w:p>
  <w:p w14:paraId="7FE2A46A" w14:textId="6C333490" w:rsidR="00F221B2" w:rsidRDefault="007B3947" w:rsidP="007B3947">
    <w:pPr>
      <w:pStyle w:val="Cabealho"/>
      <w:rPr>
        <w:rFonts w:ascii="Calibri" w:hAnsi="Calibri"/>
        <w:b/>
        <w:bCs/>
        <w:sz w:val="32"/>
        <w:szCs w:val="32"/>
      </w:rPr>
    </w:pPr>
    <w:r>
      <w:rPr>
        <w:rFonts w:ascii="Calibri" w:hAnsi="Calibri"/>
        <w:b/>
        <w:bCs/>
        <w:sz w:val="32"/>
        <w:szCs w:val="32"/>
      </w:rPr>
      <w:t xml:space="preserve">                  </w:t>
    </w:r>
    <w:r w:rsidR="00F221B2" w:rsidRPr="00DF1FC8">
      <w:rPr>
        <w:rFonts w:ascii="Calibri" w:hAnsi="Calibri"/>
        <w:b/>
        <w:bCs/>
        <w:sz w:val="32"/>
        <w:szCs w:val="32"/>
      </w:rPr>
      <w:t>C</w:t>
    </w:r>
    <w:r w:rsidR="00DF1FC8" w:rsidRPr="00DF1FC8">
      <w:rPr>
        <w:rFonts w:ascii="Calibri" w:hAnsi="Calibri"/>
        <w:b/>
        <w:bCs/>
        <w:sz w:val="32"/>
        <w:szCs w:val="32"/>
      </w:rPr>
      <w:t>ÂMARA DE VEREADORES DE SÃO JERÔNIMO</w:t>
    </w:r>
  </w:p>
  <w:p w14:paraId="34CA6F12" w14:textId="2E941349" w:rsidR="00DF1FC8" w:rsidRPr="00DF1FC8" w:rsidRDefault="007B3947" w:rsidP="007B3947">
    <w:pPr>
      <w:pStyle w:val="Cabealho"/>
      <w:rPr>
        <w:rFonts w:ascii="Calibri" w:hAnsi="Calibri"/>
        <w:sz w:val="32"/>
        <w:szCs w:val="32"/>
      </w:rPr>
    </w:pPr>
    <w:r>
      <w:rPr>
        <w:rFonts w:ascii="Calibri" w:hAnsi="Calibri"/>
        <w:b/>
        <w:bCs/>
        <w:sz w:val="32"/>
        <w:szCs w:val="32"/>
      </w:rPr>
      <w:t xml:space="preserve">                                </w:t>
    </w:r>
    <w:r w:rsidR="009D7E0C">
      <w:rPr>
        <w:rFonts w:ascii="Calibri" w:hAnsi="Calibri"/>
        <w:b/>
        <w:bCs/>
        <w:sz w:val="32"/>
        <w:szCs w:val="32"/>
      </w:rPr>
      <w:t>PROCURADORIA LEGISLATIVA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5EDF"/>
    <w:multiLevelType w:val="multilevel"/>
    <w:tmpl w:val="950A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B84BF8"/>
    <w:multiLevelType w:val="hybridMultilevel"/>
    <w:tmpl w:val="3C785954"/>
    <w:lvl w:ilvl="0" w:tplc="C560712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abstractNum w:abstractNumId="3" w15:restartNumberingAfterBreak="0">
    <w:nsid w:val="6BB95A8A"/>
    <w:multiLevelType w:val="hybridMultilevel"/>
    <w:tmpl w:val="A208A146"/>
    <w:lvl w:ilvl="0" w:tplc="1038A10A">
      <w:start w:val="1"/>
      <w:numFmt w:val="low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15:restartNumberingAfterBreak="0">
    <w:nsid w:val="6C967FBC"/>
    <w:multiLevelType w:val="hybridMultilevel"/>
    <w:tmpl w:val="F88CDECA"/>
    <w:lvl w:ilvl="0" w:tplc="B520280E">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7C76127E"/>
    <w:multiLevelType w:val="hybridMultilevel"/>
    <w:tmpl w:val="53E0274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576090728">
    <w:abstractNumId w:val="2"/>
  </w:num>
  <w:num w:numId="2" w16cid:durableId="1864244902">
    <w:abstractNumId w:val="5"/>
  </w:num>
  <w:num w:numId="3" w16cid:durableId="179323525">
    <w:abstractNumId w:val="3"/>
  </w:num>
  <w:num w:numId="4" w16cid:durableId="1293946926">
    <w:abstractNumId w:val="4"/>
  </w:num>
  <w:num w:numId="5" w16cid:durableId="1786071110">
    <w:abstractNumId w:val="1"/>
  </w:num>
  <w:num w:numId="6" w16cid:durableId="1191533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A9"/>
    <w:rsid w:val="000035A7"/>
    <w:rsid w:val="000072C3"/>
    <w:rsid w:val="000244E0"/>
    <w:rsid w:val="00024B5B"/>
    <w:rsid w:val="00034044"/>
    <w:rsid w:val="0004464B"/>
    <w:rsid w:val="00044CA0"/>
    <w:rsid w:val="00045739"/>
    <w:rsid w:val="00055766"/>
    <w:rsid w:val="00057A33"/>
    <w:rsid w:val="000821DA"/>
    <w:rsid w:val="0008422F"/>
    <w:rsid w:val="000A0A15"/>
    <w:rsid w:val="000B4EC8"/>
    <w:rsid w:val="000D6341"/>
    <w:rsid w:val="000E1F49"/>
    <w:rsid w:val="000E5EC1"/>
    <w:rsid w:val="00106250"/>
    <w:rsid w:val="00111ADC"/>
    <w:rsid w:val="00131658"/>
    <w:rsid w:val="00140610"/>
    <w:rsid w:val="001573CC"/>
    <w:rsid w:val="00172C65"/>
    <w:rsid w:val="001D1696"/>
    <w:rsid w:val="001D3338"/>
    <w:rsid w:val="00203845"/>
    <w:rsid w:val="00204DD8"/>
    <w:rsid w:val="002155F4"/>
    <w:rsid w:val="00234294"/>
    <w:rsid w:val="0024381B"/>
    <w:rsid w:val="00245DEE"/>
    <w:rsid w:val="002611BD"/>
    <w:rsid w:val="002634B0"/>
    <w:rsid w:val="00265950"/>
    <w:rsid w:val="002807D5"/>
    <w:rsid w:val="00294271"/>
    <w:rsid w:val="00295993"/>
    <w:rsid w:val="00297FA7"/>
    <w:rsid w:val="002A7B53"/>
    <w:rsid w:val="002B7C75"/>
    <w:rsid w:val="002C6B60"/>
    <w:rsid w:val="002D4D52"/>
    <w:rsid w:val="002D5CA9"/>
    <w:rsid w:val="002F4301"/>
    <w:rsid w:val="002F5C43"/>
    <w:rsid w:val="00300B18"/>
    <w:rsid w:val="00314ECE"/>
    <w:rsid w:val="0031565E"/>
    <w:rsid w:val="003164E9"/>
    <w:rsid w:val="003265BF"/>
    <w:rsid w:val="00340049"/>
    <w:rsid w:val="0034174C"/>
    <w:rsid w:val="003439C8"/>
    <w:rsid w:val="0035161D"/>
    <w:rsid w:val="00365C2B"/>
    <w:rsid w:val="00367F30"/>
    <w:rsid w:val="00375C52"/>
    <w:rsid w:val="003846E4"/>
    <w:rsid w:val="0039199C"/>
    <w:rsid w:val="003A7EBA"/>
    <w:rsid w:val="003B16FA"/>
    <w:rsid w:val="003C3C27"/>
    <w:rsid w:val="003C3F62"/>
    <w:rsid w:val="003C4380"/>
    <w:rsid w:val="003D6919"/>
    <w:rsid w:val="003D6DBE"/>
    <w:rsid w:val="003E4448"/>
    <w:rsid w:val="003F30F3"/>
    <w:rsid w:val="00404B33"/>
    <w:rsid w:val="00404B83"/>
    <w:rsid w:val="00413E18"/>
    <w:rsid w:val="00420FC5"/>
    <w:rsid w:val="00460C2A"/>
    <w:rsid w:val="00474F63"/>
    <w:rsid w:val="00475252"/>
    <w:rsid w:val="00484FF7"/>
    <w:rsid w:val="00485928"/>
    <w:rsid w:val="004A0882"/>
    <w:rsid w:val="004A74F2"/>
    <w:rsid w:val="004B2B04"/>
    <w:rsid w:val="004B3718"/>
    <w:rsid w:val="004B7CA8"/>
    <w:rsid w:val="004F0A11"/>
    <w:rsid w:val="004F2944"/>
    <w:rsid w:val="00501395"/>
    <w:rsid w:val="005116A7"/>
    <w:rsid w:val="00513037"/>
    <w:rsid w:val="00514CC6"/>
    <w:rsid w:val="005159A9"/>
    <w:rsid w:val="005172D4"/>
    <w:rsid w:val="00542285"/>
    <w:rsid w:val="00542A7D"/>
    <w:rsid w:val="00567ED4"/>
    <w:rsid w:val="005715E6"/>
    <w:rsid w:val="00580264"/>
    <w:rsid w:val="00585EC9"/>
    <w:rsid w:val="00592C28"/>
    <w:rsid w:val="005A5131"/>
    <w:rsid w:val="005A5DED"/>
    <w:rsid w:val="005B1568"/>
    <w:rsid w:val="005C7043"/>
    <w:rsid w:val="005D77BB"/>
    <w:rsid w:val="005E3453"/>
    <w:rsid w:val="006127C4"/>
    <w:rsid w:val="006176F9"/>
    <w:rsid w:val="00633CC6"/>
    <w:rsid w:val="00647477"/>
    <w:rsid w:val="006575E2"/>
    <w:rsid w:val="00657EC8"/>
    <w:rsid w:val="0067043E"/>
    <w:rsid w:val="00672883"/>
    <w:rsid w:val="006817E6"/>
    <w:rsid w:val="0069707D"/>
    <w:rsid w:val="006B358B"/>
    <w:rsid w:val="006B4BB7"/>
    <w:rsid w:val="006E00F9"/>
    <w:rsid w:val="006E44C7"/>
    <w:rsid w:val="006F3A7C"/>
    <w:rsid w:val="006F6F18"/>
    <w:rsid w:val="00700DF5"/>
    <w:rsid w:val="00710C10"/>
    <w:rsid w:val="00715511"/>
    <w:rsid w:val="0071692C"/>
    <w:rsid w:val="00720CAA"/>
    <w:rsid w:val="007273B6"/>
    <w:rsid w:val="00732554"/>
    <w:rsid w:val="00732E69"/>
    <w:rsid w:val="00740507"/>
    <w:rsid w:val="0075197E"/>
    <w:rsid w:val="007744C9"/>
    <w:rsid w:val="007763E2"/>
    <w:rsid w:val="007933E7"/>
    <w:rsid w:val="007A2E8A"/>
    <w:rsid w:val="007B3947"/>
    <w:rsid w:val="007C6AFD"/>
    <w:rsid w:val="007C7C40"/>
    <w:rsid w:val="007D31AD"/>
    <w:rsid w:val="007E3780"/>
    <w:rsid w:val="007E5F23"/>
    <w:rsid w:val="00803F43"/>
    <w:rsid w:val="008155F8"/>
    <w:rsid w:val="00835510"/>
    <w:rsid w:val="0084455D"/>
    <w:rsid w:val="008537AB"/>
    <w:rsid w:val="00862FBE"/>
    <w:rsid w:val="008759DF"/>
    <w:rsid w:val="0087649B"/>
    <w:rsid w:val="00885ED0"/>
    <w:rsid w:val="00886AD6"/>
    <w:rsid w:val="00893760"/>
    <w:rsid w:val="008A0868"/>
    <w:rsid w:val="008A542F"/>
    <w:rsid w:val="008B4F90"/>
    <w:rsid w:val="008C17A4"/>
    <w:rsid w:val="008C46C5"/>
    <w:rsid w:val="008C56CF"/>
    <w:rsid w:val="008C7FA4"/>
    <w:rsid w:val="008D1565"/>
    <w:rsid w:val="008D5DB0"/>
    <w:rsid w:val="008E73C4"/>
    <w:rsid w:val="00914CD8"/>
    <w:rsid w:val="009352AD"/>
    <w:rsid w:val="00940478"/>
    <w:rsid w:val="00962C63"/>
    <w:rsid w:val="00973D8F"/>
    <w:rsid w:val="00984AB4"/>
    <w:rsid w:val="00986C85"/>
    <w:rsid w:val="00986E0B"/>
    <w:rsid w:val="00987A31"/>
    <w:rsid w:val="009B34CA"/>
    <w:rsid w:val="009B73B0"/>
    <w:rsid w:val="009C2724"/>
    <w:rsid w:val="009C3451"/>
    <w:rsid w:val="009C40BF"/>
    <w:rsid w:val="009C5E16"/>
    <w:rsid w:val="009D7E0C"/>
    <w:rsid w:val="009E118A"/>
    <w:rsid w:val="009F082C"/>
    <w:rsid w:val="00A00C59"/>
    <w:rsid w:val="00A15314"/>
    <w:rsid w:val="00A21466"/>
    <w:rsid w:val="00A2606E"/>
    <w:rsid w:val="00A26214"/>
    <w:rsid w:val="00A32BCC"/>
    <w:rsid w:val="00A336CA"/>
    <w:rsid w:val="00A418D2"/>
    <w:rsid w:val="00A54C84"/>
    <w:rsid w:val="00A91818"/>
    <w:rsid w:val="00A91E22"/>
    <w:rsid w:val="00AC752D"/>
    <w:rsid w:val="00AE2B03"/>
    <w:rsid w:val="00AE6519"/>
    <w:rsid w:val="00B00433"/>
    <w:rsid w:val="00B011CD"/>
    <w:rsid w:val="00B0360F"/>
    <w:rsid w:val="00B33FA2"/>
    <w:rsid w:val="00B431A9"/>
    <w:rsid w:val="00B440FF"/>
    <w:rsid w:val="00B514BD"/>
    <w:rsid w:val="00B535D6"/>
    <w:rsid w:val="00B74FF3"/>
    <w:rsid w:val="00B80A41"/>
    <w:rsid w:val="00B81C82"/>
    <w:rsid w:val="00B8328E"/>
    <w:rsid w:val="00B83FD6"/>
    <w:rsid w:val="00B84CA4"/>
    <w:rsid w:val="00B86085"/>
    <w:rsid w:val="00B91711"/>
    <w:rsid w:val="00BA0B41"/>
    <w:rsid w:val="00BA3297"/>
    <w:rsid w:val="00BB026A"/>
    <w:rsid w:val="00BB0AA3"/>
    <w:rsid w:val="00BC2570"/>
    <w:rsid w:val="00BE03EB"/>
    <w:rsid w:val="00BE1074"/>
    <w:rsid w:val="00BF44E2"/>
    <w:rsid w:val="00C054DE"/>
    <w:rsid w:val="00C311BF"/>
    <w:rsid w:val="00C43CE9"/>
    <w:rsid w:val="00C57414"/>
    <w:rsid w:val="00C668B0"/>
    <w:rsid w:val="00C66DE4"/>
    <w:rsid w:val="00C67785"/>
    <w:rsid w:val="00C8168E"/>
    <w:rsid w:val="00CB3C52"/>
    <w:rsid w:val="00CB4261"/>
    <w:rsid w:val="00CC1B00"/>
    <w:rsid w:val="00CC6BE3"/>
    <w:rsid w:val="00D03B14"/>
    <w:rsid w:val="00D05C69"/>
    <w:rsid w:val="00D15C65"/>
    <w:rsid w:val="00D26415"/>
    <w:rsid w:val="00D30693"/>
    <w:rsid w:val="00D41B50"/>
    <w:rsid w:val="00D551D8"/>
    <w:rsid w:val="00D555B4"/>
    <w:rsid w:val="00D75219"/>
    <w:rsid w:val="00D96CE7"/>
    <w:rsid w:val="00DA4856"/>
    <w:rsid w:val="00DA4922"/>
    <w:rsid w:val="00DB239D"/>
    <w:rsid w:val="00DB4D05"/>
    <w:rsid w:val="00DC43A6"/>
    <w:rsid w:val="00DF0B36"/>
    <w:rsid w:val="00DF1FC8"/>
    <w:rsid w:val="00DF681D"/>
    <w:rsid w:val="00E02D61"/>
    <w:rsid w:val="00E05C25"/>
    <w:rsid w:val="00E05C63"/>
    <w:rsid w:val="00E215C9"/>
    <w:rsid w:val="00E21D1C"/>
    <w:rsid w:val="00E30FFF"/>
    <w:rsid w:val="00E45FBD"/>
    <w:rsid w:val="00E617FD"/>
    <w:rsid w:val="00E676B0"/>
    <w:rsid w:val="00E7677D"/>
    <w:rsid w:val="00E8609F"/>
    <w:rsid w:val="00EA0901"/>
    <w:rsid w:val="00EA44D3"/>
    <w:rsid w:val="00EB5A60"/>
    <w:rsid w:val="00EB6445"/>
    <w:rsid w:val="00EC49B1"/>
    <w:rsid w:val="00EE655C"/>
    <w:rsid w:val="00F109AD"/>
    <w:rsid w:val="00F10C95"/>
    <w:rsid w:val="00F211BB"/>
    <w:rsid w:val="00F221B2"/>
    <w:rsid w:val="00F26E88"/>
    <w:rsid w:val="00F3073B"/>
    <w:rsid w:val="00F31E87"/>
    <w:rsid w:val="00F4155C"/>
    <w:rsid w:val="00F60083"/>
    <w:rsid w:val="00F728ED"/>
    <w:rsid w:val="00F84C1E"/>
    <w:rsid w:val="00F878A3"/>
    <w:rsid w:val="00F94111"/>
    <w:rsid w:val="00FC5166"/>
    <w:rsid w:val="00FD4485"/>
    <w:rsid w:val="00FD5733"/>
    <w:rsid w:val="00FE413F"/>
    <w:rsid w:val="00FF6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83BDC"/>
  <w15:docId w15:val="{0037A528-B746-4613-85DD-52FA0B29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B00"/>
    <w:rPr>
      <w:sz w:val="24"/>
      <w:szCs w:val="24"/>
    </w:rPr>
  </w:style>
  <w:style w:type="paragraph" w:styleId="Ttulo1">
    <w:name w:val="heading 1"/>
    <w:basedOn w:val="Normal"/>
    <w:next w:val="Normal"/>
    <w:link w:val="Ttulo1Char"/>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link w:val="Ttulo2Char"/>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C1B00"/>
    <w:pPr>
      <w:tabs>
        <w:tab w:val="center" w:pos="4419"/>
        <w:tab w:val="right" w:pos="8838"/>
      </w:tabs>
    </w:pPr>
  </w:style>
  <w:style w:type="paragraph" w:styleId="Rodap">
    <w:name w:val="footer"/>
    <w:basedOn w:val="Normal"/>
    <w:link w:val="RodapChar"/>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link w:val="TtuloChar"/>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1Char">
    <w:name w:val="Título 1 Char"/>
    <w:basedOn w:val="Fontepargpadro"/>
    <w:link w:val="Ttulo1"/>
    <w:rsid w:val="005172D4"/>
    <w:rPr>
      <w:b/>
      <w:bCs/>
      <w:sz w:val="32"/>
      <w:szCs w:val="24"/>
      <w:u w:val="single"/>
    </w:rPr>
  </w:style>
  <w:style w:type="character" w:customStyle="1" w:styleId="Ttulo2Char">
    <w:name w:val="Título 2 Char"/>
    <w:basedOn w:val="Fontepargpadro"/>
    <w:link w:val="Ttulo2"/>
    <w:rsid w:val="005172D4"/>
    <w:rPr>
      <w:b/>
      <w:bCs/>
      <w:szCs w:val="24"/>
    </w:rPr>
  </w:style>
  <w:style w:type="character" w:customStyle="1" w:styleId="CabealhoChar">
    <w:name w:val="Cabeçalho Char"/>
    <w:basedOn w:val="Fontepargpadro"/>
    <w:link w:val="Cabealho"/>
    <w:rsid w:val="005172D4"/>
    <w:rPr>
      <w:sz w:val="24"/>
      <w:szCs w:val="24"/>
    </w:rPr>
  </w:style>
  <w:style w:type="character" w:customStyle="1" w:styleId="RodapChar">
    <w:name w:val="Rodapé Char"/>
    <w:basedOn w:val="Fontepargpadro"/>
    <w:link w:val="Rodap"/>
    <w:rsid w:val="005172D4"/>
    <w:rPr>
      <w:sz w:val="24"/>
      <w:szCs w:val="24"/>
    </w:rPr>
  </w:style>
  <w:style w:type="character" w:customStyle="1" w:styleId="TtuloChar">
    <w:name w:val="Título Char"/>
    <w:basedOn w:val="Fontepargpadro"/>
    <w:link w:val="Ttulo"/>
    <w:rsid w:val="005172D4"/>
    <w:rPr>
      <w:b/>
      <w:bCs/>
      <w:sz w:val="24"/>
      <w:szCs w:val="24"/>
    </w:rPr>
  </w:style>
  <w:style w:type="paragraph" w:styleId="Recuodecorpodetexto">
    <w:name w:val="Body Text Indent"/>
    <w:basedOn w:val="Normal"/>
    <w:link w:val="RecuodecorpodetextoChar"/>
    <w:rsid w:val="005172D4"/>
    <w:pPr>
      <w:ind w:left="1683"/>
      <w:jc w:val="both"/>
    </w:pPr>
  </w:style>
  <w:style w:type="character" w:customStyle="1" w:styleId="RecuodecorpodetextoChar">
    <w:name w:val="Recuo de corpo de texto Char"/>
    <w:basedOn w:val="Fontepargpadro"/>
    <w:link w:val="Recuodecorpodetexto"/>
    <w:rsid w:val="005172D4"/>
    <w:rPr>
      <w:sz w:val="24"/>
      <w:szCs w:val="24"/>
    </w:rPr>
  </w:style>
  <w:style w:type="paragraph" w:styleId="Recuodecorpodetexto2">
    <w:name w:val="Body Text Indent 2"/>
    <w:basedOn w:val="Normal"/>
    <w:link w:val="Recuodecorpodetexto2Char"/>
    <w:rsid w:val="005172D4"/>
    <w:pPr>
      <w:ind w:left="1683"/>
    </w:pPr>
    <w:rPr>
      <w:sz w:val="28"/>
    </w:rPr>
  </w:style>
  <w:style w:type="character" w:customStyle="1" w:styleId="Recuodecorpodetexto2Char">
    <w:name w:val="Recuo de corpo de texto 2 Char"/>
    <w:basedOn w:val="Fontepargpadro"/>
    <w:link w:val="Recuodecorpodetexto2"/>
    <w:rsid w:val="005172D4"/>
    <w:rPr>
      <w:sz w:val="28"/>
      <w:szCs w:val="24"/>
    </w:rPr>
  </w:style>
  <w:style w:type="paragraph" w:styleId="Recuodecorpodetexto3">
    <w:name w:val="Body Text Indent 3"/>
    <w:basedOn w:val="Normal"/>
    <w:link w:val="Recuodecorpodetexto3Char"/>
    <w:rsid w:val="005172D4"/>
    <w:pPr>
      <w:spacing w:after="120"/>
      <w:ind w:left="283"/>
    </w:pPr>
    <w:rPr>
      <w:sz w:val="16"/>
      <w:szCs w:val="16"/>
    </w:rPr>
  </w:style>
  <w:style w:type="character" w:customStyle="1" w:styleId="Recuodecorpodetexto3Char">
    <w:name w:val="Recuo de corpo de texto 3 Char"/>
    <w:basedOn w:val="Fontepargpadro"/>
    <w:link w:val="Recuodecorpodetexto3"/>
    <w:rsid w:val="005172D4"/>
    <w:rPr>
      <w:sz w:val="16"/>
      <w:szCs w:val="16"/>
    </w:rPr>
  </w:style>
  <w:style w:type="paragraph" w:styleId="NormalWeb">
    <w:name w:val="Normal (Web)"/>
    <w:basedOn w:val="Normal"/>
    <w:uiPriority w:val="99"/>
    <w:rsid w:val="005172D4"/>
    <w:pPr>
      <w:spacing w:before="100" w:beforeAutospacing="1" w:after="100" w:afterAutospacing="1"/>
    </w:pPr>
  </w:style>
  <w:style w:type="character" w:customStyle="1" w:styleId="apple-converted-space">
    <w:name w:val="apple-converted-space"/>
    <w:basedOn w:val="Fontepargpadro"/>
    <w:rsid w:val="005172D4"/>
  </w:style>
  <w:style w:type="paragraph" w:styleId="PargrafodaLista">
    <w:name w:val="List Paragraph"/>
    <w:basedOn w:val="Normal"/>
    <w:uiPriority w:val="34"/>
    <w:qFormat/>
    <w:rsid w:val="00375C52"/>
    <w:pPr>
      <w:ind w:left="720"/>
      <w:contextualSpacing/>
    </w:pPr>
  </w:style>
  <w:style w:type="paragraph" w:customStyle="1" w:styleId="Standard">
    <w:name w:val="Standard"/>
    <w:rsid w:val="003C4380"/>
    <w:pPr>
      <w:suppressAutoHyphens/>
      <w:autoSpaceDN w:val="0"/>
      <w:textAlignment w:val="baseline"/>
    </w:pPr>
    <w:rPr>
      <w:kern w:val="3"/>
      <w:sz w:val="24"/>
      <w:szCs w:val="24"/>
    </w:rPr>
  </w:style>
  <w:style w:type="paragraph" w:customStyle="1" w:styleId="Textbody">
    <w:name w:val="Text body"/>
    <w:basedOn w:val="Standard"/>
    <w:rsid w:val="003C4380"/>
    <w:pPr>
      <w:jc w:val="both"/>
    </w:pPr>
    <w:rPr>
      <w:b/>
      <w:sz w:val="40"/>
      <w:szCs w:val="20"/>
    </w:rPr>
  </w:style>
  <w:style w:type="character" w:customStyle="1" w:styleId="StrongEmphasis">
    <w:name w:val="Strong Emphasis"/>
    <w:rsid w:val="003C4380"/>
    <w:rPr>
      <w:b/>
      <w:bCs/>
    </w:rPr>
  </w:style>
  <w:style w:type="character" w:styleId="Forte">
    <w:name w:val="Strong"/>
    <w:basedOn w:val="Fontepargpadro"/>
    <w:uiPriority w:val="22"/>
    <w:qFormat/>
    <w:rsid w:val="00DC43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187256745">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 w:id="203865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2DD94-33F1-4194-893B-E84E4198C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566</Words>
  <Characters>3059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Petronio Weber</cp:lastModifiedBy>
  <cp:revision>9</cp:revision>
  <cp:lastPrinted>2022-07-04T13:44:00Z</cp:lastPrinted>
  <dcterms:created xsi:type="dcterms:W3CDTF">2023-01-15T14:12:00Z</dcterms:created>
  <dcterms:modified xsi:type="dcterms:W3CDTF">2023-01-15T15:09:00Z</dcterms:modified>
</cp:coreProperties>
</file>