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FB87" w14:textId="0AA45E4A" w:rsidR="00785A91" w:rsidRPr="00924D56" w:rsidRDefault="00785A91" w:rsidP="00390ACF">
      <w:pPr>
        <w:rPr>
          <w:rFonts w:asciiTheme="minorHAnsi" w:hAnsiTheme="minorHAnsi" w:cstheme="minorHAnsi"/>
        </w:rPr>
      </w:pPr>
    </w:p>
    <w:p w14:paraId="7B104B3C" w14:textId="24CD2666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135633">
        <w:rPr>
          <w:rFonts w:asciiTheme="minorHAnsi" w:hAnsiTheme="minorHAnsi" w:cstheme="minorHAnsi"/>
          <w:b/>
          <w:lang w:eastAsia="ar-SA"/>
        </w:rPr>
        <w:t>6</w:t>
      </w:r>
      <w:r w:rsidRPr="00F95000">
        <w:rPr>
          <w:rFonts w:asciiTheme="minorHAnsi" w:hAnsiTheme="minorHAnsi" w:cstheme="minorHAnsi"/>
          <w:b/>
          <w:lang w:eastAsia="ar-SA"/>
        </w:rPr>
        <w:t xml:space="preserve"> / 202</w:t>
      </w:r>
      <w:r w:rsidR="005C69C2">
        <w:rPr>
          <w:rFonts w:asciiTheme="minorHAnsi" w:hAnsiTheme="minorHAnsi" w:cstheme="minorHAnsi"/>
          <w:b/>
          <w:lang w:eastAsia="ar-SA"/>
        </w:rPr>
        <w:t>3</w:t>
      </w: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03A1E5A1" w:rsidR="00F95000" w:rsidRPr="00F95000" w:rsidRDefault="00F95000" w:rsidP="002717D7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 w:rsidR="00135633">
        <w:rPr>
          <w:rFonts w:asciiTheme="minorHAnsi" w:hAnsiTheme="minorHAnsi" w:cstheme="minorHAnsi"/>
          <w:caps/>
          <w:lang w:eastAsia="ar-SA"/>
        </w:rPr>
        <w:t>461.320,28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 w:rsidR="00135633">
        <w:rPr>
          <w:rFonts w:asciiTheme="minorHAnsi" w:hAnsiTheme="minorHAnsi" w:cstheme="minorHAnsi"/>
          <w:caps/>
          <w:lang w:eastAsia="ar-SA"/>
        </w:rPr>
        <w:t xml:space="preserve">quatrocentos e sessenta e </w:t>
      </w:r>
      <w:proofErr w:type="gramStart"/>
      <w:r w:rsidR="00135633">
        <w:rPr>
          <w:rFonts w:asciiTheme="minorHAnsi" w:hAnsiTheme="minorHAnsi" w:cstheme="minorHAnsi"/>
          <w:caps/>
          <w:lang w:eastAsia="ar-SA"/>
        </w:rPr>
        <w:t>um reais trezentos e vinte</w:t>
      </w:r>
      <w:proofErr w:type="gramEnd"/>
      <w:r w:rsidR="00135633">
        <w:rPr>
          <w:rFonts w:asciiTheme="minorHAnsi" w:hAnsiTheme="minorHAnsi" w:cstheme="minorHAnsi"/>
          <w:caps/>
          <w:lang w:eastAsia="ar-SA"/>
        </w:rPr>
        <w:t xml:space="preserve"> reais e vinte e oito centavos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  <w:bookmarkStart w:id="0" w:name="_GoBack"/>
      <w:bookmarkEnd w:id="0"/>
    </w:p>
    <w:p w14:paraId="3CDA5D81" w14:textId="77777777" w:rsidR="00933956" w:rsidRPr="00F95000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Pr="00F95000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4D7E5CF" w14:textId="6E1B1E6D" w:rsidR="00EB3197" w:rsidRPr="00135633" w:rsidRDefault="00F95000" w:rsidP="00EB3197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="00EB3197" w:rsidRPr="00EB3197">
        <w:rPr>
          <w:rFonts w:asciiTheme="minorHAnsi" w:hAnsiTheme="minorHAnsi" w:cstheme="minorHAnsi"/>
          <w:bCs/>
          <w:lang w:eastAsia="ar-SA"/>
        </w:rPr>
        <w:t>Fica o Poder Legislativo autorizado a abrir um Crédito Suplementar no valor de R$ 461.320,28 (Quatrocentos e sessenta e um mil, trezentos e vinte reais e vinte e oito centavos) que será utilizado nas seguintes dotações orçamentárias:</w:t>
      </w:r>
    </w:p>
    <w:p w14:paraId="799820D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C300456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39232E6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0101– PROCESSO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LEGISLATIVO</w:t>
      </w:r>
    </w:p>
    <w:p w14:paraId="15B748F6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1002 – CONSTRUÇÃO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, AMPLIAÇÃO E MANUTENÇÃO DE IMÓVEIS</w:t>
      </w:r>
    </w:p>
    <w:p w14:paraId="3376B34D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339030.00.00 – Material de Consumo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R$ 150.000,00</w:t>
      </w:r>
    </w:p>
    <w:p w14:paraId="6BC951B5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97.500,00</w:t>
      </w:r>
    </w:p>
    <w:p w14:paraId="25508A8F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449039.00.00 -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5.000,00</w:t>
      </w:r>
    </w:p>
    <w:p w14:paraId="1DE068E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449052.00.00 – Equipamentos e Material Permanente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22.500,00</w:t>
      </w:r>
    </w:p>
    <w:p w14:paraId="4524BD9B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D8AC7CA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1003 – AQUISIÇÃO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DE EQUIPAMENTOS</w:t>
      </w:r>
    </w:p>
    <w:p w14:paraId="401F5A1D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449052.00.00 – Equipamentos e Material Permanente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80.000,00</w:t>
      </w:r>
    </w:p>
    <w:p w14:paraId="0DD0DA30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04F1A23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2001 – MANUTENÇÃO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ADMINISTRATIVA DA CAMARA DE VEREADORES</w:t>
      </w:r>
    </w:p>
    <w:p w14:paraId="15AA7B1F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28.976,00</w:t>
      </w:r>
    </w:p>
    <w:p w14:paraId="484215E6" w14:textId="6B35A12D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 xml:space="preserve">339036.00.00 </w:t>
      </w:r>
      <w:r w:rsidR="00135633" w:rsidRPr="00EB3197">
        <w:rPr>
          <w:rFonts w:asciiTheme="minorHAnsi" w:hAnsiTheme="minorHAnsi" w:cstheme="minorHAnsi"/>
          <w:bCs/>
          <w:lang w:eastAsia="ar-SA"/>
        </w:rPr>
        <w:t>- Outros</w:t>
      </w:r>
      <w:r w:rsidRPr="00EB3197">
        <w:rPr>
          <w:rFonts w:asciiTheme="minorHAnsi" w:hAnsiTheme="minorHAnsi" w:cstheme="minorHAnsi"/>
          <w:bCs/>
          <w:lang w:eastAsia="ar-SA"/>
        </w:rPr>
        <w:t xml:space="preserve"> Serviços de Terceiros - Pessoa Física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30.000,00</w:t>
      </w:r>
    </w:p>
    <w:p w14:paraId="2A4EF6E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21.654,08 </w:t>
      </w:r>
    </w:p>
    <w:p w14:paraId="3262569B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1A1409E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2357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JOSÉ HENRIQUE DE OLIVEIRA KRUG</w:t>
      </w:r>
    </w:p>
    <w:p w14:paraId="2238ABBE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813,00</w:t>
      </w:r>
    </w:p>
    <w:p w14:paraId="7321504B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0124265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2359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FILIPE ALMEIDA DE SOUZA</w:t>
      </w:r>
    </w:p>
    <w:p w14:paraId="378A0990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2.034,40</w:t>
      </w:r>
    </w:p>
    <w:p w14:paraId="459DB03B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D7E95E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2363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CLAITON CHAGAS DORNELLES</w:t>
      </w:r>
    </w:p>
    <w:p w14:paraId="0C48DFC3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752,00</w:t>
      </w:r>
    </w:p>
    <w:p w14:paraId="62BCFB7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7077327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2364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ANTONIO PAULO MACHADO</w:t>
      </w:r>
    </w:p>
    <w:p w14:paraId="43D942C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R$ 1.500,00</w:t>
      </w:r>
    </w:p>
    <w:p w14:paraId="00E2F109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D45909B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2376- CAPACITAÇAO E TREINAMENTO</w:t>
      </w:r>
    </w:p>
    <w:p w14:paraId="10C955D7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R$ 12.444,00</w:t>
      </w:r>
    </w:p>
    <w:p w14:paraId="16EEDBAF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46E77BD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2378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AMARO JERONIMO VANTI DE AZEVEDO</w:t>
      </w:r>
    </w:p>
    <w:p w14:paraId="7CF487D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R$ 7.146,80</w:t>
      </w:r>
    </w:p>
    <w:p w14:paraId="4C0BC368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R$ 1.000,00</w:t>
      </w:r>
    </w:p>
    <w:p w14:paraId="7A543C21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C93A58B" w14:textId="78BA51D6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135633">
        <w:rPr>
          <w:rFonts w:asciiTheme="minorHAnsi" w:hAnsiTheme="minorHAnsi" w:cstheme="minorHAnsi"/>
          <w:b/>
          <w:lang w:eastAsia="ar-SA"/>
        </w:rPr>
        <w:t>Art.</w:t>
      </w:r>
      <w:r w:rsidR="00135633" w:rsidRPr="00135633">
        <w:rPr>
          <w:rFonts w:asciiTheme="minorHAnsi" w:hAnsiTheme="minorHAnsi" w:cstheme="minorHAnsi"/>
          <w:b/>
          <w:lang w:eastAsia="ar-SA"/>
        </w:rPr>
        <w:t xml:space="preserve"> </w:t>
      </w:r>
      <w:r w:rsidRPr="00135633">
        <w:rPr>
          <w:rFonts w:asciiTheme="minorHAnsi" w:hAnsiTheme="minorHAnsi" w:cstheme="minorHAnsi"/>
          <w:b/>
          <w:lang w:eastAsia="ar-SA"/>
        </w:rPr>
        <w:t>2º</w:t>
      </w:r>
      <w:r w:rsidR="00135633" w:rsidRPr="00135633">
        <w:rPr>
          <w:rFonts w:asciiTheme="minorHAnsi" w:hAnsiTheme="minorHAnsi" w:cstheme="minorHAnsi"/>
          <w:b/>
          <w:lang w:eastAsia="ar-SA"/>
        </w:rPr>
        <w:t>.</w:t>
      </w:r>
      <w:r w:rsidR="00135633" w:rsidRPr="00135633">
        <w:rPr>
          <w:rFonts w:asciiTheme="minorHAnsi" w:hAnsiTheme="minorHAnsi" w:cstheme="minorHAnsi"/>
          <w:b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17427A2C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55B80F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2F82FBA1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0101– PROCESSO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LEGISLATIVO</w:t>
      </w:r>
    </w:p>
    <w:p w14:paraId="4EFC23C8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2001 – MANUTENÇÃO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ADMINISTRATIVA DA CAMARA DE VEREADORES</w:t>
      </w:r>
    </w:p>
    <w:p w14:paraId="39F596C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319011.00.00 - Vencimentos e Vantagens fixas Pessoal Civil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300.000,00</w:t>
      </w:r>
    </w:p>
    <w:p w14:paraId="1DA567EC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319013.00.00 – Obrigações Patronais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40.000,00</w:t>
      </w:r>
    </w:p>
    <w:p w14:paraId="6D907B3C" w14:textId="1EE27F52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339046.00.00 – Auxílio-Alimentação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="00135633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>R$     80.000,00</w:t>
      </w:r>
    </w:p>
    <w:p w14:paraId="5AD496F8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8B090C5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2003 – DIVULGAÇÃO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OFICIAL</w:t>
      </w:r>
    </w:p>
    <w:p w14:paraId="18AEA5E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 5.000,00</w:t>
      </w:r>
    </w:p>
    <w:p w14:paraId="7F1EEAE0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025856A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2357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JOSÉ HENRIQUE DE OLIVEIRA KRUG</w:t>
      </w:r>
    </w:p>
    <w:p w14:paraId="1A7C1F08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2.413,00</w:t>
      </w:r>
    </w:p>
    <w:p w14:paraId="26BF427C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2665AF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2359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FILIPE ALMEIDA DE SOUZA</w:t>
      </w:r>
    </w:p>
    <w:p w14:paraId="7BBBF630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1.220,00</w:t>
      </w:r>
    </w:p>
    <w:p w14:paraId="74E08E70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814,40</w:t>
      </w:r>
    </w:p>
    <w:p w14:paraId="65C55A64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F29AA55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2363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CLAITON CHAGAS DORNELLES</w:t>
      </w:r>
    </w:p>
    <w:p w14:paraId="5C78705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752,00</w:t>
      </w:r>
    </w:p>
    <w:p w14:paraId="1379D3C8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3BE58E7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2364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ANTONIO PAULO MACHADO</w:t>
      </w:r>
    </w:p>
    <w:p w14:paraId="78656710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1.500,00</w:t>
      </w:r>
    </w:p>
    <w:p w14:paraId="652FC626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4D18B06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2378 – GABINETE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VEREADOR AMARO JERONIMO VANTI DE AZEVEDO</w:t>
      </w:r>
    </w:p>
    <w:p w14:paraId="25CF629D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230,00</w:t>
      </w:r>
    </w:p>
    <w:p w14:paraId="2006D736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6.316,80</w:t>
      </w:r>
    </w:p>
    <w:p w14:paraId="417AF29B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4BA02CC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Start"/>
      <w:r w:rsidRPr="00EB3197">
        <w:rPr>
          <w:rFonts w:asciiTheme="minorHAnsi" w:hAnsiTheme="minorHAnsi" w:cstheme="minorHAnsi"/>
          <w:bCs/>
          <w:lang w:eastAsia="ar-SA"/>
        </w:rPr>
        <w:t>2444 – PROCURADOR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 xml:space="preserve"> LEGISLATIVO</w:t>
      </w:r>
    </w:p>
    <w:p w14:paraId="0F0A0176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R$ 1.412,00</w:t>
      </w:r>
    </w:p>
    <w:p w14:paraId="0DE6CBEF" w14:textId="6550F455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 xml:space="preserve">339039.00.00 </w:t>
      </w:r>
      <w:r w:rsidR="00135633" w:rsidRPr="00EB3197">
        <w:rPr>
          <w:rFonts w:asciiTheme="minorHAnsi" w:hAnsiTheme="minorHAnsi" w:cstheme="minorHAnsi"/>
          <w:bCs/>
          <w:lang w:eastAsia="ar-SA"/>
        </w:rPr>
        <w:t>- Outros</w:t>
      </w:r>
      <w:r w:rsidRPr="00EB3197">
        <w:rPr>
          <w:rFonts w:asciiTheme="minorHAnsi" w:hAnsiTheme="minorHAnsi" w:cstheme="minorHAnsi"/>
          <w:bCs/>
          <w:lang w:eastAsia="ar-SA"/>
        </w:rPr>
        <w:t xml:space="preserve">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34,00</w:t>
      </w:r>
    </w:p>
    <w:p w14:paraId="6A2A4EE9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4223E99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2446 – SECRETARIA</w:t>
      </w:r>
    </w:p>
    <w:p w14:paraId="60C85A6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>339014.00.00 – Diárias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R$ 12.564,00</w:t>
      </w:r>
    </w:p>
    <w:p w14:paraId="01404389" w14:textId="6EF27E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B3197">
        <w:rPr>
          <w:rFonts w:asciiTheme="minorHAnsi" w:hAnsiTheme="minorHAnsi" w:cstheme="minorHAnsi"/>
          <w:bCs/>
          <w:lang w:eastAsia="ar-SA"/>
        </w:rPr>
        <w:t xml:space="preserve">339039.00.00 </w:t>
      </w:r>
      <w:r w:rsidR="00135633" w:rsidRPr="00EB3197">
        <w:rPr>
          <w:rFonts w:asciiTheme="minorHAnsi" w:hAnsiTheme="minorHAnsi" w:cstheme="minorHAnsi"/>
          <w:bCs/>
          <w:lang w:eastAsia="ar-SA"/>
        </w:rPr>
        <w:t>- Outros</w:t>
      </w:r>
      <w:r w:rsidRPr="00EB3197">
        <w:rPr>
          <w:rFonts w:asciiTheme="minorHAnsi" w:hAnsiTheme="minorHAnsi" w:cstheme="minorHAnsi"/>
          <w:bCs/>
          <w:lang w:eastAsia="ar-SA"/>
        </w:rPr>
        <w:t xml:space="preserve"> Serviços de Terceiros - Pessoa Jurídica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      410,00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</w:t>
      </w:r>
    </w:p>
    <w:p w14:paraId="196BA1C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proofErr w:type="gramEnd"/>
      <w:r w:rsidRPr="00EB3197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</w:r>
      <w:r w:rsidRPr="00EB3197">
        <w:rPr>
          <w:rFonts w:asciiTheme="minorHAnsi" w:hAnsiTheme="minorHAnsi" w:cstheme="minorHAnsi"/>
          <w:bCs/>
          <w:lang w:eastAsia="ar-SA"/>
        </w:rPr>
        <w:tab/>
        <w:t>R$</w:t>
      </w:r>
      <w:proofErr w:type="gramStart"/>
      <w:r w:rsidRPr="00EB3197">
        <w:rPr>
          <w:rFonts w:asciiTheme="minorHAnsi" w:hAnsiTheme="minorHAnsi" w:cstheme="minorHAnsi"/>
          <w:bCs/>
          <w:lang w:eastAsia="ar-SA"/>
        </w:rPr>
        <w:t xml:space="preserve">   </w:t>
      </w:r>
      <w:proofErr w:type="gramEnd"/>
      <w:r w:rsidRPr="00EB3197">
        <w:rPr>
          <w:rFonts w:asciiTheme="minorHAnsi" w:hAnsiTheme="minorHAnsi" w:cstheme="minorHAnsi"/>
          <w:bCs/>
          <w:lang w:eastAsia="ar-SA"/>
        </w:rPr>
        <w:t>8.654,08</w:t>
      </w:r>
    </w:p>
    <w:p w14:paraId="20BB44DB" w14:textId="77777777" w:rsidR="00135633" w:rsidRDefault="00135633" w:rsidP="00F95000">
      <w:pPr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72612826" w14:textId="50DF6561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1E2F6AA8" w14:textId="77777777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76909CA" w14:textId="77777777" w:rsidR="008E79A3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6BF03BF5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2717D7">
        <w:rPr>
          <w:rFonts w:asciiTheme="minorHAnsi" w:hAnsiTheme="minorHAnsi" w:cstheme="minorHAnsi"/>
          <w:lang w:eastAsia="ar-SA"/>
        </w:rPr>
        <w:t>05</w:t>
      </w:r>
      <w:r w:rsidR="00135633">
        <w:rPr>
          <w:rFonts w:asciiTheme="minorHAnsi" w:hAnsiTheme="minorHAnsi" w:cstheme="minorHAnsi"/>
          <w:lang w:eastAsia="ar-SA"/>
        </w:rPr>
        <w:t xml:space="preserve"> de </w:t>
      </w:r>
      <w:r w:rsidR="002717D7">
        <w:rPr>
          <w:rFonts w:asciiTheme="minorHAnsi" w:hAnsiTheme="minorHAnsi" w:cstheme="minorHAnsi"/>
          <w:lang w:eastAsia="ar-SA"/>
        </w:rPr>
        <w:t>setembro</w:t>
      </w:r>
      <w:r w:rsidRPr="00F95000">
        <w:rPr>
          <w:rFonts w:asciiTheme="minorHAnsi" w:hAnsiTheme="minorHAnsi" w:cstheme="minorHAnsi"/>
          <w:lang w:eastAsia="ar-SA"/>
        </w:rPr>
        <w:t xml:space="preserve"> de 202</w:t>
      </w:r>
      <w:r w:rsidR="005C69C2">
        <w:rPr>
          <w:rFonts w:asciiTheme="minorHAnsi" w:hAnsiTheme="minorHAnsi" w:cstheme="minorHAnsi"/>
          <w:lang w:eastAsia="ar-SA"/>
        </w:rPr>
        <w:t>3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27B03D8A" w14:textId="77515F3A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476DA53D" w14:textId="77777777" w:rsidR="008E79A3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AEA4A8C" w14:textId="77777777" w:rsidR="008E79A3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66017A4" w14:textId="77777777" w:rsidR="00E2012C" w:rsidRDefault="00E2012C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320BDC6" w14:textId="77777777" w:rsidR="00E2012C" w:rsidRPr="00F95000" w:rsidRDefault="00E2012C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1AAB18B9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</w:p>
    <w:p w14:paraId="39F2B0B5" w14:textId="1C57A206" w:rsidR="00F95000" w:rsidRPr="002717D7" w:rsidRDefault="002717D7" w:rsidP="002717D7">
      <w:pPr>
        <w:suppressAutoHyphens/>
        <w:ind w:left="2832" w:firstLine="429"/>
        <w:jc w:val="both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 xml:space="preserve">   </w:t>
      </w:r>
      <w:r w:rsidR="00F95000" w:rsidRPr="002717D7">
        <w:rPr>
          <w:rFonts w:asciiTheme="minorHAnsi" w:hAnsiTheme="minorHAnsi" w:cstheme="minorHAnsi"/>
          <w:b/>
          <w:lang w:eastAsia="ar-SA"/>
        </w:rPr>
        <w:t xml:space="preserve">  </w:t>
      </w:r>
      <w:r w:rsidR="005C69C2" w:rsidRPr="002717D7"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2717D7">
        <w:rPr>
          <w:rFonts w:asciiTheme="minorHAnsi" w:hAnsiTheme="minorHAnsi" w:cstheme="minorHAnsi"/>
          <w:b/>
          <w:lang w:eastAsia="ar-SA"/>
        </w:rPr>
        <w:t xml:space="preserve">                        </w:t>
      </w:r>
    </w:p>
    <w:p w14:paraId="2E71E22D" w14:textId="22AF9674" w:rsidR="00F95000" w:rsidRPr="002717D7" w:rsidRDefault="002717D7" w:rsidP="002717D7">
      <w:pPr>
        <w:suppressAutoHyphens/>
        <w:ind w:left="1701" w:firstLine="426"/>
        <w:jc w:val="both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 xml:space="preserve">              </w:t>
      </w:r>
      <w:r w:rsidR="00F95000" w:rsidRPr="002717D7">
        <w:rPr>
          <w:rFonts w:asciiTheme="minorHAnsi" w:hAnsiTheme="minorHAnsi" w:cstheme="minorHAnsi"/>
          <w:b/>
          <w:lang w:eastAsia="ar-SA"/>
        </w:rPr>
        <w:t>Presidente do Legislativo Municipal</w:t>
      </w:r>
    </w:p>
    <w:p w14:paraId="5EC1F587" w14:textId="77777777" w:rsidR="00F95000" w:rsidRPr="00390ACF" w:rsidRDefault="00F95000" w:rsidP="00390ACF"/>
    <w:sectPr w:rsidR="00F95000" w:rsidRPr="00390AC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3CDD0" w14:textId="77777777" w:rsidR="003B2EA9" w:rsidRDefault="003B2EA9">
      <w:r>
        <w:separator/>
      </w:r>
    </w:p>
  </w:endnote>
  <w:endnote w:type="continuationSeparator" w:id="0">
    <w:p w14:paraId="155D57F6" w14:textId="77777777" w:rsidR="003B2EA9" w:rsidRDefault="003B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6DFE39F1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2717D7">
      <w:rPr>
        <w:rFonts w:ascii="Calibri" w:hAnsi="Calibri" w:cs="Calibri"/>
        <w:sz w:val="22"/>
        <w:szCs w:val="22"/>
      </w:rPr>
      <w:t>secretaria@saojeronimo.rs.leg.br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F7671" w14:textId="77777777" w:rsidR="003B2EA9" w:rsidRDefault="003B2EA9">
      <w:r>
        <w:separator/>
      </w:r>
    </w:p>
  </w:footnote>
  <w:footnote w:type="continuationSeparator" w:id="0">
    <w:p w14:paraId="29393F11" w14:textId="77777777" w:rsidR="003B2EA9" w:rsidRDefault="003B2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3B2EA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541436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15B17018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611BD"/>
    <w:rsid w:val="002717D7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A0E80"/>
    <w:rsid w:val="003B16FA"/>
    <w:rsid w:val="003B2EA9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80264"/>
    <w:rsid w:val="00585EC9"/>
    <w:rsid w:val="00592C28"/>
    <w:rsid w:val="005A5DED"/>
    <w:rsid w:val="005B1568"/>
    <w:rsid w:val="005C69C2"/>
    <w:rsid w:val="005E3453"/>
    <w:rsid w:val="006176F9"/>
    <w:rsid w:val="006575E2"/>
    <w:rsid w:val="006856ED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924D56"/>
    <w:rsid w:val="00933956"/>
    <w:rsid w:val="009352AD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E0A3-558E-45D3-9A14-5CAF1175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2023-09-05T13:17:00Z</cp:lastPrinted>
  <dcterms:created xsi:type="dcterms:W3CDTF">2023-09-05T13:20:00Z</dcterms:created>
  <dcterms:modified xsi:type="dcterms:W3CDTF">2023-09-05T13:20:00Z</dcterms:modified>
</cp:coreProperties>
</file>