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180D" w14:textId="77777777" w:rsidR="00AC2E33" w:rsidRDefault="00AC2E33" w:rsidP="00F95000">
      <w:pPr>
        <w:suppressAutoHyphens/>
        <w:jc w:val="center"/>
        <w:rPr>
          <w:rFonts w:asciiTheme="minorHAnsi" w:hAnsiTheme="minorHAnsi" w:cstheme="minorHAnsi"/>
          <w:b/>
          <w:lang w:eastAsia="ar-SA"/>
        </w:rPr>
      </w:pPr>
    </w:p>
    <w:p w14:paraId="2AF1ADC7" w14:textId="77777777" w:rsidR="00AE4EDD" w:rsidRDefault="00AE4EDD" w:rsidP="00F95000">
      <w:pPr>
        <w:suppressAutoHyphens/>
        <w:jc w:val="center"/>
        <w:rPr>
          <w:rFonts w:asciiTheme="minorHAnsi" w:hAnsiTheme="minorHAnsi" w:cstheme="minorHAnsi"/>
          <w:b/>
          <w:lang w:eastAsia="ar-SA"/>
        </w:rPr>
      </w:pPr>
      <w:bookmarkStart w:id="0" w:name="_Hlk155860578"/>
    </w:p>
    <w:p w14:paraId="01EF127A" w14:textId="77A45398" w:rsidR="00F95000" w:rsidRDefault="00F95000" w:rsidP="003B7A2E">
      <w:pPr>
        <w:suppressAutoHyphens/>
        <w:jc w:val="center"/>
        <w:rPr>
          <w:rFonts w:asciiTheme="minorHAnsi" w:hAnsiTheme="minorHAnsi" w:cstheme="minorHAnsi"/>
          <w:b/>
          <w:lang w:eastAsia="ar-SA"/>
        </w:rPr>
      </w:pPr>
      <w:r w:rsidRPr="00F95000">
        <w:rPr>
          <w:rFonts w:asciiTheme="minorHAnsi" w:hAnsiTheme="minorHAnsi" w:cstheme="minorHAnsi"/>
          <w:b/>
          <w:lang w:eastAsia="ar-SA"/>
        </w:rPr>
        <w:t>PROJETO DE RESOLUÇÃO 0</w:t>
      </w:r>
      <w:r w:rsidR="005C69C2">
        <w:rPr>
          <w:rFonts w:asciiTheme="minorHAnsi" w:hAnsiTheme="minorHAnsi" w:cstheme="minorHAnsi"/>
          <w:b/>
          <w:lang w:eastAsia="ar-SA"/>
        </w:rPr>
        <w:t>0</w:t>
      </w:r>
      <w:r w:rsidR="008F2F7F">
        <w:rPr>
          <w:rFonts w:asciiTheme="minorHAnsi" w:hAnsiTheme="minorHAnsi" w:cstheme="minorHAnsi"/>
          <w:b/>
          <w:lang w:eastAsia="ar-SA"/>
        </w:rPr>
        <w:t>1</w:t>
      </w:r>
      <w:r w:rsidRPr="00F95000">
        <w:rPr>
          <w:rFonts w:asciiTheme="minorHAnsi" w:hAnsiTheme="minorHAnsi" w:cstheme="minorHAnsi"/>
          <w:b/>
          <w:lang w:eastAsia="ar-SA"/>
        </w:rPr>
        <w:t xml:space="preserve"> / 202</w:t>
      </w:r>
      <w:r w:rsidR="008F2F7F">
        <w:rPr>
          <w:rFonts w:asciiTheme="minorHAnsi" w:hAnsiTheme="minorHAnsi" w:cstheme="minorHAnsi"/>
          <w:b/>
          <w:lang w:eastAsia="ar-SA"/>
        </w:rPr>
        <w:t>4</w:t>
      </w:r>
    </w:p>
    <w:p w14:paraId="32606C05" w14:textId="77777777" w:rsidR="00AE4EDD" w:rsidRDefault="00AE4EDD" w:rsidP="003B7A2E">
      <w:pPr>
        <w:suppressAutoHyphens/>
        <w:jc w:val="center"/>
        <w:rPr>
          <w:rFonts w:asciiTheme="minorHAnsi" w:hAnsiTheme="minorHAnsi" w:cstheme="minorHAnsi"/>
          <w:b/>
          <w:lang w:eastAsia="ar-SA"/>
        </w:rPr>
      </w:pPr>
    </w:p>
    <w:p w14:paraId="536E60F0" w14:textId="419449DD" w:rsidR="003B7A2E" w:rsidRPr="003B7A2E" w:rsidRDefault="003B7A2E" w:rsidP="003B7A2E">
      <w:pPr>
        <w:suppressAutoHyphens/>
        <w:ind w:left="3969"/>
        <w:jc w:val="both"/>
        <w:rPr>
          <w:rFonts w:asciiTheme="minorHAnsi" w:hAnsiTheme="minorHAnsi" w:cstheme="minorHAnsi"/>
          <w:bCs/>
          <w:lang w:eastAsia="ar-SA"/>
        </w:rPr>
      </w:pPr>
      <w:r>
        <w:rPr>
          <w:rFonts w:asciiTheme="minorHAnsi" w:hAnsiTheme="minorHAnsi" w:cstheme="minorHAnsi"/>
          <w:bCs/>
          <w:lang w:eastAsia="ar-SA"/>
        </w:rPr>
        <w:t xml:space="preserve">Regulamenta os Procedimentos inerentes à Pesquisa de Preços para aquisição de bens e contratações de serviços em geral no âmbito do Poder Legislativo do Município e </w:t>
      </w:r>
      <w:r w:rsidR="00AE4EDD">
        <w:rPr>
          <w:rFonts w:asciiTheme="minorHAnsi" w:hAnsiTheme="minorHAnsi" w:cstheme="minorHAnsi"/>
          <w:bCs/>
          <w:lang w:eastAsia="ar-SA"/>
        </w:rPr>
        <w:t>dá</w:t>
      </w:r>
      <w:r>
        <w:rPr>
          <w:rFonts w:asciiTheme="minorHAnsi" w:hAnsiTheme="minorHAnsi" w:cstheme="minorHAnsi"/>
          <w:bCs/>
          <w:lang w:eastAsia="ar-SA"/>
        </w:rPr>
        <w:t xml:space="preserve"> outras providências.</w:t>
      </w:r>
    </w:p>
    <w:p w14:paraId="3BF285C8" w14:textId="77777777" w:rsidR="00AE4EDD" w:rsidRDefault="00AE4EDD" w:rsidP="00F95000">
      <w:pPr>
        <w:suppressAutoHyphens/>
        <w:ind w:left="4962"/>
        <w:jc w:val="both"/>
        <w:rPr>
          <w:rFonts w:asciiTheme="minorHAnsi" w:hAnsiTheme="minorHAnsi" w:cstheme="minorHAnsi"/>
          <w:lang w:eastAsia="ar-SA"/>
        </w:rPr>
      </w:pPr>
    </w:p>
    <w:p w14:paraId="423FE1E5" w14:textId="77777777" w:rsidR="00C179B9" w:rsidRPr="00F95000" w:rsidRDefault="00C179B9" w:rsidP="00F95000">
      <w:pPr>
        <w:suppressAutoHyphens/>
        <w:ind w:left="4962"/>
        <w:jc w:val="both"/>
        <w:rPr>
          <w:rFonts w:asciiTheme="minorHAnsi" w:hAnsiTheme="minorHAnsi" w:cstheme="minorHAnsi"/>
          <w:lang w:eastAsia="ar-SA"/>
        </w:rPr>
      </w:pPr>
    </w:p>
    <w:p w14:paraId="08A19E40" w14:textId="78333821" w:rsidR="00F95000" w:rsidRPr="00F95000" w:rsidRDefault="005C69C2" w:rsidP="00F95000">
      <w:pPr>
        <w:suppressAutoHyphens/>
        <w:ind w:firstLine="2835"/>
        <w:jc w:val="both"/>
        <w:rPr>
          <w:rFonts w:asciiTheme="minorHAnsi" w:hAnsiTheme="minorHAnsi" w:cstheme="minorHAnsi"/>
          <w:lang w:eastAsia="ar-SA"/>
        </w:rPr>
      </w:pPr>
      <w:r>
        <w:rPr>
          <w:rFonts w:asciiTheme="minorHAnsi" w:hAnsiTheme="minorHAnsi" w:cstheme="minorHAnsi"/>
          <w:b/>
          <w:lang w:eastAsia="ar-SA"/>
        </w:rPr>
        <w:t>FILIPE ALMEIDA DE SOUZA</w:t>
      </w:r>
      <w:r w:rsidR="00F95000" w:rsidRPr="00F95000">
        <w:rPr>
          <w:rFonts w:asciiTheme="minorHAnsi" w:hAnsiTheme="minorHAnsi" w:cstheme="minorHAnsi"/>
          <w:b/>
          <w:lang w:eastAsia="ar-SA"/>
        </w:rPr>
        <w:t xml:space="preserve">, </w:t>
      </w:r>
      <w:r w:rsidR="00F95000" w:rsidRPr="00F95000">
        <w:rPr>
          <w:rFonts w:asciiTheme="minorHAnsi" w:hAnsiTheme="minorHAnsi" w:cstheme="minorHAnsi"/>
          <w:lang w:eastAsia="ar-SA"/>
        </w:rPr>
        <w:t>Presidente da Câmara Municipal de Vereadores de São Jerônimo, no uso de suas atribuições legais. FAZ SABER, que a Câmara Municipal aprovou e eu sanciono e promulgo a seguinte RESOLUÇÃO:</w:t>
      </w:r>
    </w:p>
    <w:p w14:paraId="41A0442C" w14:textId="77777777" w:rsidR="003B7A2E" w:rsidRPr="003B7A2E" w:rsidRDefault="003B7A2E" w:rsidP="003B7A2E">
      <w:pPr>
        <w:suppressAutoHyphens/>
        <w:ind w:firstLine="2835"/>
        <w:jc w:val="both"/>
        <w:rPr>
          <w:rFonts w:asciiTheme="minorHAnsi" w:hAnsiTheme="minorHAnsi" w:cstheme="minorHAnsi"/>
          <w:lang w:eastAsia="ar-SA"/>
        </w:rPr>
      </w:pPr>
    </w:p>
    <w:p w14:paraId="6282E939" w14:textId="79B53AEB" w:rsidR="003B7A2E" w:rsidRPr="003B7A2E" w:rsidRDefault="003B7A2E" w:rsidP="003B7A2E">
      <w:pPr>
        <w:suppressAutoHyphens/>
        <w:jc w:val="both"/>
        <w:rPr>
          <w:rFonts w:asciiTheme="minorHAnsi" w:hAnsiTheme="minorHAnsi" w:cstheme="minorHAnsi"/>
          <w:b/>
          <w:bCs/>
          <w:lang w:eastAsia="ar-SA"/>
        </w:rPr>
      </w:pPr>
      <w:r w:rsidRPr="003B7A2E">
        <w:rPr>
          <w:rFonts w:asciiTheme="minorHAnsi" w:hAnsiTheme="minorHAnsi" w:cstheme="minorHAnsi"/>
          <w:b/>
          <w:bCs/>
          <w:lang w:eastAsia="ar-SA"/>
        </w:rPr>
        <w:t>CAPÍTULO I - DISPOSIÇÕES GERAIS</w:t>
      </w:r>
    </w:p>
    <w:p w14:paraId="533A09FF" w14:textId="77777777" w:rsidR="003B7A2E" w:rsidRPr="003B7A2E" w:rsidRDefault="003B7A2E" w:rsidP="003B7A2E">
      <w:pPr>
        <w:suppressAutoHyphens/>
        <w:ind w:firstLine="2835"/>
        <w:jc w:val="both"/>
        <w:rPr>
          <w:rFonts w:asciiTheme="minorHAnsi" w:hAnsiTheme="minorHAnsi" w:cstheme="minorHAnsi"/>
          <w:lang w:eastAsia="ar-SA"/>
        </w:rPr>
      </w:pPr>
    </w:p>
    <w:p w14:paraId="749E50C1" w14:textId="2BC2C38F" w:rsidR="003B7A2E" w:rsidRPr="003B7A2E" w:rsidRDefault="003B7A2E" w:rsidP="003B7A2E">
      <w:pPr>
        <w:suppressAutoHyphens/>
        <w:jc w:val="both"/>
        <w:rPr>
          <w:rFonts w:asciiTheme="minorHAnsi" w:hAnsiTheme="minorHAnsi" w:cstheme="minorHAnsi"/>
          <w:lang w:eastAsia="ar-SA"/>
        </w:rPr>
      </w:pPr>
      <w:r w:rsidRPr="003B7A2E">
        <w:rPr>
          <w:rFonts w:asciiTheme="minorHAnsi" w:hAnsiTheme="minorHAnsi" w:cstheme="minorHAnsi"/>
          <w:b/>
          <w:bCs/>
          <w:lang w:eastAsia="ar-SA"/>
        </w:rPr>
        <w:t>Art. 1º.</w:t>
      </w:r>
      <w:r w:rsidRPr="003B7A2E">
        <w:rPr>
          <w:rFonts w:asciiTheme="minorHAnsi" w:hAnsiTheme="minorHAnsi" w:cstheme="minorHAnsi"/>
          <w:b/>
          <w:bCs/>
          <w:lang w:eastAsia="ar-SA"/>
        </w:rPr>
        <w:tab/>
      </w:r>
      <w:r>
        <w:rPr>
          <w:rFonts w:asciiTheme="minorHAnsi" w:hAnsiTheme="minorHAnsi" w:cstheme="minorHAnsi"/>
          <w:lang w:eastAsia="ar-SA"/>
        </w:rPr>
        <w:tab/>
      </w:r>
      <w:r w:rsidRPr="003B7A2E">
        <w:rPr>
          <w:rFonts w:asciiTheme="minorHAnsi" w:hAnsiTheme="minorHAnsi" w:cstheme="minorHAnsi"/>
          <w:lang w:eastAsia="ar-SA"/>
        </w:rPr>
        <w:t>Est</w:t>
      </w:r>
      <w:r>
        <w:rPr>
          <w:rFonts w:asciiTheme="minorHAnsi" w:hAnsiTheme="minorHAnsi" w:cstheme="minorHAnsi"/>
          <w:lang w:eastAsia="ar-SA"/>
        </w:rPr>
        <w:t>a</w:t>
      </w:r>
      <w:r w:rsidRPr="003B7A2E">
        <w:rPr>
          <w:rFonts w:asciiTheme="minorHAnsi" w:hAnsiTheme="minorHAnsi" w:cstheme="minorHAnsi"/>
          <w:lang w:eastAsia="ar-SA"/>
        </w:rPr>
        <w:t xml:space="preserve"> </w:t>
      </w:r>
      <w:r>
        <w:rPr>
          <w:rFonts w:asciiTheme="minorHAnsi" w:hAnsiTheme="minorHAnsi" w:cstheme="minorHAnsi"/>
          <w:lang w:eastAsia="ar-SA"/>
        </w:rPr>
        <w:t xml:space="preserve">Resolução </w:t>
      </w:r>
      <w:r w:rsidRPr="003B7A2E">
        <w:rPr>
          <w:rFonts w:asciiTheme="minorHAnsi" w:hAnsiTheme="minorHAnsi" w:cstheme="minorHAnsi"/>
          <w:lang w:eastAsia="ar-SA"/>
        </w:rPr>
        <w:t xml:space="preserve">dispõe sobre o procedimento administrativo para realização de pesquisa de preços para aquisição de bens e contratação de serviços em geral, no âmbito do Poder </w:t>
      </w:r>
      <w:r>
        <w:rPr>
          <w:rFonts w:asciiTheme="minorHAnsi" w:hAnsiTheme="minorHAnsi" w:cstheme="minorHAnsi"/>
          <w:lang w:eastAsia="ar-SA"/>
        </w:rPr>
        <w:t xml:space="preserve">Legislativo </w:t>
      </w:r>
      <w:r w:rsidRPr="003B7A2E">
        <w:rPr>
          <w:rFonts w:asciiTheme="minorHAnsi" w:hAnsiTheme="minorHAnsi" w:cstheme="minorHAnsi"/>
          <w:lang w:eastAsia="ar-SA"/>
        </w:rPr>
        <w:t xml:space="preserve">Municipal. </w:t>
      </w:r>
    </w:p>
    <w:p w14:paraId="788CE323" w14:textId="77777777" w:rsidR="003B7A2E" w:rsidRPr="003B7A2E" w:rsidRDefault="003B7A2E" w:rsidP="003B7A2E">
      <w:pPr>
        <w:suppressAutoHyphens/>
        <w:ind w:firstLine="2835"/>
        <w:jc w:val="both"/>
        <w:rPr>
          <w:rFonts w:asciiTheme="minorHAnsi" w:hAnsiTheme="minorHAnsi" w:cstheme="minorHAnsi"/>
          <w:lang w:eastAsia="ar-SA"/>
        </w:rPr>
      </w:pPr>
    </w:p>
    <w:p w14:paraId="4FF2ACA0" w14:textId="63734CA4" w:rsidR="003B7A2E" w:rsidRPr="003B7A2E" w:rsidRDefault="003B7A2E" w:rsidP="003B7A2E">
      <w:pPr>
        <w:suppressAutoHyphens/>
        <w:jc w:val="both"/>
        <w:rPr>
          <w:rFonts w:asciiTheme="minorHAnsi" w:hAnsiTheme="minorHAnsi" w:cstheme="minorHAnsi"/>
          <w:lang w:eastAsia="ar-SA"/>
        </w:rPr>
      </w:pPr>
      <w:r w:rsidRPr="003B7A2E">
        <w:rPr>
          <w:rFonts w:asciiTheme="minorHAnsi" w:hAnsiTheme="minorHAnsi" w:cstheme="minorHAnsi"/>
          <w:b/>
          <w:bCs/>
          <w:lang w:eastAsia="ar-SA"/>
        </w:rPr>
        <w:t>§</w:t>
      </w:r>
      <w:r w:rsidR="000C2E3E">
        <w:rPr>
          <w:rFonts w:asciiTheme="minorHAnsi" w:hAnsiTheme="minorHAnsi" w:cstheme="minorHAnsi"/>
          <w:b/>
          <w:bCs/>
          <w:lang w:eastAsia="ar-SA"/>
        </w:rPr>
        <w:t xml:space="preserve"> </w:t>
      </w:r>
      <w:r w:rsidRPr="003B7A2E">
        <w:rPr>
          <w:rFonts w:asciiTheme="minorHAnsi" w:hAnsiTheme="minorHAnsi" w:cstheme="minorHAnsi"/>
          <w:b/>
          <w:bCs/>
          <w:lang w:eastAsia="ar-SA"/>
        </w:rPr>
        <w:t>1º.</w:t>
      </w:r>
      <w:r>
        <w:rPr>
          <w:rFonts w:asciiTheme="minorHAnsi" w:hAnsiTheme="minorHAnsi" w:cstheme="minorHAnsi"/>
          <w:lang w:eastAsia="ar-SA"/>
        </w:rPr>
        <w:tab/>
      </w:r>
      <w:r w:rsidRPr="003B7A2E">
        <w:rPr>
          <w:rFonts w:asciiTheme="minorHAnsi" w:hAnsiTheme="minorHAnsi" w:cstheme="minorHAnsi"/>
          <w:lang w:eastAsia="ar-SA"/>
        </w:rPr>
        <w:t>A realização da pesquisa de preços tem como objetivo a formação do preço estimado dos procedimentos licitatórios e contratações diretas, exceto para as contratações de obras e serviços de engenharia.</w:t>
      </w:r>
    </w:p>
    <w:p w14:paraId="172464A0" w14:textId="77777777" w:rsidR="003B7A2E" w:rsidRDefault="003B7A2E" w:rsidP="003B7A2E">
      <w:pPr>
        <w:suppressAutoHyphens/>
        <w:jc w:val="both"/>
        <w:rPr>
          <w:rFonts w:asciiTheme="minorHAnsi" w:hAnsiTheme="minorHAnsi" w:cstheme="minorHAnsi"/>
          <w:lang w:eastAsia="ar-SA"/>
        </w:rPr>
      </w:pPr>
    </w:p>
    <w:p w14:paraId="32F076D1" w14:textId="595013D5" w:rsidR="003B7A2E" w:rsidRDefault="003B7A2E" w:rsidP="003B7A2E">
      <w:pPr>
        <w:suppressAutoHyphens/>
        <w:jc w:val="both"/>
        <w:rPr>
          <w:rFonts w:asciiTheme="minorHAnsi" w:hAnsiTheme="minorHAnsi" w:cstheme="minorHAnsi"/>
          <w:lang w:eastAsia="ar-SA"/>
        </w:rPr>
      </w:pPr>
      <w:r w:rsidRPr="000C2E3E">
        <w:rPr>
          <w:rFonts w:asciiTheme="minorHAnsi" w:hAnsiTheme="minorHAnsi" w:cstheme="minorHAnsi"/>
          <w:b/>
          <w:bCs/>
          <w:lang w:eastAsia="ar-SA"/>
        </w:rPr>
        <w:t>§</w:t>
      </w:r>
      <w:r w:rsidR="000C2E3E">
        <w:rPr>
          <w:rFonts w:asciiTheme="minorHAnsi" w:hAnsiTheme="minorHAnsi" w:cstheme="minorHAnsi"/>
          <w:b/>
          <w:bCs/>
          <w:lang w:eastAsia="ar-SA"/>
        </w:rPr>
        <w:t xml:space="preserve"> </w:t>
      </w:r>
      <w:r w:rsidR="000C2E3E" w:rsidRPr="000C2E3E">
        <w:rPr>
          <w:rFonts w:asciiTheme="minorHAnsi" w:hAnsiTheme="minorHAnsi" w:cstheme="minorHAnsi"/>
          <w:b/>
          <w:bCs/>
          <w:lang w:eastAsia="ar-SA"/>
        </w:rPr>
        <w:t>2º</w:t>
      </w:r>
      <w:r w:rsidR="000C2E3E">
        <w:rPr>
          <w:rFonts w:asciiTheme="minorHAnsi" w:hAnsiTheme="minorHAnsi" w:cstheme="minorHAnsi"/>
          <w:lang w:eastAsia="ar-SA"/>
        </w:rPr>
        <w:t xml:space="preserve">. </w:t>
      </w:r>
      <w:r w:rsidR="000C2E3E">
        <w:rPr>
          <w:rFonts w:asciiTheme="minorHAnsi" w:hAnsiTheme="minorHAnsi" w:cstheme="minorHAnsi"/>
          <w:lang w:eastAsia="ar-SA"/>
        </w:rPr>
        <w:tab/>
      </w:r>
      <w:r w:rsidRPr="003B7A2E">
        <w:rPr>
          <w:rFonts w:asciiTheme="minorHAnsi" w:hAnsiTheme="minorHAnsi" w:cstheme="minorHAnsi"/>
          <w:lang w:eastAsia="ar-SA"/>
        </w:rPr>
        <w:t>Aplica-se o disposto no art. 5º dest</w:t>
      </w:r>
      <w:r w:rsidR="000C2E3E">
        <w:rPr>
          <w:rFonts w:asciiTheme="minorHAnsi" w:hAnsiTheme="minorHAnsi" w:cstheme="minorHAnsi"/>
          <w:lang w:eastAsia="ar-SA"/>
        </w:rPr>
        <w:t>a Resolução</w:t>
      </w:r>
      <w:r w:rsidRPr="003B7A2E">
        <w:rPr>
          <w:rFonts w:asciiTheme="minorHAnsi" w:hAnsiTheme="minorHAnsi" w:cstheme="minorHAnsi"/>
          <w:lang w:eastAsia="ar-SA"/>
        </w:rPr>
        <w:t xml:space="preserve"> para prorrogações de contratos de serviços e de fornecimento contínuos.</w:t>
      </w:r>
    </w:p>
    <w:p w14:paraId="28F53EB4" w14:textId="77777777" w:rsidR="000C2E3E" w:rsidRDefault="000C2E3E" w:rsidP="000C2E3E">
      <w:pPr>
        <w:suppressAutoHyphens/>
        <w:jc w:val="both"/>
        <w:rPr>
          <w:rFonts w:asciiTheme="minorHAnsi" w:hAnsiTheme="minorHAnsi" w:cstheme="minorHAnsi"/>
          <w:lang w:eastAsia="ar-SA"/>
        </w:rPr>
      </w:pPr>
    </w:p>
    <w:p w14:paraId="4E0AF1F0" w14:textId="7D242425" w:rsidR="003B7A2E" w:rsidRDefault="003B7A2E" w:rsidP="000C2E3E">
      <w:pPr>
        <w:suppressAutoHyphens/>
        <w:jc w:val="both"/>
        <w:rPr>
          <w:rFonts w:asciiTheme="minorHAnsi" w:hAnsiTheme="minorHAnsi" w:cstheme="minorHAnsi"/>
          <w:lang w:eastAsia="ar-SA"/>
        </w:rPr>
      </w:pPr>
      <w:r w:rsidRPr="000C2E3E">
        <w:rPr>
          <w:rFonts w:asciiTheme="minorHAnsi" w:hAnsiTheme="minorHAnsi" w:cstheme="minorHAnsi"/>
          <w:b/>
          <w:bCs/>
          <w:lang w:eastAsia="ar-SA"/>
        </w:rPr>
        <w:t>§</w:t>
      </w:r>
      <w:r w:rsidR="000C2E3E" w:rsidRPr="000C2E3E">
        <w:rPr>
          <w:rFonts w:asciiTheme="minorHAnsi" w:hAnsiTheme="minorHAnsi" w:cstheme="minorHAnsi"/>
          <w:b/>
          <w:bCs/>
          <w:lang w:eastAsia="ar-SA"/>
        </w:rPr>
        <w:t xml:space="preserve"> 3</w:t>
      </w:r>
      <w:r w:rsidRPr="000C2E3E">
        <w:rPr>
          <w:rFonts w:asciiTheme="minorHAnsi" w:hAnsiTheme="minorHAnsi" w:cstheme="minorHAnsi"/>
          <w:b/>
          <w:bCs/>
          <w:lang w:eastAsia="ar-SA"/>
        </w:rPr>
        <w:t>º</w:t>
      </w:r>
      <w:r w:rsidR="000C2E3E" w:rsidRPr="000C2E3E">
        <w:rPr>
          <w:rFonts w:asciiTheme="minorHAnsi" w:hAnsiTheme="minorHAnsi" w:cstheme="minorHAnsi"/>
          <w:b/>
          <w:bCs/>
          <w:lang w:eastAsia="ar-SA"/>
        </w:rPr>
        <w:t>.</w:t>
      </w:r>
      <w:r w:rsidR="000C2E3E">
        <w:rPr>
          <w:rFonts w:asciiTheme="minorHAnsi" w:hAnsiTheme="minorHAnsi" w:cstheme="minorHAnsi"/>
          <w:lang w:eastAsia="ar-SA"/>
        </w:rPr>
        <w:tab/>
      </w:r>
      <w:r w:rsidRPr="003B7A2E">
        <w:rPr>
          <w:rFonts w:asciiTheme="minorHAnsi" w:hAnsiTheme="minorHAnsi" w:cstheme="minorHAnsi"/>
          <w:lang w:eastAsia="ar-SA"/>
        </w:rPr>
        <w:t>O preço estimado consiste no preço máximo aceitável para aquele processo de aquisição e será utilizado pel</w:t>
      </w:r>
      <w:r w:rsidR="002545A0">
        <w:rPr>
          <w:rFonts w:asciiTheme="minorHAnsi" w:hAnsiTheme="minorHAnsi" w:cstheme="minorHAnsi"/>
          <w:lang w:eastAsia="ar-SA"/>
        </w:rPr>
        <w:t xml:space="preserve">a Comissão </w:t>
      </w:r>
      <w:r w:rsidRPr="003B7A2E">
        <w:rPr>
          <w:rFonts w:asciiTheme="minorHAnsi" w:hAnsiTheme="minorHAnsi" w:cstheme="minorHAnsi"/>
          <w:lang w:eastAsia="ar-SA"/>
        </w:rPr>
        <w:t xml:space="preserve">de </w:t>
      </w:r>
      <w:r w:rsidR="0070398F">
        <w:rPr>
          <w:rFonts w:asciiTheme="minorHAnsi" w:hAnsiTheme="minorHAnsi" w:cstheme="minorHAnsi"/>
          <w:lang w:eastAsia="ar-SA"/>
        </w:rPr>
        <w:t>Licitações</w:t>
      </w:r>
      <w:r w:rsidRPr="003B7A2E">
        <w:rPr>
          <w:rFonts w:asciiTheme="minorHAnsi" w:hAnsiTheme="minorHAnsi" w:cstheme="minorHAnsi"/>
          <w:lang w:eastAsia="ar-SA"/>
        </w:rPr>
        <w:t xml:space="preserve"> como preço referencial para os bens a serem adquiridos ou serviços a serem contratados.</w:t>
      </w:r>
    </w:p>
    <w:p w14:paraId="7479C0BC" w14:textId="77777777" w:rsidR="000C2E3E" w:rsidRPr="003B7A2E" w:rsidRDefault="000C2E3E" w:rsidP="003B7A2E">
      <w:pPr>
        <w:suppressAutoHyphens/>
        <w:ind w:firstLine="2835"/>
        <w:jc w:val="both"/>
        <w:rPr>
          <w:rFonts w:asciiTheme="minorHAnsi" w:hAnsiTheme="minorHAnsi" w:cstheme="minorHAnsi"/>
          <w:lang w:eastAsia="ar-SA"/>
        </w:rPr>
      </w:pPr>
    </w:p>
    <w:p w14:paraId="14F05F01" w14:textId="538148B3" w:rsidR="003B7A2E" w:rsidRPr="003B7A2E" w:rsidRDefault="003B7A2E" w:rsidP="000C2E3E">
      <w:pPr>
        <w:suppressAutoHyphens/>
        <w:jc w:val="both"/>
        <w:rPr>
          <w:rFonts w:asciiTheme="minorHAnsi" w:hAnsiTheme="minorHAnsi" w:cstheme="minorHAnsi"/>
          <w:lang w:eastAsia="ar-SA"/>
        </w:rPr>
      </w:pPr>
      <w:r w:rsidRPr="000C2E3E">
        <w:rPr>
          <w:rFonts w:asciiTheme="minorHAnsi" w:hAnsiTheme="minorHAnsi" w:cstheme="minorHAnsi"/>
          <w:b/>
          <w:bCs/>
          <w:lang w:eastAsia="ar-SA"/>
        </w:rPr>
        <w:t>§</w:t>
      </w:r>
      <w:r w:rsidR="000C2E3E" w:rsidRPr="000C2E3E">
        <w:rPr>
          <w:rFonts w:asciiTheme="minorHAnsi" w:hAnsiTheme="minorHAnsi" w:cstheme="minorHAnsi"/>
          <w:b/>
          <w:bCs/>
          <w:lang w:eastAsia="ar-SA"/>
        </w:rPr>
        <w:t xml:space="preserve"> 4</w:t>
      </w:r>
      <w:r w:rsidRPr="000C2E3E">
        <w:rPr>
          <w:rFonts w:asciiTheme="minorHAnsi" w:hAnsiTheme="minorHAnsi" w:cstheme="minorHAnsi"/>
          <w:b/>
          <w:bCs/>
          <w:lang w:eastAsia="ar-SA"/>
        </w:rPr>
        <w:t>º</w:t>
      </w:r>
      <w:r w:rsidR="000C2E3E" w:rsidRPr="000C2E3E">
        <w:rPr>
          <w:rFonts w:asciiTheme="minorHAnsi" w:hAnsiTheme="minorHAnsi" w:cstheme="minorHAnsi"/>
          <w:b/>
          <w:bCs/>
          <w:lang w:eastAsia="ar-SA"/>
        </w:rPr>
        <w:t>.</w:t>
      </w:r>
      <w:r w:rsidR="000C2E3E">
        <w:rPr>
          <w:rFonts w:asciiTheme="minorHAnsi" w:hAnsiTheme="minorHAnsi" w:cstheme="minorHAnsi"/>
          <w:lang w:eastAsia="ar-SA"/>
        </w:rPr>
        <w:tab/>
      </w:r>
      <w:r w:rsidRPr="003B7A2E">
        <w:rPr>
          <w:rFonts w:asciiTheme="minorHAnsi" w:hAnsiTheme="minorHAnsi" w:cstheme="minorHAnsi"/>
          <w:lang w:eastAsia="ar-SA"/>
        </w:rPr>
        <w:t>Para aferição da vantagem econômica para adesão a atas de registro de preços deverá ser elaborada pesquisa de preços nos termos dest</w:t>
      </w:r>
      <w:r w:rsidR="000C2E3E">
        <w:rPr>
          <w:rFonts w:asciiTheme="minorHAnsi" w:hAnsiTheme="minorHAnsi" w:cstheme="minorHAnsi"/>
          <w:lang w:eastAsia="ar-SA"/>
        </w:rPr>
        <w:t>a Resolução</w:t>
      </w:r>
      <w:r w:rsidRPr="003B7A2E">
        <w:rPr>
          <w:rFonts w:asciiTheme="minorHAnsi" w:hAnsiTheme="minorHAnsi" w:cstheme="minorHAnsi"/>
          <w:lang w:eastAsia="ar-SA"/>
        </w:rPr>
        <w:t>.</w:t>
      </w:r>
    </w:p>
    <w:p w14:paraId="64796288" w14:textId="77777777" w:rsidR="003B7A2E" w:rsidRPr="003B7A2E" w:rsidRDefault="003B7A2E" w:rsidP="003B7A2E">
      <w:pPr>
        <w:suppressAutoHyphens/>
        <w:ind w:firstLine="2835"/>
        <w:jc w:val="both"/>
        <w:rPr>
          <w:rFonts w:asciiTheme="minorHAnsi" w:hAnsiTheme="minorHAnsi" w:cstheme="minorHAnsi"/>
          <w:lang w:eastAsia="ar-SA"/>
        </w:rPr>
      </w:pPr>
    </w:p>
    <w:p w14:paraId="1FC5EBF3" w14:textId="27ED1945" w:rsidR="003B7A2E" w:rsidRDefault="003B7A2E" w:rsidP="000C2E3E">
      <w:pPr>
        <w:suppressAutoHyphens/>
        <w:jc w:val="both"/>
        <w:rPr>
          <w:rFonts w:asciiTheme="minorHAnsi" w:hAnsiTheme="minorHAnsi" w:cstheme="minorHAnsi"/>
          <w:lang w:eastAsia="ar-SA"/>
        </w:rPr>
      </w:pPr>
      <w:r w:rsidRPr="000C2E3E">
        <w:rPr>
          <w:rFonts w:asciiTheme="minorHAnsi" w:hAnsiTheme="minorHAnsi" w:cstheme="minorHAnsi"/>
          <w:b/>
          <w:bCs/>
          <w:lang w:eastAsia="ar-SA"/>
        </w:rPr>
        <w:t>Art. 2º</w:t>
      </w:r>
      <w:r w:rsidR="000C2E3E" w:rsidRPr="000C2E3E">
        <w:rPr>
          <w:rFonts w:asciiTheme="minorHAnsi" w:hAnsiTheme="minorHAnsi" w:cstheme="minorHAnsi"/>
          <w:b/>
          <w:bCs/>
          <w:lang w:eastAsia="ar-SA"/>
        </w:rPr>
        <w:t>.</w:t>
      </w:r>
      <w:r w:rsidR="000C2E3E">
        <w:rPr>
          <w:rFonts w:asciiTheme="minorHAnsi" w:hAnsiTheme="minorHAnsi" w:cstheme="minorHAnsi"/>
          <w:lang w:eastAsia="ar-SA"/>
        </w:rPr>
        <w:t xml:space="preserve"> </w:t>
      </w:r>
      <w:r w:rsidRPr="003B7A2E">
        <w:rPr>
          <w:rFonts w:asciiTheme="minorHAnsi" w:hAnsiTheme="minorHAnsi" w:cstheme="minorHAnsi"/>
          <w:lang w:eastAsia="ar-SA"/>
        </w:rPr>
        <w:t xml:space="preserve"> </w:t>
      </w:r>
      <w:r w:rsidR="00AE4EDD">
        <w:rPr>
          <w:rFonts w:asciiTheme="minorHAnsi" w:hAnsiTheme="minorHAnsi" w:cstheme="minorHAnsi"/>
          <w:lang w:eastAsia="ar-SA"/>
        </w:rPr>
        <w:t xml:space="preserve">A Comissão </w:t>
      </w:r>
      <w:r w:rsidR="000C2E3E">
        <w:rPr>
          <w:rFonts w:asciiTheme="minorHAnsi" w:hAnsiTheme="minorHAnsi" w:cstheme="minorHAnsi"/>
          <w:lang w:eastAsia="ar-SA"/>
        </w:rPr>
        <w:t>de Compra</w:t>
      </w:r>
      <w:r w:rsidR="0070398F">
        <w:rPr>
          <w:rFonts w:asciiTheme="minorHAnsi" w:hAnsiTheme="minorHAnsi" w:cstheme="minorHAnsi"/>
          <w:lang w:eastAsia="ar-SA"/>
        </w:rPr>
        <w:t>s e Contratações</w:t>
      </w:r>
      <w:r w:rsidRPr="003B7A2E">
        <w:rPr>
          <w:rFonts w:asciiTheme="minorHAnsi" w:hAnsiTheme="minorHAnsi" w:cstheme="minorHAnsi"/>
          <w:lang w:eastAsia="ar-SA"/>
        </w:rPr>
        <w:t xml:space="preserve"> será responsável por elaborar a pesquisa de preços nos termos dest</w:t>
      </w:r>
      <w:r w:rsidR="000C2E3E">
        <w:rPr>
          <w:rFonts w:asciiTheme="minorHAnsi" w:hAnsiTheme="minorHAnsi" w:cstheme="minorHAnsi"/>
          <w:lang w:eastAsia="ar-SA"/>
        </w:rPr>
        <w:t>a Resolução</w:t>
      </w:r>
      <w:r w:rsidRPr="003B7A2E">
        <w:rPr>
          <w:rFonts w:asciiTheme="minorHAnsi" w:hAnsiTheme="minorHAnsi" w:cstheme="minorHAnsi"/>
          <w:lang w:eastAsia="ar-SA"/>
        </w:rPr>
        <w:t xml:space="preserve"> e enviar a</w:t>
      </w:r>
      <w:r w:rsidR="00AE4EDD">
        <w:rPr>
          <w:rFonts w:asciiTheme="minorHAnsi" w:hAnsiTheme="minorHAnsi" w:cstheme="minorHAnsi"/>
          <w:lang w:eastAsia="ar-SA"/>
        </w:rPr>
        <w:t xml:space="preserve"> Comissão</w:t>
      </w:r>
      <w:r w:rsidRPr="003B7A2E">
        <w:rPr>
          <w:rFonts w:asciiTheme="minorHAnsi" w:hAnsiTheme="minorHAnsi" w:cstheme="minorHAnsi"/>
          <w:lang w:eastAsia="ar-SA"/>
        </w:rPr>
        <w:t xml:space="preserve"> de </w:t>
      </w:r>
      <w:r w:rsidR="0070398F">
        <w:rPr>
          <w:rFonts w:asciiTheme="minorHAnsi" w:hAnsiTheme="minorHAnsi" w:cstheme="minorHAnsi"/>
          <w:lang w:eastAsia="ar-SA"/>
        </w:rPr>
        <w:t>Licitações</w:t>
      </w:r>
      <w:r w:rsidRPr="003B7A2E">
        <w:rPr>
          <w:rFonts w:asciiTheme="minorHAnsi" w:hAnsiTheme="minorHAnsi" w:cstheme="minorHAnsi"/>
          <w:lang w:eastAsia="ar-SA"/>
        </w:rPr>
        <w:t xml:space="preserve"> obrigatoriamente preenchidos:</w:t>
      </w:r>
    </w:p>
    <w:p w14:paraId="44AC5ABF" w14:textId="77777777" w:rsidR="000C2E3E" w:rsidRDefault="000C2E3E" w:rsidP="000C2E3E">
      <w:pPr>
        <w:suppressAutoHyphens/>
        <w:jc w:val="both"/>
        <w:rPr>
          <w:rFonts w:asciiTheme="minorHAnsi" w:hAnsiTheme="minorHAnsi" w:cstheme="minorHAnsi"/>
          <w:lang w:eastAsia="ar-SA"/>
        </w:rPr>
      </w:pPr>
    </w:p>
    <w:p w14:paraId="79194F39" w14:textId="77777777" w:rsidR="00AE4EDD" w:rsidRDefault="003B7A2E" w:rsidP="000A7A76">
      <w:pPr>
        <w:suppressAutoHyphens/>
        <w:ind w:left="1416" w:firstLine="852"/>
        <w:jc w:val="both"/>
        <w:rPr>
          <w:rFonts w:asciiTheme="minorHAnsi" w:hAnsiTheme="minorHAnsi" w:cstheme="minorHAnsi"/>
          <w:lang w:eastAsia="ar-SA"/>
        </w:rPr>
      </w:pPr>
      <w:r w:rsidRPr="003B7A2E">
        <w:rPr>
          <w:rFonts w:asciiTheme="minorHAnsi" w:hAnsiTheme="minorHAnsi" w:cstheme="minorHAnsi"/>
          <w:lang w:eastAsia="ar-SA"/>
        </w:rPr>
        <w:t>I - Checklist da formação de estimativa de preços (Anexo I)</w:t>
      </w:r>
    </w:p>
    <w:p w14:paraId="4496F9A6" w14:textId="77777777" w:rsidR="00AE4EDD" w:rsidRDefault="00AE4EDD" w:rsidP="000A7A76">
      <w:pPr>
        <w:suppressAutoHyphens/>
        <w:ind w:left="1416" w:firstLine="852"/>
        <w:jc w:val="both"/>
        <w:rPr>
          <w:rFonts w:asciiTheme="minorHAnsi" w:hAnsiTheme="minorHAnsi" w:cstheme="minorHAnsi"/>
          <w:lang w:eastAsia="ar-SA"/>
        </w:rPr>
      </w:pPr>
      <w:r>
        <w:rPr>
          <w:rFonts w:asciiTheme="minorHAnsi" w:hAnsiTheme="minorHAnsi" w:cstheme="minorHAnsi"/>
          <w:lang w:eastAsia="ar-SA"/>
        </w:rPr>
        <w:t>I</w:t>
      </w:r>
      <w:r w:rsidR="003B7A2E" w:rsidRPr="003B7A2E">
        <w:rPr>
          <w:rFonts w:asciiTheme="minorHAnsi" w:hAnsiTheme="minorHAnsi" w:cstheme="minorHAnsi"/>
          <w:lang w:eastAsia="ar-SA"/>
        </w:rPr>
        <w:t>I - Documento de Apresentação de Preços (anexo II);</w:t>
      </w:r>
    </w:p>
    <w:p w14:paraId="21E38B45" w14:textId="1BCA8D2F" w:rsidR="003B7A2E" w:rsidRPr="003B7A2E" w:rsidRDefault="002545A0" w:rsidP="000A7A76">
      <w:pPr>
        <w:suppressAutoHyphens/>
        <w:ind w:left="1416" w:firstLine="852"/>
        <w:jc w:val="both"/>
        <w:rPr>
          <w:rFonts w:asciiTheme="minorHAnsi" w:hAnsiTheme="minorHAnsi" w:cstheme="minorHAnsi"/>
          <w:lang w:eastAsia="ar-SA"/>
        </w:rPr>
      </w:pPr>
      <w:r w:rsidRPr="002545A0">
        <w:rPr>
          <w:rFonts w:asciiTheme="minorHAnsi" w:hAnsiTheme="minorHAnsi" w:cstheme="minorHAnsi"/>
          <w:lang w:eastAsia="ar-SA"/>
        </w:rPr>
        <w:t>III</w:t>
      </w:r>
      <w:r>
        <w:rPr>
          <w:rFonts w:asciiTheme="minorHAnsi" w:hAnsiTheme="minorHAnsi" w:cstheme="minorHAnsi"/>
          <w:lang w:eastAsia="ar-SA"/>
        </w:rPr>
        <w:t xml:space="preserve"> - </w:t>
      </w:r>
      <w:r w:rsidRPr="002545A0">
        <w:rPr>
          <w:rFonts w:asciiTheme="minorHAnsi" w:hAnsiTheme="minorHAnsi" w:cstheme="minorHAnsi"/>
          <w:lang w:eastAsia="ar-SA"/>
        </w:rPr>
        <w:t xml:space="preserve">Tabela de Formação do Preço </w:t>
      </w:r>
      <w:r>
        <w:rPr>
          <w:rFonts w:asciiTheme="minorHAnsi" w:hAnsiTheme="minorHAnsi" w:cstheme="minorHAnsi"/>
          <w:lang w:eastAsia="ar-SA"/>
        </w:rPr>
        <w:t>(anexo III)</w:t>
      </w:r>
      <w:r w:rsidR="00AE4EDD">
        <w:rPr>
          <w:rFonts w:asciiTheme="minorHAnsi" w:hAnsiTheme="minorHAnsi" w:cstheme="minorHAnsi"/>
          <w:lang w:eastAsia="ar-SA"/>
        </w:rPr>
        <w:t>.</w:t>
      </w:r>
    </w:p>
    <w:p w14:paraId="3162A8F0" w14:textId="77777777" w:rsidR="003B7A2E" w:rsidRDefault="003B7A2E" w:rsidP="003B7A2E">
      <w:pPr>
        <w:suppressAutoHyphens/>
        <w:ind w:firstLine="2835"/>
        <w:jc w:val="both"/>
        <w:rPr>
          <w:rFonts w:asciiTheme="minorHAnsi" w:hAnsiTheme="minorHAnsi" w:cstheme="minorHAnsi"/>
          <w:lang w:eastAsia="ar-SA"/>
        </w:rPr>
      </w:pPr>
    </w:p>
    <w:p w14:paraId="0A3E70E8" w14:textId="77777777" w:rsidR="00C179B9" w:rsidRPr="003B7A2E" w:rsidRDefault="00C179B9" w:rsidP="003B7A2E">
      <w:pPr>
        <w:suppressAutoHyphens/>
        <w:ind w:firstLine="2835"/>
        <w:jc w:val="both"/>
        <w:rPr>
          <w:rFonts w:asciiTheme="minorHAnsi" w:hAnsiTheme="minorHAnsi" w:cstheme="minorHAnsi"/>
          <w:lang w:eastAsia="ar-SA"/>
        </w:rPr>
      </w:pPr>
    </w:p>
    <w:p w14:paraId="30F7D4FB" w14:textId="6B9AA2DC" w:rsidR="003B7A2E" w:rsidRDefault="003B7A2E" w:rsidP="002545A0">
      <w:pPr>
        <w:suppressAutoHyphens/>
        <w:jc w:val="both"/>
        <w:rPr>
          <w:rFonts w:asciiTheme="minorHAnsi" w:hAnsiTheme="minorHAnsi" w:cstheme="minorHAnsi"/>
          <w:lang w:eastAsia="ar-SA"/>
        </w:rPr>
      </w:pPr>
      <w:r w:rsidRPr="002545A0">
        <w:rPr>
          <w:rFonts w:asciiTheme="minorHAnsi" w:hAnsiTheme="minorHAnsi" w:cstheme="minorHAnsi"/>
          <w:b/>
          <w:bCs/>
          <w:lang w:eastAsia="ar-SA"/>
        </w:rPr>
        <w:t>§</w:t>
      </w:r>
      <w:r w:rsidR="002545A0" w:rsidRPr="002545A0">
        <w:rPr>
          <w:rFonts w:asciiTheme="minorHAnsi" w:hAnsiTheme="minorHAnsi" w:cstheme="minorHAnsi"/>
          <w:b/>
          <w:bCs/>
          <w:lang w:eastAsia="ar-SA"/>
        </w:rPr>
        <w:t xml:space="preserve"> </w:t>
      </w:r>
      <w:r w:rsidRPr="002545A0">
        <w:rPr>
          <w:rFonts w:asciiTheme="minorHAnsi" w:hAnsiTheme="minorHAnsi" w:cstheme="minorHAnsi"/>
          <w:b/>
          <w:bCs/>
          <w:lang w:eastAsia="ar-SA"/>
        </w:rPr>
        <w:t>1º</w:t>
      </w:r>
      <w:r w:rsidR="002545A0" w:rsidRPr="002545A0">
        <w:rPr>
          <w:rFonts w:asciiTheme="minorHAnsi" w:hAnsiTheme="minorHAnsi" w:cstheme="minorHAnsi"/>
          <w:b/>
          <w:bCs/>
          <w:lang w:eastAsia="ar-SA"/>
        </w:rPr>
        <w:t>.</w:t>
      </w:r>
      <w:r w:rsidR="002545A0">
        <w:rPr>
          <w:rFonts w:asciiTheme="minorHAnsi" w:hAnsiTheme="minorHAnsi" w:cstheme="minorHAnsi"/>
          <w:lang w:eastAsia="ar-SA"/>
        </w:rPr>
        <w:tab/>
      </w:r>
      <w:r w:rsidRPr="003B7A2E">
        <w:rPr>
          <w:rFonts w:asciiTheme="minorHAnsi" w:hAnsiTheme="minorHAnsi" w:cstheme="minorHAnsi"/>
          <w:lang w:eastAsia="ar-SA"/>
        </w:rPr>
        <w:t xml:space="preserve">Tratando-se de pesquisa com fornecedores, </w:t>
      </w:r>
      <w:r w:rsidR="00AE4EDD">
        <w:rPr>
          <w:rFonts w:asciiTheme="minorHAnsi" w:hAnsiTheme="minorHAnsi" w:cstheme="minorHAnsi"/>
          <w:lang w:eastAsia="ar-SA"/>
        </w:rPr>
        <w:t xml:space="preserve">a Comissão </w:t>
      </w:r>
      <w:r w:rsidR="002545A0">
        <w:rPr>
          <w:rFonts w:asciiTheme="minorHAnsi" w:hAnsiTheme="minorHAnsi" w:cstheme="minorHAnsi"/>
          <w:lang w:eastAsia="ar-SA"/>
        </w:rPr>
        <w:t>de compras</w:t>
      </w:r>
      <w:r w:rsidR="0070398F">
        <w:rPr>
          <w:rFonts w:asciiTheme="minorHAnsi" w:hAnsiTheme="minorHAnsi" w:cstheme="minorHAnsi"/>
          <w:lang w:eastAsia="ar-SA"/>
        </w:rPr>
        <w:t xml:space="preserve"> e contratações</w:t>
      </w:r>
      <w:r w:rsidR="002545A0">
        <w:rPr>
          <w:rFonts w:asciiTheme="minorHAnsi" w:hAnsiTheme="minorHAnsi" w:cstheme="minorHAnsi"/>
          <w:lang w:eastAsia="ar-SA"/>
        </w:rPr>
        <w:t xml:space="preserve"> </w:t>
      </w:r>
      <w:r w:rsidRPr="003B7A2E">
        <w:rPr>
          <w:rFonts w:asciiTheme="minorHAnsi" w:hAnsiTheme="minorHAnsi" w:cstheme="minorHAnsi"/>
          <w:lang w:eastAsia="ar-SA"/>
        </w:rPr>
        <w:t>juntará no processo a Solicitação de Cotação de Preços elaborada nos moldes do Anexo</w:t>
      </w:r>
      <w:r w:rsidR="00AE4EDD">
        <w:rPr>
          <w:rFonts w:asciiTheme="minorHAnsi" w:hAnsiTheme="minorHAnsi" w:cstheme="minorHAnsi"/>
          <w:lang w:eastAsia="ar-SA"/>
        </w:rPr>
        <w:t xml:space="preserve"> IV</w:t>
      </w:r>
      <w:r w:rsidRPr="003B7A2E">
        <w:rPr>
          <w:rFonts w:asciiTheme="minorHAnsi" w:hAnsiTheme="minorHAnsi" w:cstheme="minorHAnsi"/>
          <w:lang w:eastAsia="ar-SA"/>
        </w:rPr>
        <w:t xml:space="preserve"> com comprovação de envio aos fornecedores e as respostas recebidas nos moldes do Anexo V;</w:t>
      </w:r>
    </w:p>
    <w:p w14:paraId="0E8B1534" w14:textId="77777777" w:rsidR="002545A0" w:rsidRPr="003B7A2E" w:rsidRDefault="002545A0" w:rsidP="002545A0">
      <w:pPr>
        <w:suppressAutoHyphens/>
        <w:jc w:val="both"/>
        <w:rPr>
          <w:rFonts w:asciiTheme="minorHAnsi" w:hAnsiTheme="minorHAnsi" w:cstheme="minorHAnsi"/>
          <w:lang w:eastAsia="ar-SA"/>
        </w:rPr>
      </w:pPr>
    </w:p>
    <w:p w14:paraId="2EB27A33" w14:textId="44D010CC" w:rsidR="003B7A2E" w:rsidRPr="003B7A2E" w:rsidRDefault="003B7A2E" w:rsidP="00AE4EDD">
      <w:pPr>
        <w:suppressAutoHyphens/>
        <w:jc w:val="both"/>
        <w:rPr>
          <w:rFonts w:asciiTheme="minorHAnsi" w:hAnsiTheme="minorHAnsi" w:cstheme="minorHAnsi"/>
          <w:lang w:eastAsia="ar-SA"/>
        </w:rPr>
      </w:pPr>
      <w:r w:rsidRPr="00AE4EDD">
        <w:rPr>
          <w:rFonts w:asciiTheme="minorHAnsi" w:hAnsiTheme="minorHAnsi" w:cstheme="minorHAnsi"/>
          <w:b/>
          <w:bCs/>
          <w:lang w:eastAsia="ar-SA"/>
        </w:rPr>
        <w:t>§</w:t>
      </w:r>
      <w:r w:rsidR="00AE4EDD">
        <w:rPr>
          <w:rFonts w:asciiTheme="minorHAnsi" w:hAnsiTheme="minorHAnsi" w:cstheme="minorHAnsi"/>
          <w:b/>
          <w:bCs/>
          <w:lang w:eastAsia="ar-SA"/>
        </w:rPr>
        <w:t xml:space="preserve"> </w:t>
      </w:r>
      <w:r w:rsidRPr="00AE4EDD">
        <w:rPr>
          <w:rFonts w:asciiTheme="minorHAnsi" w:hAnsiTheme="minorHAnsi" w:cstheme="minorHAnsi"/>
          <w:b/>
          <w:bCs/>
          <w:lang w:eastAsia="ar-SA"/>
        </w:rPr>
        <w:t>2º</w:t>
      </w:r>
      <w:r w:rsidR="00AE4EDD" w:rsidRPr="00AE4EDD">
        <w:rPr>
          <w:rFonts w:asciiTheme="minorHAnsi" w:hAnsiTheme="minorHAnsi" w:cstheme="minorHAnsi"/>
          <w:b/>
          <w:bCs/>
          <w:lang w:eastAsia="ar-SA"/>
        </w:rPr>
        <w:t>.</w:t>
      </w:r>
      <w:r w:rsidR="00AE4EDD">
        <w:rPr>
          <w:rFonts w:asciiTheme="minorHAnsi" w:hAnsiTheme="minorHAnsi" w:cstheme="minorHAnsi"/>
          <w:lang w:eastAsia="ar-SA"/>
        </w:rPr>
        <w:tab/>
      </w:r>
      <w:r w:rsidRPr="003B7A2E">
        <w:rPr>
          <w:rFonts w:asciiTheme="minorHAnsi" w:hAnsiTheme="minorHAnsi" w:cstheme="minorHAnsi"/>
          <w:lang w:eastAsia="ar-SA"/>
        </w:rPr>
        <w:t xml:space="preserve">Verificadas inconsistências na elaboração da pesquisa de preços o processo será restituído </w:t>
      </w:r>
      <w:r w:rsidR="0070398F">
        <w:rPr>
          <w:rFonts w:asciiTheme="minorHAnsi" w:hAnsiTheme="minorHAnsi" w:cstheme="minorHAnsi"/>
          <w:lang w:eastAsia="ar-SA"/>
        </w:rPr>
        <w:t xml:space="preserve">a Comissão de Compras e Contratações </w:t>
      </w:r>
      <w:r w:rsidRPr="003B7A2E">
        <w:rPr>
          <w:rFonts w:asciiTheme="minorHAnsi" w:hAnsiTheme="minorHAnsi" w:cstheme="minorHAnsi"/>
          <w:lang w:eastAsia="ar-SA"/>
        </w:rPr>
        <w:t xml:space="preserve">para regularização. </w:t>
      </w:r>
    </w:p>
    <w:p w14:paraId="1006C847" w14:textId="77777777" w:rsidR="003B7A2E" w:rsidRPr="003B7A2E" w:rsidRDefault="003B7A2E" w:rsidP="003B7A2E">
      <w:pPr>
        <w:suppressAutoHyphens/>
        <w:ind w:firstLine="2835"/>
        <w:jc w:val="both"/>
        <w:rPr>
          <w:rFonts w:asciiTheme="minorHAnsi" w:hAnsiTheme="minorHAnsi" w:cstheme="minorHAnsi"/>
          <w:lang w:eastAsia="ar-SA"/>
        </w:rPr>
      </w:pPr>
    </w:p>
    <w:p w14:paraId="3970E07D" w14:textId="54716366" w:rsidR="003B7A2E" w:rsidRPr="00AE4EDD" w:rsidRDefault="003B7A2E" w:rsidP="00AE4EDD">
      <w:pPr>
        <w:suppressAutoHyphens/>
        <w:jc w:val="both"/>
        <w:rPr>
          <w:rFonts w:asciiTheme="minorHAnsi" w:hAnsiTheme="minorHAnsi" w:cstheme="minorHAnsi"/>
          <w:b/>
          <w:bCs/>
          <w:lang w:eastAsia="ar-SA"/>
        </w:rPr>
      </w:pPr>
      <w:r w:rsidRPr="00AE4EDD">
        <w:rPr>
          <w:rFonts w:asciiTheme="minorHAnsi" w:hAnsiTheme="minorHAnsi" w:cstheme="minorHAnsi"/>
          <w:b/>
          <w:bCs/>
          <w:lang w:eastAsia="ar-SA"/>
        </w:rPr>
        <w:t>CAPÍTULO II</w:t>
      </w:r>
      <w:r w:rsidR="00AE4EDD" w:rsidRPr="00AE4EDD">
        <w:rPr>
          <w:rFonts w:asciiTheme="minorHAnsi" w:hAnsiTheme="minorHAnsi" w:cstheme="minorHAnsi"/>
          <w:b/>
          <w:bCs/>
          <w:lang w:eastAsia="ar-SA"/>
        </w:rPr>
        <w:t xml:space="preserve"> - </w:t>
      </w:r>
      <w:r w:rsidRPr="00AE4EDD">
        <w:rPr>
          <w:rFonts w:asciiTheme="minorHAnsi" w:hAnsiTheme="minorHAnsi" w:cstheme="minorHAnsi"/>
          <w:b/>
          <w:bCs/>
          <w:lang w:eastAsia="ar-SA"/>
        </w:rPr>
        <w:t>ELABORAÇÃO DA PESQUISA DE PREÇO</w:t>
      </w:r>
    </w:p>
    <w:p w14:paraId="3A60E79D" w14:textId="77777777" w:rsidR="003B7A2E" w:rsidRPr="003B7A2E" w:rsidRDefault="003B7A2E" w:rsidP="003B7A2E">
      <w:pPr>
        <w:suppressAutoHyphens/>
        <w:ind w:firstLine="2835"/>
        <w:jc w:val="both"/>
        <w:rPr>
          <w:rFonts w:asciiTheme="minorHAnsi" w:hAnsiTheme="minorHAnsi" w:cstheme="minorHAnsi"/>
          <w:lang w:eastAsia="ar-SA"/>
        </w:rPr>
      </w:pPr>
    </w:p>
    <w:p w14:paraId="15B61407" w14:textId="5CB19D5F" w:rsidR="003B7A2E" w:rsidRPr="00AE4EDD" w:rsidRDefault="003B7A2E" w:rsidP="00AE4EDD">
      <w:pPr>
        <w:suppressAutoHyphens/>
        <w:jc w:val="both"/>
        <w:rPr>
          <w:rFonts w:asciiTheme="minorHAnsi" w:hAnsiTheme="minorHAnsi" w:cstheme="minorHAnsi"/>
          <w:b/>
          <w:bCs/>
          <w:lang w:eastAsia="ar-SA"/>
        </w:rPr>
      </w:pPr>
      <w:r w:rsidRPr="00AE4EDD">
        <w:rPr>
          <w:rFonts w:asciiTheme="minorHAnsi" w:hAnsiTheme="minorHAnsi" w:cstheme="minorHAnsi"/>
          <w:b/>
          <w:bCs/>
          <w:lang w:eastAsia="ar-SA"/>
        </w:rPr>
        <w:t>Seção I</w:t>
      </w:r>
      <w:r w:rsidR="00AE4EDD" w:rsidRPr="00AE4EDD">
        <w:rPr>
          <w:rFonts w:asciiTheme="minorHAnsi" w:hAnsiTheme="minorHAnsi" w:cstheme="minorHAnsi"/>
          <w:b/>
          <w:bCs/>
          <w:lang w:eastAsia="ar-SA"/>
        </w:rPr>
        <w:t xml:space="preserve"> - </w:t>
      </w:r>
      <w:r w:rsidRPr="00AE4EDD">
        <w:rPr>
          <w:rFonts w:asciiTheme="minorHAnsi" w:hAnsiTheme="minorHAnsi" w:cstheme="minorHAnsi"/>
          <w:b/>
          <w:bCs/>
          <w:lang w:eastAsia="ar-SA"/>
        </w:rPr>
        <w:t xml:space="preserve">Apresentação da Pesquisa de Preços </w:t>
      </w:r>
    </w:p>
    <w:p w14:paraId="052B00F3" w14:textId="77777777" w:rsidR="003B7A2E" w:rsidRPr="003B7A2E" w:rsidRDefault="003B7A2E" w:rsidP="003B7A2E">
      <w:pPr>
        <w:suppressAutoHyphens/>
        <w:ind w:firstLine="2835"/>
        <w:jc w:val="both"/>
        <w:rPr>
          <w:rFonts w:asciiTheme="minorHAnsi" w:hAnsiTheme="minorHAnsi" w:cstheme="minorHAnsi"/>
          <w:lang w:eastAsia="ar-SA"/>
        </w:rPr>
      </w:pPr>
    </w:p>
    <w:p w14:paraId="2015FF1C" w14:textId="792DFA42" w:rsidR="00AE4EDD" w:rsidRDefault="003B7A2E" w:rsidP="000A7A76">
      <w:pPr>
        <w:suppressAutoHyphens/>
        <w:jc w:val="both"/>
        <w:rPr>
          <w:rFonts w:asciiTheme="minorHAnsi" w:hAnsiTheme="minorHAnsi" w:cstheme="minorHAnsi"/>
          <w:lang w:eastAsia="ar-SA"/>
        </w:rPr>
      </w:pPr>
      <w:r w:rsidRPr="000A7A76">
        <w:rPr>
          <w:rFonts w:asciiTheme="minorHAnsi" w:hAnsiTheme="minorHAnsi" w:cstheme="minorHAnsi"/>
          <w:b/>
          <w:bCs/>
          <w:lang w:eastAsia="ar-SA"/>
        </w:rPr>
        <w:t>Art. 3º</w:t>
      </w:r>
      <w:r w:rsidR="000A7A76" w:rsidRPr="000A7A76">
        <w:rPr>
          <w:rFonts w:asciiTheme="minorHAnsi" w:hAnsiTheme="minorHAnsi" w:cstheme="minorHAnsi"/>
          <w:b/>
          <w:bCs/>
          <w:lang w:eastAsia="ar-SA"/>
        </w:rPr>
        <w:t>.</w:t>
      </w:r>
      <w:r w:rsidR="000A7A76" w:rsidRPr="000A7A76">
        <w:rPr>
          <w:rFonts w:asciiTheme="minorHAnsi" w:hAnsiTheme="minorHAnsi" w:cstheme="minorHAnsi"/>
          <w:b/>
          <w:bCs/>
          <w:lang w:eastAsia="ar-SA"/>
        </w:rPr>
        <w:tab/>
      </w:r>
      <w:r w:rsidR="000A7A76">
        <w:rPr>
          <w:rFonts w:asciiTheme="minorHAnsi" w:hAnsiTheme="minorHAnsi" w:cstheme="minorHAnsi"/>
          <w:lang w:eastAsia="ar-SA"/>
        </w:rPr>
        <w:tab/>
      </w:r>
      <w:r w:rsidRPr="003B7A2E">
        <w:rPr>
          <w:rFonts w:asciiTheme="minorHAnsi" w:hAnsiTheme="minorHAnsi" w:cstheme="minorHAnsi"/>
          <w:lang w:eastAsia="ar-SA"/>
        </w:rPr>
        <w:t xml:space="preserve"> A pesquisa de preços será elaborada de acordo com as diretrizes deste Capítulo e será formalizada mediante preenchimento do Anexo II, contendo, no mínimo:</w:t>
      </w:r>
    </w:p>
    <w:p w14:paraId="09527AAA" w14:textId="77777777" w:rsidR="000A7A76" w:rsidRDefault="000A7A76" w:rsidP="000A7A76">
      <w:pPr>
        <w:suppressAutoHyphens/>
        <w:jc w:val="both"/>
        <w:rPr>
          <w:rFonts w:asciiTheme="minorHAnsi" w:hAnsiTheme="minorHAnsi" w:cstheme="minorHAnsi"/>
          <w:lang w:eastAsia="ar-SA"/>
        </w:rPr>
      </w:pPr>
    </w:p>
    <w:p w14:paraId="1C855213" w14:textId="41AA68BC" w:rsidR="000A7A76" w:rsidRDefault="003B7A2E" w:rsidP="000A7A76">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 - descrição do objeto a ser contratado</w:t>
      </w:r>
      <w:r w:rsidR="000A7A76">
        <w:rPr>
          <w:rFonts w:asciiTheme="minorHAnsi" w:hAnsiTheme="minorHAnsi" w:cstheme="minorHAnsi"/>
          <w:lang w:eastAsia="ar-SA"/>
        </w:rPr>
        <w:t>;</w:t>
      </w:r>
    </w:p>
    <w:p w14:paraId="54CA8284" w14:textId="77777777" w:rsidR="000A7A76" w:rsidRDefault="003B7A2E" w:rsidP="000A7A76">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II - identificação do</w:t>
      </w:r>
      <w:r w:rsidR="00AE4EDD">
        <w:rPr>
          <w:rFonts w:asciiTheme="minorHAnsi" w:hAnsiTheme="minorHAnsi" w:cstheme="minorHAnsi"/>
          <w:lang w:eastAsia="ar-SA"/>
        </w:rPr>
        <w:t xml:space="preserve"> </w:t>
      </w:r>
      <w:r w:rsidRPr="003B7A2E">
        <w:rPr>
          <w:rFonts w:asciiTheme="minorHAnsi" w:hAnsiTheme="minorHAnsi" w:cstheme="minorHAnsi"/>
          <w:lang w:eastAsia="ar-SA"/>
        </w:rPr>
        <w:t>agente</w:t>
      </w:r>
      <w:r w:rsidR="00AE4EDD">
        <w:rPr>
          <w:rFonts w:asciiTheme="minorHAnsi" w:hAnsiTheme="minorHAnsi" w:cstheme="minorHAnsi"/>
          <w:lang w:eastAsia="ar-SA"/>
        </w:rPr>
        <w:t xml:space="preserve"> </w:t>
      </w:r>
      <w:r w:rsidRPr="003B7A2E">
        <w:rPr>
          <w:rFonts w:asciiTheme="minorHAnsi" w:hAnsiTheme="minorHAnsi" w:cstheme="minorHAnsi"/>
          <w:lang w:eastAsia="ar-SA"/>
        </w:rPr>
        <w:t>responsável pela pesquisa;</w:t>
      </w:r>
    </w:p>
    <w:p w14:paraId="68D9FD2A" w14:textId="77777777" w:rsidR="000A7A76" w:rsidRDefault="003B7A2E" w:rsidP="000A7A76">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III - descrição das fontes consultadas;</w:t>
      </w:r>
    </w:p>
    <w:p w14:paraId="06A5686E" w14:textId="77777777" w:rsidR="000A7A76" w:rsidRDefault="003B7A2E" w:rsidP="000A7A76">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IV - indicação dos preços coletados;</w:t>
      </w:r>
    </w:p>
    <w:p w14:paraId="52530F62" w14:textId="77777777" w:rsidR="000A7A76" w:rsidRDefault="003B7A2E" w:rsidP="000A7A76">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V - descrição motivada do método estatístico aplicado;</w:t>
      </w:r>
    </w:p>
    <w:p w14:paraId="2EDA3B5E" w14:textId="77777777" w:rsidR="000A7A76" w:rsidRDefault="003B7A2E" w:rsidP="000A7A76">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VI - justificativas para a metodologia utilizada, em especial para a desconsideração de valores inconsistentes, inexequíveis ou excessivamente elevados, se aplicável;</w:t>
      </w:r>
    </w:p>
    <w:p w14:paraId="5439454C" w14:textId="77777777" w:rsidR="000A7A76" w:rsidRDefault="003B7A2E" w:rsidP="000A7A76">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 xml:space="preserve">VII - memória de cálculo do valor estimado e documentos que lhe dão suporte; </w:t>
      </w:r>
    </w:p>
    <w:p w14:paraId="19FB7D08" w14:textId="77777777" w:rsidR="000A7A76" w:rsidRDefault="003B7A2E" w:rsidP="000A7A76">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VIII - preenchimento do Anexo I e do Anexo I</w:t>
      </w:r>
      <w:r w:rsidR="00AE4EDD">
        <w:rPr>
          <w:rFonts w:asciiTheme="minorHAnsi" w:hAnsiTheme="minorHAnsi" w:cstheme="minorHAnsi"/>
          <w:lang w:eastAsia="ar-SA"/>
        </w:rPr>
        <w:t>II</w:t>
      </w:r>
      <w:r w:rsidRPr="003B7A2E">
        <w:rPr>
          <w:rFonts w:asciiTheme="minorHAnsi" w:hAnsiTheme="minorHAnsi" w:cstheme="minorHAnsi"/>
          <w:lang w:eastAsia="ar-SA"/>
        </w:rPr>
        <w:t>, devidamente assinados pelo</w:t>
      </w:r>
      <w:r w:rsidR="00AE4EDD">
        <w:rPr>
          <w:rFonts w:asciiTheme="minorHAnsi" w:hAnsiTheme="minorHAnsi" w:cstheme="minorHAnsi"/>
          <w:lang w:eastAsia="ar-SA"/>
        </w:rPr>
        <w:t xml:space="preserve"> </w:t>
      </w:r>
      <w:r w:rsidRPr="003B7A2E">
        <w:rPr>
          <w:rFonts w:asciiTheme="minorHAnsi" w:hAnsiTheme="minorHAnsi" w:cstheme="minorHAnsi"/>
          <w:lang w:eastAsia="ar-SA"/>
        </w:rPr>
        <w:t xml:space="preserve">servidor </w:t>
      </w:r>
      <w:r w:rsidR="00AE4EDD">
        <w:rPr>
          <w:rFonts w:asciiTheme="minorHAnsi" w:hAnsiTheme="minorHAnsi" w:cstheme="minorHAnsi"/>
          <w:lang w:eastAsia="ar-SA"/>
        </w:rPr>
        <w:t>da Comissão de Compras</w:t>
      </w:r>
      <w:r w:rsidRPr="003B7A2E">
        <w:rPr>
          <w:rFonts w:asciiTheme="minorHAnsi" w:hAnsiTheme="minorHAnsi" w:cstheme="minorHAnsi"/>
          <w:lang w:eastAsia="ar-SA"/>
        </w:rPr>
        <w:t xml:space="preserve">; </w:t>
      </w:r>
    </w:p>
    <w:p w14:paraId="6D1DD886" w14:textId="152C39C9" w:rsidR="003B7A2E" w:rsidRPr="003B7A2E" w:rsidRDefault="003B7A2E" w:rsidP="000A7A76">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IX - justificativa da escolha dos fornecedores, no caso da pesquisa direta de que dispõe o inciso IV do art. 5º.</w:t>
      </w:r>
    </w:p>
    <w:p w14:paraId="2D088145" w14:textId="77777777" w:rsidR="003B7A2E" w:rsidRPr="003B7A2E" w:rsidRDefault="003B7A2E" w:rsidP="003B7A2E">
      <w:pPr>
        <w:suppressAutoHyphens/>
        <w:ind w:firstLine="2835"/>
        <w:jc w:val="both"/>
        <w:rPr>
          <w:rFonts w:asciiTheme="minorHAnsi" w:hAnsiTheme="minorHAnsi" w:cstheme="minorHAnsi"/>
          <w:lang w:eastAsia="ar-SA"/>
        </w:rPr>
      </w:pPr>
    </w:p>
    <w:p w14:paraId="3A53FFD2" w14:textId="49A08AAF" w:rsidR="003B7A2E" w:rsidRPr="003B7A2E" w:rsidRDefault="003B7A2E" w:rsidP="000A7A76">
      <w:pPr>
        <w:suppressAutoHyphens/>
        <w:jc w:val="both"/>
        <w:rPr>
          <w:rFonts w:asciiTheme="minorHAnsi" w:hAnsiTheme="minorHAnsi" w:cstheme="minorHAnsi"/>
          <w:lang w:eastAsia="ar-SA"/>
        </w:rPr>
      </w:pPr>
      <w:r w:rsidRPr="000A7A76">
        <w:rPr>
          <w:rFonts w:asciiTheme="minorHAnsi" w:hAnsiTheme="minorHAnsi" w:cstheme="minorHAnsi"/>
          <w:b/>
          <w:bCs/>
          <w:lang w:eastAsia="ar-SA"/>
        </w:rPr>
        <w:t>Art. 4º</w:t>
      </w:r>
      <w:r w:rsidR="000A7A76">
        <w:rPr>
          <w:rFonts w:asciiTheme="minorHAnsi" w:hAnsiTheme="minorHAnsi" w:cstheme="minorHAnsi"/>
          <w:lang w:eastAsia="ar-SA"/>
        </w:rPr>
        <w:t>.</w:t>
      </w:r>
      <w:r w:rsidR="000A7A76">
        <w:rPr>
          <w:rFonts w:asciiTheme="minorHAnsi" w:hAnsiTheme="minorHAnsi" w:cstheme="minorHAnsi"/>
          <w:lang w:eastAsia="ar-SA"/>
        </w:rPr>
        <w:tab/>
      </w:r>
      <w:r w:rsidRPr="003B7A2E">
        <w:rPr>
          <w:rFonts w:asciiTheme="minorHAnsi" w:hAnsiTheme="minorHAnsi" w:cstheme="minorHAnsi"/>
          <w:lang w:eastAsia="ar-SA"/>
        </w:rPr>
        <w:t xml:space="preserve">Na pesquisa de preços, sempre que possível, deverão ser observadas as condições comerciais praticadas, incluindo prazos e locais de entrega, instalação e montagem do bem ou execução do serviço, quantidade contratada, formas e prazos de pagamento, fretes, garantias exigidas e marcas e modelos, quando for o caso, observadas a potencial economia de escala e as peculiaridades do local de execução do objeto. </w:t>
      </w:r>
    </w:p>
    <w:p w14:paraId="106AF10B" w14:textId="77777777" w:rsidR="000A7A76" w:rsidRDefault="000A7A76" w:rsidP="000A7A76">
      <w:pPr>
        <w:suppressAutoHyphens/>
        <w:jc w:val="both"/>
        <w:rPr>
          <w:rFonts w:asciiTheme="minorHAnsi" w:hAnsiTheme="minorHAnsi" w:cstheme="minorHAnsi"/>
          <w:lang w:eastAsia="ar-SA"/>
        </w:rPr>
      </w:pPr>
    </w:p>
    <w:p w14:paraId="1C79FC97" w14:textId="2E6C9D25" w:rsidR="003B7A2E" w:rsidRDefault="003B7A2E" w:rsidP="000A7A76">
      <w:pPr>
        <w:suppressAutoHyphens/>
        <w:jc w:val="both"/>
        <w:rPr>
          <w:rFonts w:asciiTheme="minorHAnsi" w:hAnsiTheme="minorHAnsi" w:cstheme="minorHAnsi"/>
          <w:lang w:eastAsia="ar-SA"/>
        </w:rPr>
      </w:pPr>
      <w:r w:rsidRPr="000A7A76">
        <w:rPr>
          <w:rFonts w:asciiTheme="minorHAnsi" w:hAnsiTheme="minorHAnsi" w:cstheme="minorHAnsi"/>
          <w:b/>
          <w:bCs/>
          <w:lang w:eastAsia="ar-SA"/>
        </w:rPr>
        <w:t>Art. 5º</w:t>
      </w:r>
      <w:r w:rsidR="000A7A76">
        <w:rPr>
          <w:rFonts w:asciiTheme="minorHAnsi" w:hAnsiTheme="minorHAnsi" w:cstheme="minorHAnsi"/>
          <w:lang w:eastAsia="ar-SA"/>
        </w:rPr>
        <w:t>.</w:t>
      </w:r>
      <w:r w:rsidR="000A7A76">
        <w:rPr>
          <w:rFonts w:asciiTheme="minorHAnsi" w:hAnsiTheme="minorHAnsi" w:cstheme="minorHAnsi"/>
          <w:lang w:eastAsia="ar-SA"/>
        </w:rPr>
        <w:tab/>
      </w:r>
      <w:r w:rsidRPr="003B7A2E">
        <w:rPr>
          <w:rFonts w:asciiTheme="minorHAnsi" w:hAnsiTheme="minorHAnsi" w:cstheme="minorHAnsi"/>
          <w:lang w:eastAsia="ar-SA"/>
        </w:rPr>
        <w:t xml:space="preserve">A pesquisa de preços será realizada utilizando um dos seguintes parâmetros, empregados de forma combinada ou não: </w:t>
      </w:r>
    </w:p>
    <w:p w14:paraId="598F0B97" w14:textId="77777777" w:rsidR="000A7A76" w:rsidRDefault="000A7A76" w:rsidP="000A7A76">
      <w:pPr>
        <w:suppressAutoHyphens/>
        <w:jc w:val="both"/>
        <w:rPr>
          <w:rFonts w:asciiTheme="minorHAnsi" w:hAnsiTheme="minorHAnsi" w:cstheme="minorHAnsi"/>
          <w:lang w:eastAsia="ar-SA"/>
        </w:rPr>
      </w:pPr>
    </w:p>
    <w:p w14:paraId="7646E1F4" w14:textId="77777777" w:rsidR="00721373" w:rsidRDefault="00721373" w:rsidP="000A7A76">
      <w:pPr>
        <w:suppressAutoHyphens/>
        <w:jc w:val="both"/>
        <w:rPr>
          <w:rFonts w:asciiTheme="minorHAnsi" w:hAnsiTheme="minorHAnsi" w:cstheme="minorHAnsi"/>
          <w:lang w:eastAsia="ar-SA"/>
        </w:rPr>
      </w:pPr>
    </w:p>
    <w:p w14:paraId="3C999264" w14:textId="77777777" w:rsidR="00C179B9" w:rsidRDefault="00C179B9" w:rsidP="000A7A76">
      <w:pPr>
        <w:suppressAutoHyphens/>
        <w:jc w:val="both"/>
        <w:rPr>
          <w:rFonts w:asciiTheme="minorHAnsi" w:hAnsiTheme="minorHAnsi" w:cstheme="minorHAnsi"/>
          <w:lang w:eastAsia="ar-SA"/>
        </w:rPr>
      </w:pPr>
    </w:p>
    <w:p w14:paraId="67BCAFF0" w14:textId="77777777" w:rsidR="00721373" w:rsidRDefault="00721373" w:rsidP="000A7A76">
      <w:pPr>
        <w:suppressAutoHyphens/>
        <w:jc w:val="both"/>
        <w:rPr>
          <w:rFonts w:asciiTheme="minorHAnsi" w:hAnsiTheme="minorHAnsi" w:cstheme="minorHAnsi"/>
          <w:lang w:eastAsia="ar-SA"/>
        </w:rPr>
      </w:pPr>
    </w:p>
    <w:p w14:paraId="0EDBDB04" w14:textId="77777777" w:rsidR="003B7A2E" w:rsidRDefault="003B7A2E" w:rsidP="000A7A76">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 xml:space="preserve">I - composição de custos unitários menores ou iguais à média do item correspondente nos sistemas oficiais de governo, como painel de preços ou banco de preços em saúde, observado o índice de atualização de preços correspondente; </w:t>
      </w:r>
    </w:p>
    <w:p w14:paraId="236DD7BC" w14:textId="77777777" w:rsidR="003B7A2E" w:rsidRPr="003B7A2E" w:rsidRDefault="003B7A2E" w:rsidP="000A7A76">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II - contratações similares feitas pela Administração Pública, em execução ou concluídas em até 1 (um) ano antes da consulta, observado o índice de atualização de preços correspondente;</w:t>
      </w:r>
    </w:p>
    <w:p w14:paraId="47FA1260" w14:textId="66A15C0B" w:rsidR="003B7A2E" w:rsidRDefault="003B7A2E" w:rsidP="000A7A76">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III - dados de pesquisa publicada em mídia especializada, de tabela de referência formalmente aprovada pelo Poder Executivo Federal e de sítios eletrônicos especializados ou de domínio amplo, desde que atualizado no momento da pesquisa e compreendidos no intervalo de até 6 (seis) meses de antecedência da data da divulgação do edital, contendo a data e hora de acesso</w:t>
      </w:r>
      <w:r w:rsidR="00B34850">
        <w:rPr>
          <w:rFonts w:asciiTheme="minorHAnsi" w:hAnsiTheme="minorHAnsi" w:cstheme="minorHAnsi"/>
          <w:lang w:eastAsia="ar-SA"/>
        </w:rPr>
        <w:t>;</w:t>
      </w:r>
    </w:p>
    <w:p w14:paraId="044BF0EB" w14:textId="5B336B58" w:rsidR="00B34850" w:rsidRDefault="00B34850" w:rsidP="000A7A76">
      <w:pPr>
        <w:suppressAutoHyphens/>
        <w:ind w:firstLine="2268"/>
        <w:jc w:val="both"/>
        <w:rPr>
          <w:rFonts w:asciiTheme="minorHAnsi" w:hAnsiTheme="minorHAnsi" w:cstheme="minorHAnsi"/>
          <w:lang w:eastAsia="ar-SA"/>
        </w:rPr>
      </w:pPr>
      <w:r>
        <w:rPr>
          <w:rFonts w:asciiTheme="minorHAnsi" w:hAnsiTheme="minorHAnsi" w:cstheme="minorHAnsi"/>
          <w:lang w:eastAsia="ar-SA"/>
        </w:rPr>
        <w:t xml:space="preserve">IV – Pesquisa de Preços no Sistema </w:t>
      </w:r>
      <w:proofErr w:type="spellStart"/>
      <w:r>
        <w:rPr>
          <w:rFonts w:asciiTheme="minorHAnsi" w:hAnsiTheme="minorHAnsi" w:cstheme="minorHAnsi"/>
          <w:lang w:eastAsia="ar-SA"/>
        </w:rPr>
        <w:t>Licitacon</w:t>
      </w:r>
      <w:proofErr w:type="spellEnd"/>
      <w:r>
        <w:rPr>
          <w:rFonts w:asciiTheme="minorHAnsi" w:hAnsiTheme="minorHAnsi" w:cstheme="minorHAnsi"/>
          <w:lang w:eastAsia="ar-SA"/>
        </w:rPr>
        <w:t xml:space="preserve"> do Tribunal de Contas do Estado do Rio Grande do Sul;</w:t>
      </w:r>
    </w:p>
    <w:p w14:paraId="29262ADA" w14:textId="77777777" w:rsidR="00B34850" w:rsidRPr="003B7A2E" w:rsidRDefault="00B34850" w:rsidP="00B34850">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V - pesquisa na base nacional de notas eletrônicas, atualmente disponível em &lt;https://www.portaltransparencia.gov.br/notas-fiscais/lista-consultas&gt;, desde que a data das notas fiscais esteja compreendida no período de até 1 (um) ano antes da data de divulgação do edital.</w:t>
      </w:r>
    </w:p>
    <w:p w14:paraId="5F9FC6DD" w14:textId="142A352B" w:rsidR="003B7A2E" w:rsidRPr="003B7A2E" w:rsidRDefault="00B34850" w:rsidP="000A7A76">
      <w:pPr>
        <w:suppressAutoHyphens/>
        <w:ind w:firstLine="2268"/>
        <w:jc w:val="both"/>
        <w:rPr>
          <w:rFonts w:asciiTheme="minorHAnsi" w:hAnsiTheme="minorHAnsi" w:cstheme="minorHAnsi"/>
          <w:lang w:eastAsia="ar-SA"/>
        </w:rPr>
      </w:pPr>
      <w:r>
        <w:rPr>
          <w:rFonts w:asciiTheme="minorHAnsi" w:hAnsiTheme="minorHAnsi" w:cstheme="minorHAnsi"/>
          <w:lang w:eastAsia="ar-SA"/>
        </w:rPr>
        <w:t>VI</w:t>
      </w:r>
      <w:r w:rsidR="003B7A2E" w:rsidRPr="003B7A2E">
        <w:rPr>
          <w:rFonts w:asciiTheme="minorHAnsi" w:hAnsiTheme="minorHAnsi" w:cstheme="minorHAnsi"/>
          <w:lang w:eastAsia="ar-SA"/>
        </w:rPr>
        <w:t xml:space="preserve"> - pesquisa direta com, no mínimo, 3 (três) fornecedores, desde que seja apresentada justificativa da escolha desses fornecedores, observando-se a forma prescrita no art. 7º deste Decreto;</w:t>
      </w:r>
    </w:p>
    <w:p w14:paraId="3F65DCFF" w14:textId="77777777" w:rsidR="00B34850" w:rsidRDefault="00B34850" w:rsidP="00B34850">
      <w:pPr>
        <w:suppressAutoHyphens/>
        <w:jc w:val="both"/>
        <w:rPr>
          <w:rFonts w:asciiTheme="minorHAnsi" w:hAnsiTheme="minorHAnsi" w:cstheme="minorHAnsi"/>
          <w:lang w:eastAsia="ar-SA"/>
        </w:rPr>
      </w:pPr>
    </w:p>
    <w:p w14:paraId="625AD9D6" w14:textId="48129159" w:rsidR="003B7A2E" w:rsidRPr="003B7A2E" w:rsidRDefault="00B34850" w:rsidP="00B34850">
      <w:pPr>
        <w:suppressAutoHyphens/>
        <w:jc w:val="both"/>
        <w:rPr>
          <w:rFonts w:asciiTheme="minorHAnsi" w:hAnsiTheme="minorHAnsi" w:cstheme="minorHAnsi"/>
          <w:lang w:eastAsia="ar-SA"/>
        </w:rPr>
      </w:pPr>
      <w:r w:rsidRPr="00B34850">
        <w:rPr>
          <w:rFonts w:asciiTheme="minorHAnsi" w:hAnsiTheme="minorHAnsi" w:cstheme="minorHAnsi"/>
          <w:b/>
          <w:bCs/>
          <w:lang w:eastAsia="ar-SA"/>
        </w:rPr>
        <w:t>Parágrafo Único.</w:t>
      </w:r>
      <w:r>
        <w:rPr>
          <w:rFonts w:asciiTheme="minorHAnsi" w:hAnsiTheme="minorHAnsi" w:cstheme="minorHAnsi"/>
          <w:lang w:eastAsia="ar-SA"/>
        </w:rPr>
        <w:t xml:space="preserve"> </w:t>
      </w:r>
      <w:r w:rsidR="003B7A2E" w:rsidRPr="003B7A2E">
        <w:rPr>
          <w:rFonts w:asciiTheme="minorHAnsi" w:hAnsiTheme="minorHAnsi" w:cstheme="minorHAnsi"/>
          <w:lang w:eastAsia="ar-SA"/>
        </w:rPr>
        <w:t xml:space="preserve">Excepcionalmente, será admitido o preço estimado com base em orçamento fora do prazo estipulado no inciso II do caput, desde que devidamente justificado nos autos pelo agente responsável e observado o índice de atualização de preços correspondente. </w:t>
      </w:r>
    </w:p>
    <w:p w14:paraId="5263D64F" w14:textId="77777777" w:rsidR="003B7A2E" w:rsidRPr="003B7A2E" w:rsidRDefault="003B7A2E" w:rsidP="003B7A2E">
      <w:pPr>
        <w:suppressAutoHyphens/>
        <w:ind w:firstLine="2835"/>
        <w:jc w:val="both"/>
        <w:rPr>
          <w:rFonts w:asciiTheme="minorHAnsi" w:hAnsiTheme="minorHAnsi" w:cstheme="minorHAnsi"/>
          <w:lang w:eastAsia="ar-SA"/>
        </w:rPr>
      </w:pPr>
    </w:p>
    <w:p w14:paraId="53D64150" w14:textId="153F4749" w:rsidR="003B7A2E" w:rsidRPr="003B7A2E" w:rsidRDefault="003B7A2E" w:rsidP="00B34850">
      <w:pPr>
        <w:suppressAutoHyphens/>
        <w:jc w:val="both"/>
        <w:rPr>
          <w:rFonts w:asciiTheme="minorHAnsi" w:hAnsiTheme="minorHAnsi" w:cstheme="minorHAnsi"/>
          <w:lang w:eastAsia="ar-SA"/>
        </w:rPr>
      </w:pPr>
      <w:r w:rsidRPr="00B34850">
        <w:rPr>
          <w:rFonts w:asciiTheme="minorHAnsi" w:hAnsiTheme="minorHAnsi" w:cstheme="minorHAnsi"/>
          <w:b/>
          <w:bCs/>
          <w:lang w:eastAsia="ar-SA"/>
        </w:rPr>
        <w:t>Art. 6º</w:t>
      </w:r>
      <w:r w:rsidR="00B34850" w:rsidRPr="00B34850">
        <w:rPr>
          <w:rFonts w:asciiTheme="minorHAnsi" w:hAnsiTheme="minorHAnsi" w:cstheme="minorHAnsi"/>
          <w:b/>
          <w:bCs/>
          <w:lang w:eastAsia="ar-SA"/>
        </w:rPr>
        <w:t>.</w:t>
      </w:r>
      <w:r w:rsidR="00B34850">
        <w:rPr>
          <w:rFonts w:asciiTheme="minorHAnsi" w:hAnsiTheme="minorHAnsi" w:cstheme="minorHAnsi"/>
          <w:lang w:eastAsia="ar-SA"/>
        </w:rPr>
        <w:t xml:space="preserve"> </w:t>
      </w:r>
      <w:r w:rsidR="00B34850">
        <w:rPr>
          <w:rFonts w:asciiTheme="minorHAnsi" w:hAnsiTheme="minorHAnsi" w:cstheme="minorHAnsi"/>
          <w:lang w:eastAsia="ar-SA"/>
        </w:rPr>
        <w:tab/>
      </w:r>
      <w:r w:rsidRPr="003B7A2E">
        <w:rPr>
          <w:rFonts w:asciiTheme="minorHAnsi" w:hAnsiTheme="minorHAnsi" w:cstheme="minorHAnsi"/>
          <w:lang w:eastAsia="ar-SA"/>
        </w:rPr>
        <w:t>Para a formação do preço estimado, as fontes de pesquisa indicadas no art. 5º poderão ser combinadas, desde que justificada a metodologia utilizada.</w:t>
      </w:r>
    </w:p>
    <w:p w14:paraId="5D94745A" w14:textId="77777777" w:rsidR="003B7A2E" w:rsidRPr="003B7A2E" w:rsidRDefault="003B7A2E" w:rsidP="003B7A2E">
      <w:pPr>
        <w:suppressAutoHyphens/>
        <w:ind w:firstLine="2835"/>
        <w:jc w:val="both"/>
        <w:rPr>
          <w:rFonts w:asciiTheme="minorHAnsi" w:hAnsiTheme="minorHAnsi" w:cstheme="minorHAnsi"/>
          <w:lang w:eastAsia="ar-SA"/>
        </w:rPr>
      </w:pPr>
    </w:p>
    <w:p w14:paraId="234075D1" w14:textId="5799DF4D" w:rsidR="003B7A2E" w:rsidRPr="003B7A2E" w:rsidRDefault="003B7A2E" w:rsidP="00B34850">
      <w:pPr>
        <w:suppressAutoHyphens/>
        <w:jc w:val="both"/>
        <w:rPr>
          <w:rFonts w:asciiTheme="minorHAnsi" w:hAnsiTheme="minorHAnsi" w:cstheme="minorHAnsi"/>
          <w:lang w:eastAsia="ar-SA"/>
        </w:rPr>
      </w:pPr>
      <w:r w:rsidRPr="00B34850">
        <w:rPr>
          <w:rFonts w:asciiTheme="minorHAnsi" w:hAnsiTheme="minorHAnsi" w:cstheme="minorHAnsi"/>
          <w:b/>
          <w:bCs/>
          <w:lang w:eastAsia="ar-SA"/>
        </w:rPr>
        <w:t>Art. 7º</w:t>
      </w:r>
      <w:r w:rsidR="00B34850" w:rsidRPr="00B34850">
        <w:rPr>
          <w:rFonts w:asciiTheme="minorHAnsi" w:hAnsiTheme="minorHAnsi" w:cstheme="minorHAnsi"/>
          <w:b/>
          <w:bCs/>
          <w:lang w:eastAsia="ar-SA"/>
        </w:rPr>
        <w:t>.</w:t>
      </w:r>
      <w:r w:rsidR="00B34850" w:rsidRPr="00B34850">
        <w:rPr>
          <w:rFonts w:asciiTheme="minorHAnsi" w:hAnsiTheme="minorHAnsi" w:cstheme="minorHAnsi"/>
          <w:b/>
          <w:bCs/>
          <w:lang w:eastAsia="ar-SA"/>
        </w:rPr>
        <w:tab/>
      </w:r>
      <w:r w:rsidRPr="003B7A2E">
        <w:rPr>
          <w:rFonts w:asciiTheme="minorHAnsi" w:hAnsiTheme="minorHAnsi" w:cstheme="minorHAnsi"/>
          <w:lang w:eastAsia="ar-SA"/>
        </w:rPr>
        <w:t xml:space="preserve">Quando a pesquisa de preços for realizada com fornecedores, nos termos do inciso </w:t>
      </w:r>
      <w:r w:rsidR="00B34850">
        <w:rPr>
          <w:rFonts w:asciiTheme="minorHAnsi" w:hAnsiTheme="minorHAnsi" w:cstheme="minorHAnsi"/>
          <w:lang w:eastAsia="ar-SA"/>
        </w:rPr>
        <w:t>VI</w:t>
      </w:r>
      <w:r w:rsidRPr="003B7A2E">
        <w:rPr>
          <w:rFonts w:asciiTheme="minorHAnsi" w:hAnsiTheme="minorHAnsi" w:cstheme="minorHAnsi"/>
          <w:lang w:eastAsia="ar-SA"/>
        </w:rPr>
        <w:t xml:space="preserve"> do art. 5º, deverão ser observados:</w:t>
      </w:r>
    </w:p>
    <w:p w14:paraId="7AF49396" w14:textId="77777777" w:rsidR="003B7A2E" w:rsidRPr="003B7A2E" w:rsidRDefault="003B7A2E" w:rsidP="00E63BCC">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 - prazo de resposta conferido ao fornecedor compatível com a complexidade do objeto a ser licitado;</w:t>
      </w:r>
    </w:p>
    <w:p w14:paraId="13CED855" w14:textId="77777777" w:rsidR="003B7A2E" w:rsidRPr="003B7A2E" w:rsidRDefault="003B7A2E" w:rsidP="00E63BCC">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II - obtenção de propostas formais, contendo, no mínimo:</w:t>
      </w:r>
    </w:p>
    <w:p w14:paraId="014DEBA8" w14:textId="77777777" w:rsidR="003B7A2E" w:rsidRPr="003B7A2E" w:rsidRDefault="003B7A2E" w:rsidP="003B7A2E">
      <w:pPr>
        <w:suppressAutoHyphens/>
        <w:ind w:firstLine="2835"/>
        <w:jc w:val="both"/>
        <w:rPr>
          <w:rFonts w:asciiTheme="minorHAnsi" w:hAnsiTheme="minorHAnsi" w:cstheme="minorHAnsi"/>
          <w:lang w:eastAsia="ar-SA"/>
        </w:rPr>
      </w:pPr>
      <w:r w:rsidRPr="003B7A2E">
        <w:rPr>
          <w:rFonts w:asciiTheme="minorHAnsi" w:hAnsiTheme="minorHAnsi" w:cstheme="minorHAnsi"/>
          <w:lang w:eastAsia="ar-SA"/>
        </w:rPr>
        <w:t>a) descrição do objeto, valor unitário e total;</w:t>
      </w:r>
    </w:p>
    <w:p w14:paraId="2556370B" w14:textId="77777777" w:rsidR="003B7A2E" w:rsidRPr="003B7A2E" w:rsidRDefault="003B7A2E" w:rsidP="003B7A2E">
      <w:pPr>
        <w:suppressAutoHyphens/>
        <w:ind w:firstLine="2835"/>
        <w:jc w:val="both"/>
        <w:rPr>
          <w:rFonts w:asciiTheme="minorHAnsi" w:hAnsiTheme="minorHAnsi" w:cstheme="minorHAnsi"/>
          <w:lang w:eastAsia="ar-SA"/>
        </w:rPr>
      </w:pPr>
      <w:r w:rsidRPr="003B7A2E">
        <w:rPr>
          <w:rFonts w:asciiTheme="minorHAnsi" w:hAnsiTheme="minorHAnsi" w:cstheme="minorHAnsi"/>
          <w:lang w:eastAsia="ar-SA"/>
        </w:rPr>
        <w:t>b) número do Cadastro de Pessoa Física - CPF ou do Cadastro Nacional de Pessoa Jurídica - CNPJ do proponente;</w:t>
      </w:r>
    </w:p>
    <w:p w14:paraId="778A5E83" w14:textId="77777777" w:rsidR="003B7A2E" w:rsidRDefault="003B7A2E" w:rsidP="003B7A2E">
      <w:pPr>
        <w:suppressAutoHyphens/>
        <w:ind w:firstLine="2835"/>
        <w:jc w:val="both"/>
        <w:rPr>
          <w:rFonts w:asciiTheme="minorHAnsi" w:hAnsiTheme="minorHAnsi" w:cstheme="minorHAnsi"/>
          <w:lang w:eastAsia="ar-SA"/>
        </w:rPr>
      </w:pPr>
      <w:r w:rsidRPr="003B7A2E">
        <w:rPr>
          <w:rFonts w:asciiTheme="minorHAnsi" w:hAnsiTheme="minorHAnsi" w:cstheme="minorHAnsi"/>
          <w:lang w:eastAsia="ar-SA"/>
        </w:rPr>
        <w:t>c) endereços físico e eletrônico e telefone de contato;</w:t>
      </w:r>
    </w:p>
    <w:p w14:paraId="1258B1CE" w14:textId="77777777" w:rsidR="003B7A2E" w:rsidRPr="003B7A2E" w:rsidRDefault="003B7A2E" w:rsidP="003B7A2E">
      <w:pPr>
        <w:suppressAutoHyphens/>
        <w:ind w:firstLine="2835"/>
        <w:jc w:val="both"/>
        <w:rPr>
          <w:rFonts w:asciiTheme="minorHAnsi" w:hAnsiTheme="minorHAnsi" w:cstheme="minorHAnsi"/>
          <w:lang w:eastAsia="ar-SA"/>
        </w:rPr>
      </w:pPr>
      <w:r w:rsidRPr="003B7A2E">
        <w:rPr>
          <w:rFonts w:asciiTheme="minorHAnsi" w:hAnsiTheme="minorHAnsi" w:cstheme="minorHAnsi"/>
          <w:lang w:eastAsia="ar-SA"/>
        </w:rPr>
        <w:t>d) data de emissão; e</w:t>
      </w:r>
    </w:p>
    <w:p w14:paraId="6FA9DE69" w14:textId="77777777" w:rsidR="003B7A2E" w:rsidRDefault="003B7A2E" w:rsidP="003B7A2E">
      <w:pPr>
        <w:suppressAutoHyphens/>
        <w:ind w:firstLine="2835"/>
        <w:jc w:val="both"/>
        <w:rPr>
          <w:rFonts w:asciiTheme="minorHAnsi" w:hAnsiTheme="minorHAnsi" w:cstheme="minorHAnsi"/>
          <w:lang w:eastAsia="ar-SA"/>
        </w:rPr>
      </w:pPr>
      <w:r w:rsidRPr="003B7A2E">
        <w:rPr>
          <w:rFonts w:asciiTheme="minorHAnsi" w:hAnsiTheme="minorHAnsi" w:cstheme="minorHAnsi"/>
          <w:lang w:eastAsia="ar-SA"/>
        </w:rPr>
        <w:t>e) nome completo e identificação do responsável.</w:t>
      </w:r>
    </w:p>
    <w:p w14:paraId="39C7A102" w14:textId="77777777" w:rsidR="00767295" w:rsidRDefault="00767295" w:rsidP="003B7A2E">
      <w:pPr>
        <w:suppressAutoHyphens/>
        <w:ind w:firstLine="2835"/>
        <w:jc w:val="both"/>
        <w:rPr>
          <w:rFonts w:asciiTheme="minorHAnsi" w:hAnsiTheme="minorHAnsi" w:cstheme="minorHAnsi"/>
          <w:lang w:eastAsia="ar-SA"/>
        </w:rPr>
      </w:pPr>
    </w:p>
    <w:p w14:paraId="77353B9A" w14:textId="77777777" w:rsidR="00C179B9" w:rsidRPr="003B7A2E" w:rsidRDefault="00C179B9" w:rsidP="003B7A2E">
      <w:pPr>
        <w:suppressAutoHyphens/>
        <w:ind w:firstLine="2835"/>
        <w:jc w:val="both"/>
        <w:rPr>
          <w:rFonts w:asciiTheme="minorHAnsi" w:hAnsiTheme="minorHAnsi" w:cstheme="minorHAnsi"/>
          <w:lang w:eastAsia="ar-SA"/>
        </w:rPr>
      </w:pPr>
    </w:p>
    <w:p w14:paraId="62C65349" w14:textId="77777777" w:rsidR="003B7A2E" w:rsidRPr="003B7A2E" w:rsidRDefault="003B7A2E" w:rsidP="002D79FC">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III - informação das características da contratação contidas no art. 4º;</w:t>
      </w:r>
    </w:p>
    <w:p w14:paraId="6D75FC25" w14:textId="77777777" w:rsidR="003B7A2E" w:rsidRPr="003B7A2E" w:rsidRDefault="003B7A2E" w:rsidP="00D2393D">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IV - registro nos autos do processo da contratação correspondente da relação de fornecedores que foram consultados e não enviaram resposta à solicitação.</w:t>
      </w:r>
    </w:p>
    <w:p w14:paraId="62571578" w14:textId="77777777" w:rsidR="003B7A2E" w:rsidRPr="003B7A2E" w:rsidRDefault="003B7A2E" w:rsidP="003B7A2E">
      <w:pPr>
        <w:suppressAutoHyphens/>
        <w:ind w:firstLine="2835"/>
        <w:jc w:val="both"/>
        <w:rPr>
          <w:rFonts w:asciiTheme="minorHAnsi" w:hAnsiTheme="minorHAnsi" w:cstheme="minorHAnsi"/>
          <w:lang w:eastAsia="ar-SA"/>
        </w:rPr>
      </w:pPr>
    </w:p>
    <w:p w14:paraId="41DF8A84" w14:textId="10D6FAF4" w:rsidR="003B7A2E" w:rsidRPr="003B7A2E" w:rsidRDefault="00237223" w:rsidP="00D2393D">
      <w:pPr>
        <w:suppressAutoHyphens/>
        <w:jc w:val="both"/>
        <w:rPr>
          <w:rFonts w:asciiTheme="minorHAnsi" w:hAnsiTheme="minorHAnsi" w:cstheme="minorHAnsi"/>
          <w:lang w:eastAsia="ar-SA"/>
        </w:rPr>
      </w:pPr>
      <w:r>
        <w:rPr>
          <w:rFonts w:asciiTheme="minorHAnsi" w:hAnsiTheme="minorHAnsi" w:cstheme="minorHAnsi"/>
          <w:b/>
          <w:bCs/>
          <w:lang w:eastAsia="ar-SA"/>
        </w:rPr>
        <w:t>Parágrafo Único</w:t>
      </w:r>
      <w:r w:rsidR="00D2393D" w:rsidRPr="00D2393D">
        <w:rPr>
          <w:rFonts w:asciiTheme="minorHAnsi" w:hAnsiTheme="minorHAnsi" w:cstheme="minorHAnsi"/>
          <w:b/>
          <w:bCs/>
          <w:lang w:eastAsia="ar-SA"/>
        </w:rPr>
        <w:t>.</w:t>
      </w:r>
      <w:r w:rsidR="00D2393D">
        <w:rPr>
          <w:rFonts w:asciiTheme="minorHAnsi" w:hAnsiTheme="minorHAnsi" w:cstheme="minorHAnsi"/>
          <w:b/>
          <w:bCs/>
          <w:lang w:eastAsia="ar-SA"/>
        </w:rPr>
        <w:tab/>
      </w:r>
      <w:r w:rsidR="003B7A2E" w:rsidRPr="003B7A2E">
        <w:rPr>
          <w:rFonts w:asciiTheme="minorHAnsi" w:hAnsiTheme="minorHAnsi" w:cstheme="minorHAnsi"/>
          <w:lang w:eastAsia="ar-SA"/>
        </w:rPr>
        <w:t xml:space="preserve">A pesquisa de preços com fornecedores será formalizada mediante envio, por ofício ou e-mail, da Solicitação de Cotação de Preços (Anexo </w:t>
      </w:r>
      <w:r w:rsidR="00D2393D">
        <w:rPr>
          <w:rFonts w:asciiTheme="minorHAnsi" w:hAnsiTheme="minorHAnsi" w:cstheme="minorHAnsi"/>
          <w:lang w:eastAsia="ar-SA"/>
        </w:rPr>
        <w:t>I</w:t>
      </w:r>
      <w:r w:rsidR="003B7A2E" w:rsidRPr="003B7A2E">
        <w:rPr>
          <w:rFonts w:asciiTheme="minorHAnsi" w:hAnsiTheme="minorHAnsi" w:cstheme="minorHAnsi"/>
          <w:lang w:eastAsia="ar-SA"/>
        </w:rPr>
        <w:t xml:space="preserve">V) preenchida pela </w:t>
      </w:r>
      <w:r w:rsidR="00D2393D">
        <w:rPr>
          <w:rFonts w:asciiTheme="minorHAnsi" w:hAnsiTheme="minorHAnsi" w:cstheme="minorHAnsi"/>
          <w:lang w:eastAsia="ar-SA"/>
        </w:rPr>
        <w:t>Comissão de Compras</w:t>
      </w:r>
      <w:r w:rsidR="003B7A2E" w:rsidRPr="003B7A2E">
        <w:rPr>
          <w:rFonts w:asciiTheme="minorHAnsi" w:hAnsiTheme="minorHAnsi" w:cstheme="minorHAnsi"/>
          <w:lang w:eastAsia="ar-SA"/>
        </w:rPr>
        <w:t xml:space="preserve"> com descrição igual à do Termo de Referência acompanhada do Modelo de Apresentação de Cotação de Preços a ser preenchido pelo fornecedor nos moldes do Anexo V;</w:t>
      </w:r>
    </w:p>
    <w:p w14:paraId="37D1AF56" w14:textId="77777777" w:rsidR="003B7A2E" w:rsidRPr="003B7A2E" w:rsidRDefault="003B7A2E" w:rsidP="003B7A2E">
      <w:pPr>
        <w:suppressAutoHyphens/>
        <w:ind w:firstLine="2835"/>
        <w:jc w:val="both"/>
        <w:rPr>
          <w:rFonts w:asciiTheme="minorHAnsi" w:hAnsiTheme="minorHAnsi" w:cstheme="minorHAnsi"/>
          <w:lang w:eastAsia="ar-SA"/>
        </w:rPr>
      </w:pPr>
    </w:p>
    <w:p w14:paraId="024057BA" w14:textId="58D2356B" w:rsidR="003B7A2E" w:rsidRDefault="003B7A2E" w:rsidP="00237223">
      <w:pPr>
        <w:suppressAutoHyphens/>
        <w:jc w:val="both"/>
        <w:rPr>
          <w:rFonts w:asciiTheme="minorHAnsi" w:hAnsiTheme="minorHAnsi" w:cstheme="minorHAnsi"/>
          <w:lang w:eastAsia="ar-SA"/>
        </w:rPr>
      </w:pPr>
      <w:r w:rsidRPr="00237223">
        <w:rPr>
          <w:rFonts w:asciiTheme="minorHAnsi" w:hAnsiTheme="minorHAnsi" w:cstheme="minorHAnsi"/>
          <w:b/>
          <w:bCs/>
          <w:lang w:eastAsia="ar-SA"/>
        </w:rPr>
        <w:t>Art</w:t>
      </w:r>
      <w:r w:rsidR="00237223" w:rsidRPr="00237223">
        <w:rPr>
          <w:rFonts w:asciiTheme="minorHAnsi" w:hAnsiTheme="minorHAnsi" w:cstheme="minorHAnsi"/>
          <w:b/>
          <w:bCs/>
          <w:lang w:eastAsia="ar-SA"/>
        </w:rPr>
        <w:t>.</w:t>
      </w:r>
      <w:r w:rsidRPr="00237223">
        <w:rPr>
          <w:rFonts w:asciiTheme="minorHAnsi" w:hAnsiTheme="minorHAnsi" w:cstheme="minorHAnsi"/>
          <w:b/>
          <w:bCs/>
          <w:lang w:eastAsia="ar-SA"/>
        </w:rPr>
        <w:t xml:space="preserve"> 8º</w:t>
      </w:r>
      <w:r w:rsidR="00237223">
        <w:rPr>
          <w:rFonts w:asciiTheme="minorHAnsi" w:hAnsiTheme="minorHAnsi" w:cstheme="minorHAnsi"/>
          <w:b/>
          <w:bCs/>
          <w:lang w:eastAsia="ar-SA"/>
        </w:rPr>
        <w:tab/>
      </w:r>
      <w:r w:rsidR="00237223">
        <w:rPr>
          <w:rFonts w:asciiTheme="minorHAnsi" w:hAnsiTheme="minorHAnsi" w:cstheme="minorHAnsi"/>
          <w:b/>
          <w:bCs/>
          <w:lang w:eastAsia="ar-SA"/>
        </w:rPr>
        <w:tab/>
      </w:r>
      <w:r w:rsidRPr="003B7A2E">
        <w:rPr>
          <w:rFonts w:asciiTheme="minorHAnsi" w:hAnsiTheme="minorHAnsi" w:cstheme="minorHAnsi"/>
          <w:lang w:eastAsia="ar-SA"/>
        </w:rPr>
        <w:t xml:space="preserve"> Excepcionalmente, mediante justificativa nos autos e autorização expressa do </w:t>
      </w:r>
      <w:r w:rsidR="00237223">
        <w:rPr>
          <w:rFonts w:asciiTheme="minorHAnsi" w:hAnsiTheme="minorHAnsi" w:cstheme="minorHAnsi"/>
          <w:lang w:eastAsia="ar-SA"/>
        </w:rPr>
        <w:t>Presidente da Câmara</w:t>
      </w:r>
      <w:r w:rsidRPr="003B7A2E">
        <w:rPr>
          <w:rFonts w:asciiTheme="minorHAnsi" w:hAnsiTheme="minorHAnsi" w:cstheme="minorHAnsi"/>
          <w:lang w:eastAsia="ar-SA"/>
        </w:rPr>
        <w:t xml:space="preserve">, será admitida a determinação de preço de referência com base em menos de três preços, e a utilização de parâmetros e critérios diversos aos apresentados no presente decreto. </w:t>
      </w:r>
    </w:p>
    <w:p w14:paraId="0F9CFEB3" w14:textId="77777777" w:rsidR="00237223" w:rsidRPr="003B7A2E" w:rsidRDefault="00237223" w:rsidP="00237223">
      <w:pPr>
        <w:suppressAutoHyphens/>
        <w:jc w:val="both"/>
        <w:rPr>
          <w:rFonts w:asciiTheme="minorHAnsi" w:hAnsiTheme="minorHAnsi" w:cstheme="minorHAnsi"/>
          <w:lang w:eastAsia="ar-SA"/>
        </w:rPr>
      </w:pPr>
    </w:p>
    <w:p w14:paraId="79723A1B" w14:textId="4A0D3275" w:rsidR="003B7A2E" w:rsidRPr="003B7A2E" w:rsidRDefault="003B7A2E" w:rsidP="00237223">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 xml:space="preserve">I - para ser considerada válida, a justificativa deverá estar acompanhada de documentos comprobatórios de que as empresas consultadas não responderam o pedido de cotação, ou, quando declarado pelo Demandante, que </w:t>
      </w:r>
      <w:r w:rsidR="00237223" w:rsidRPr="003B7A2E">
        <w:rPr>
          <w:rFonts w:asciiTheme="minorHAnsi" w:hAnsiTheme="minorHAnsi" w:cstheme="minorHAnsi"/>
          <w:lang w:eastAsia="ar-SA"/>
        </w:rPr>
        <w:t>as formas estabelecidas para obtenção do preço</w:t>
      </w:r>
      <w:r w:rsidR="00237223">
        <w:rPr>
          <w:rFonts w:asciiTheme="minorHAnsi" w:hAnsiTheme="minorHAnsi" w:cstheme="minorHAnsi"/>
          <w:lang w:eastAsia="ar-SA"/>
        </w:rPr>
        <w:t xml:space="preserve"> </w:t>
      </w:r>
      <w:r w:rsidR="00237223" w:rsidRPr="003B7A2E">
        <w:rPr>
          <w:rFonts w:asciiTheme="minorHAnsi" w:hAnsiTheme="minorHAnsi" w:cstheme="minorHAnsi"/>
          <w:lang w:eastAsia="ar-SA"/>
        </w:rPr>
        <w:t>restaram</w:t>
      </w:r>
      <w:r w:rsidRPr="003B7A2E">
        <w:rPr>
          <w:rFonts w:asciiTheme="minorHAnsi" w:hAnsiTheme="minorHAnsi" w:cstheme="minorHAnsi"/>
          <w:lang w:eastAsia="ar-SA"/>
        </w:rPr>
        <w:t xml:space="preserve"> inexitosa</w:t>
      </w:r>
    </w:p>
    <w:p w14:paraId="2E2C1F37" w14:textId="77777777" w:rsidR="003B7A2E" w:rsidRPr="003B7A2E" w:rsidRDefault="003B7A2E" w:rsidP="003B7A2E">
      <w:pPr>
        <w:suppressAutoHyphens/>
        <w:ind w:firstLine="2835"/>
        <w:jc w:val="both"/>
        <w:rPr>
          <w:rFonts w:asciiTheme="minorHAnsi" w:hAnsiTheme="minorHAnsi" w:cstheme="minorHAnsi"/>
          <w:lang w:eastAsia="ar-SA"/>
        </w:rPr>
      </w:pPr>
    </w:p>
    <w:p w14:paraId="03B66AC8" w14:textId="0C4FE515" w:rsidR="003B7A2E" w:rsidRPr="00767295" w:rsidRDefault="003B7A2E" w:rsidP="00237223">
      <w:pPr>
        <w:suppressAutoHyphens/>
        <w:jc w:val="both"/>
        <w:rPr>
          <w:rFonts w:asciiTheme="minorHAnsi" w:hAnsiTheme="minorHAnsi" w:cstheme="minorHAnsi"/>
          <w:b/>
          <w:bCs/>
          <w:lang w:eastAsia="ar-SA"/>
        </w:rPr>
      </w:pPr>
      <w:r w:rsidRPr="00767295">
        <w:rPr>
          <w:rFonts w:asciiTheme="minorHAnsi" w:hAnsiTheme="minorHAnsi" w:cstheme="minorHAnsi"/>
          <w:b/>
          <w:bCs/>
          <w:lang w:eastAsia="ar-SA"/>
        </w:rPr>
        <w:t>Seção II</w:t>
      </w:r>
      <w:r w:rsidR="00237223" w:rsidRPr="00767295">
        <w:rPr>
          <w:rFonts w:asciiTheme="minorHAnsi" w:hAnsiTheme="minorHAnsi" w:cstheme="minorHAnsi"/>
          <w:b/>
          <w:bCs/>
          <w:lang w:eastAsia="ar-SA"/>
        </w:rPr>
        <w:t xml:space="preserve"> - </w:t>
      </w:r>
      <w:r w:rsidRPr="00767295">
        <w:rPr>
          <w:rFonts w:asciiTheme="minorHAnsi" w:hAnsiTheme="minorHAnsi" w:cstheme="minorHAnsi"/>
          <w:b/>
          <w:bCs/>
          <w:lang w:eastAsia="ar-SA"/>
        </w:rPr>
        <w:t>Metodologia para obtenção do preço estimado</w:t>
      </w:r>
    </w:p>
    <w:p w14:paraId="082B2957" w14:textId="77777777" w:rsidR="003B7A2E" w:rsidRPr="003B7A2E" w:rsidRDefault="003B7A2E" w:rsidP="003B7A2E">
      <w:pPr>
        <w:suppressAutoHyphens/>
        <w:ind w:firstLine="2835"/>
        <w:jc w:val="both"/>
        <w:rPr>
          <w:rFonts w:asciiTheme="minorHAnsi" w:hAnsiTheme="minorHAnsi" w:cstheme="minorHAnsi"/>
          <w:lang w:eastAsia="ar-SA"/>
        </w:rPr>
      </w:pPr>
    </w:p>
    <w:p w14:paraId="7ADDA84C" w14:textId="47013440" w:rsidR="003B7A2E" w:rsidRPr="003B7A2E" w:rsidRDefault="003B7A2E" w:rsidP="00767295">
      <w:pPr>
        <w:suppressAutoHyphens/>
        <w:jc w:val="both"/>
        <w:rPr>
          <w:rFonts w:asciiTheme="minorHAnsi" w:hAnsiTheme="minorHAnsi" w:cstheme="minorHAnsi"/>
          <w:lang w:eastAsia="ar-SA"/>
        </w:rPr>
      </w:pPr>
      <w:r w:rsidRPr="00767295">
        <w:rPr>
          <w:rFonts w:asciiTheme="minorHAnsi" w:hAnsiTheme="minorHAnsi" w:cstheme="minorHAnsi"/>
          <w:b/>
          <w:bCs/>
          <w:lang w:eastAsia="ar-SA"/>
        </w:rPr>
        <w:t>Art. 9º</w:t>
      </w:r>
      <w:r w:rsidR="00767295" w:rsidRPr="00767295">
        <w:rPr>
          <w:rFonts w:asciiTheme="minorHAnsi" w:hAnsiTheme="minorHAnsi" w:cstheme="minorHAnsi"/>
          <w:b/>
          <w:bCs/>
          <w:lang w:eastAsia="ar-SA"/>
        </w:rPr>
        <w:t>.</w:t>
      </w:r>
      <w:r w:rsidRPr="003B7A2E">
        <w:rPr>
          <w:rFonts w:asciiTheme="minorHAnsi" w:hAnsiTheme="minorHAnsi" w:cstheme="minorHAnsi"/>
          <w:lang w:eastAsia="ar-SA"/>
        </w:rPr>
        <w:t xml:space="preserve"> </w:t>
      </w:r>
      <w:r w:rsidR="00767295">
        <w:rPr>
          <w:rFonts w:asciiTheme="minorHAnsi" w:hAnsiTheme="minorHAnsi" w:cstheme="minorHAnsi"/>
          <w:lang w:eastAsia="ar-SA"/>
        </w:rPr>
        <w:tab/>
      </w:r>
      <w:r w:rsidRPr="003B7A2E">
        <w:rPr>
          <w:rFonts w:asciiTheme="minorHAnsi" w:hAnsiTheme="minorHAnsi" w:cstheme="minorHAnsi"/>
          <w:lang w:eastAsia="ar-SA"/>
        </w:rPr>
        <w:t>O preço estimado será demonstrado através de tabela de formação de preço, e será obtido, preferencialmente, pela média aritmética das pesquisas de preços, juntadas no processo de aquisição/contratação.</w:t>
      </w:r>
    </w:p>
    <w:p w14:paraId="248E6692" w14:textId="77777777" w:rsidR="003B7A2E" w:rsidRPr="003B7A2E" w:rsidRDefault="003B7A2E" w:rsidP="003B7A2E">
      <w:pPr>
        <w:suppressAutoHyphens/>
        <w:ind w:firstLine="2835"/>
        <w:jc w:val="both"/>
        <w:rPr>
          <w:rFonts w:asciiTheme="minorHAnsi" w:hAnsiTheme="minorHAnsi" w:cstheme="minorHAnsi"/>
          <w:lang w:eastAsia="ar-SA"/>
        </w:rPr>
      </w:pPr>
    </w:p>
    <w:p w14:paraId="0601A55E" w14:textId="5072E9F0" w:rsidR="003B7A2E" w:rsidRPr="003B7A2E" w:rsidRDefault="00767295" w:rsidP="00767295">
      <w:pPr>
        <w:suppressAutoHyphens/>
        <w:jc w:val="both"/>
        <w:rPr>
          <w:rFonts w:asciiTheme="minorHAnsi" w:hAnsiTheme="minorHAnsi" w:cstheme="minorHAnsi"/>
          <w:lang w:eastAsia="ar-SA"/>
        </w:rPr>
      </w:pPr>
      <w:r w:rsidRPr="00767295">
        <w:rPr>
          <w:rFonts w:asciiTheme="minorHAnsi" w:hAnsiTheme="minorHAnsi" w:cstheme="minorHAnsi"/>
          <w:b/>
          <w:bCs/>
          <w:lang w:eastAsia="ar-SA"/>
        </w:rPr>
        <w:t>Parágrafo Único.</w:t>
      </w:r>
      <w:r w:rsidR="003B7A2E" w:rsidRPr="003B7A2E">
        <w:rPr>
          <w:rFonts w:asciiTheme="minorHAnsi" w:hAnsiTheme="minorHAnsi" w:cstheme="minorHAnsi"/>
          <w:lang w:eastAsia="ar-SA"/>
        </w:rPr>
        <w:t xml:space="preserve"> Caso não seja possível utilizar média aritmética para obtenção do preço de referência, o responsável pelo processo poderá utilizar a mediana ou o menor preço dentre os preços obtidos, desde que indique o método que utilizou e os motivos que orientaram sua escolha, ficando sujeita à expressa concordância do </w:t>
      </w:r>
      <w:r>
        <w:rPr>
          <w:rFonts w:asciiTheme="minorHAnsi" w:hAnsiTheme="minorHAnsi" w:cstheme="minorHAnsi"/>
          <w:lang w:eastAsia="ar-SA"/>
        </w:rPr>
        <w:t>Coordenador da Comissão</w:t>
      </w:r>
      <w:r w:rsidR="003B7A2E" w:rsidRPr="003B7A2E">
        <w:rPr>
          <w:rFonts w:asciiTheme="minorHAnsi" w:hAnsiTheme="minorHAnsi" w:cstheme="minorHAnsi"/>
          <w:lang w:eastAsia="ar-SA"/>
        </w:rPr>
        <w:t xml:space="preserve">. </w:t>
      </w:r>
    </w:p>
    <w:p w14:paraId="0831AEB7" w14:textId="77777777" w:rsidR="003B7A2E" w:rsidRPr="003B7A2E" w:rsidRDefault="003B7A2E" w:rsidP="003B7A2E">
      <w:pPr>
        <w:suppressAutoHyphens/>
        <w:ind w:firstLine="2835"/>
        <w:jc w:val="both"/>
        <w:rPr>
          <w:rFonts w:asciiTheme="minorHAnsi" w:hAnsiTheme="minorHAnsi" w:cstheme="minorHAnsi"/>
          <w:lang w:eastAsia="ar-SA"/>
        </w:rPr>
      </w:pPr>
    </w:p>
    <w:p w14:paraId="7508525B" w14:textId="1543D73B" w:rsidR="003B7A2E" w:rsidRDefault="003B7A2E" w:rsidP="00767295">
      <w:pPr>
        <w:suppressAutoHyphens/>
        <w:jc w:val="both"/>
        <w:rPr>
          <w:rFonts w:asciiTheme="minorHAnsi" w:hAnsiTheme="minorHAnsi" w:cstheme="minorHAnsi"/>
          <w:lang w:eastAsia="ar-SA"/>
        </w:rPr>
      </w:pPr>
      <w:r w:rsidRPr="00767295">
        <w:rPr>
          <w:rFonts w:asciiTheme="minorHAnsi" w:hAnsiTheme="minorHAnsi" w:cstheme="minorHAnsi"/>
          <w:b/>
          <w:bCs/>
          <w:lang w:eastAsia="ar-SA"/>
        </w:rPr>
        <w:t>Art. 10</w:t>
      </w:r>
      <w:r w:rsidR="00767295" w:rsidRPr="00767295">
        <w:rPr>
          <w:rFonts w:asciiTheme="minorHAnsi" w:hAnsiTheme="minorHAnsi" w:cstheme="minorHAnsi"/>
          <w:b/>
          <w:bCs/>
          <w:lang w:eastAsia="ar-SA"/>
        </w:rPr>
        <w:t>.</w:t>
      </w:r>
      <w:r w:rsidRPr="003B7A2E">
        <w:rPr>
          <w:rFonts w:asciiTheme="minorHAnsi" w:hAnsiTheme="minorHAnsi" w:cstheme="minorHAnsi"/>
          <w:lang w:eastAsia="ar-SA"/>
        </w:rPr>
        <w:t xml:space="preserve"> </w:t>
      </w:r>
      <w:r w:rsidR="00767295">
        <w:rPr>
          <w:rFonts w:asciiTheme="minorHAnsi" w:hAnsiTheme="minorHAnsi" w:cstheme="minorHAnsi"/>
          <w:lang w:eastAsia="ar-SA"/>
        </w:rPr>
        <w:tab/>
      </w:r>
      <w:r w:rsidRPr="003B7A2E">
        <w:rPr>
          <w:rFonts w:asciiTheme="minorHAnsi" w:hAnsiTheme="minorHAnsi" w:cstheme="minorHAnsi"/>
          <w:lang w:eastAsia="ar-SA"/>
        </w:rPr>
        <w:t>Serão utilizados, como métodos para obtenção do preço estimado, a média, a mediana ou o menor dos valores obtidos na pesquisa de preços, desde que o cálculo incida sobre um conjunto de três ou mais preços, oriundos de um ou mais dos parâmetros de que trata o art. 5º, desconsiderados os valores inexequíveis, inconsistentes e os excessivamente elevados.</w:t>
      </w:r>
    </w:p>
    <w:p w14:paraId="0A72EDFB" w14:textId="77777777" w:rsidR="00721373" w:rsidRPr="003B7A2E" w:rsidRDefault="00721373" w:rsidP="00767295">
      <w:pPr>
        <w:suppressAutoHyphens/>
        <w:jc w:val="both"/>
        <w:rPr>
          <w:rFonts w:asciiTheme="minorHAnsi" w:hAnsiTheme="minorHAnsi" w:cstheme="minorHAnsi"/>
          <w:lang w:eastAsia="ar-SA"/>
        </w:rPr>
      </w:pPr>
    </w:p>
    <w:p w14:paraId="1E6D10A3" w14:textId="118C9B71" w:rsidR="003B7A2E" w:rsidRDefault="003B7A2E" w:rsidP="00767295">
      <w:pPr>
        <w:suppressAutoHyphens/>
        <w:jc w:val="both"/>
        <w:rPr>
          <w:rFonts w:asciiTheme="minorHAnsi" w:hAnsiTheme="minorHAnsi" w:cstheme="minorHAnsi"/>
          <w:lang w:eastAsia="ar-SA"/>
        </w:rPr>
      </w:pPr>
      <w:r w:rsidRPr="00767295">
        <w:rPr>
          <w:rFonts w:asciiTheme="minorHAnsi" w:hAnsiTheme="minorHAnsi" w:cstheme="minorHAnsi"/>
          <w:b/>
          <w:bCs/>
          <w:lang w:eastAsia="ar-SA"/>
        </w:rPr>
        <w:t>§ 1º</w:t>
      </w:r>
      <w:r w:rsidR="00767295">
        <w:rPr>
          <w:rFonts w:asciiTheme="minorHAnsi" w:hAnsiTheme="minorHAnsi" w:cstheme="minorHAnsi"/>
          <w:b/>
          <w:bCs/>
          <w:lang w:eastAsia="ar-SA"/>
        </w:rPr>
        <w:t>.</w:t>
      </w:r>
      <w:r w:rsidR="00767295">
        <w:rPr>
          <w:rFonts w:asciiTheme="minorHAnsi" w:hAnsiTheme="minorHAnsi" w:cstheme="minorHAnsi"/>
          <w:b/>
          <w:bCs/>
          <w:lang w:eastAsia="ar-SA"/>
        </w:rPr>
        <w:tab/>
      </w:r>
      <w:r w:rsidRPr="003B7A2E">
        <w:rPr>
          <w:rFonts w:asciiTheme="minorHAnsi" w:hAnsiTheme="minorHAnsi" w:cstheme="minorHAnsi"/>
          <w:lang w:eastAsia="ar-SA"/>
        </w:rPr>
        <w:t>Para desconsideração dos valores inexequíveis, inconsistentes ou excessivamente elevados</w:t>
      </w:r>
      <w:r w:rsidR="00C179B9">
        <w:rPr>
          <w:rFonts w:asciiTheme="minorHAnsi" w:hAnsiTheme="minorHAnsi" w:cstheme="minorHAnsi"/>
          <w:lang w:eastAsia="ar-SA"/>
        </w:rPr>
        <w:t>, a comissão de compras</w:t>
      </w:r>
      <w:r w:rsidR="0070398F">
        <w:rPr>
          <w:rFonts w:asciiTheme="minorHAnsi" w:hAnsiTheme="minorHAnsi" w:cstheme="minorHAnsi"/>
          <w:lang w:eastAsia="ar-SA"/>
        </w:rPr>
        <w:t xml:space="preserve"> e contratações</w:t>
      </w:r>
      <w:r w:rsidR="00C179B9">
        <w:rPr>
          <w:rFonts w:asciiTheme="minorHAnsi" w:hAnsiTheme="minorHAnsi" w:cstheme="minorHAnsi"/>
          <w:lang w:eastAsia="ar-SA"/>
        </w:rPr>
        <w:t xml:space="preserve"> </w:t>
      </w:r>
      <w:r w:rsidRPr="003B7A2E">
        <w:rPr>
          <w:rFonts w:asciiTheme="minorHAnsi" w:hAnsiTheme="minorHAnsi" w:cstheme="minorHAnsi"/>
          <w:lang w:eastAsia="ar-SA"/>
        </w:rPr>
        <w:t>adotar</w:t>
      </w:r>
      <w:r w:rsidR="00C179B9">
        <w:rPr>
          <w:rFonts w:asciiTheme="minorHAnsi" w:hAnsiTheme="minorHAnsi" w:cstheme="minorHAnsi"/>
          <w:lang w:eastAsia="ar-SA"/>
        </w:rPr>
        <w:t>á</w:t>
      </w:r>
      <w:r w:rsidRPr="003B7A2E">
        <w:rPr>
          <w:rFonts w:asciiTheme="minorHAnsi" w:hAnsiTheme="minorHAnsi" w:cstheme="minorHAnsi"/>
          <w:lang w:eastAsia="ar-SA"/>
        </w:rPr>
        <w:t xml:space="preserve"> motivadamente os critérios abaixo: </w:t>
      </w:r>
    </w:p>
    <w:p w14:paraId="3DEEC877" w14:textId="77777777" w:rsidR="00767295" w:rsidRDefault="00767295" w:rsidP="00767295">
      <w:pPr>
        <w:suppressAutoHyphens/>
        <w:jc w:val="both"/>
        <w:rPr>
          <w:rFonts w:asciiTheme="minorHAnsi" w:hAnsiTheme="minorHAnsi" w:cstheme="minorHAnsi"/>
          <w:lang w:eastAsia="ar-SA"/>
        </w:rPr>
      </w:pPr>
    </w:p>
    <w:p w14:paraId="73E8C02A" w14:textId="77777777" w:rsidR="00C179B9" w:rsidRPr="003B7A2E" w:rsidRDefault="00C179B9" w:rsidP="00767295">
      <w:pPr>
        <w:suppressAutoHyphens/>
        <w:jc w:val="both"/>
        <w:rPr>
          <w:rFonts w:asciiTheme="minorHAnsi" w:hAnsiTheme="minorHAnsi" w:cstheme="minorHAnsi"/>
          <w:lang w:eastAsia="ar-SA"/>
        </w:rPr>
      </w:pPr>
    </w:p>
    <w:p w14:paraId="59240765" w14:textId="77777777" w:rsidR="003B7A2E" w:rsidRPr="003B7A2E" w:rsidRDefault="003B7A2E" w:rsidP="00767295">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 - os preços que se apresentarem 60% menores, ou 130% maiores, em relação à média aritmética dos preços obtidos, não serão considerados como válidos para a formação do preço estimado, devendo ser eliminados deste cálculo, independentemente do método que se está utilizando, a saber, preço médio, mediana ou menor preço;</w:t>
      </w:r>
    </w:p>
    <w:p w14:paraId="563C80C9" w14:textId="6D25351C" w:rsidR="003B7A2E" w:rsidRPr="003B7A2E" w:rsidRDefault="003B7A2E" w:rsidP="00767295">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II - caso não restem no mínimo 3 (três) preços válidos para a formação do preço estimado, os responsáveis pela pesquisa de preços deverão obter outros para completar esse número mínimo, ou apresentar justificativa conforme disposto no art. 8º d</w:t>
      </w:r>
      <w:r w:rsidR="00767295">
        <w:rPr>
          <w:rFonts w:asciiTheme="minorHAnsi" w:hAnsiTheme="minorHAnsi" w:cstheme="minorHAnsi"/>
          <w:lang w:eastAsia="ar-SA"/>
        </w:rPr>
        <w:t>a</w:t>
      </w:r>
      <w:r w:rsidRPr="003B7A2E">
        <w:rPr>
          <w:rFonts w:asciiTheme="minorHAnsi" w:hAnsiTheme="minorHAnsi" w:cstheme="minorHAnsi"/>
          <w:lang w:eastAsia="ar-SA"/>
        </w:rPr>
        <w:t xml:space="preserve"> presente </w:t>
      </w:r>
      <w:r w:rsidR="00767295">
        <w:rPr>
          <w:rFonts w:asciiTheme="minorHAnsi" w:hAnsiTheme="minorHAnsi" w:cstheme="minorHAnsi"/>
          <w:lang w:eastAsia="ar-SA"/>
        </w:rPr>
        <w:t>Resolução</w:t>
      </w:r>
      <w:r w:rsidRPr="003B7A2E">
        <w:rPr>
          <w:rFonts w:asciiTheme="minorHAnsi" w:hAnsiTheme="minorHAnsi" w:cstheme="minorHAnsi"/>
          <w:lang w:eastAsia="ar-SA"/>
        </w:rPr>
        <w:t xml:space="preserve">. </w:t>
      </w:r>
    </w:p>
    <w:p w14:paraId="6A2589B7" w14:textId="77777777" w:rsidR="003B7A2E" w:rsidRPr="003B7A2E" w:rsidRDefault="003B7A2E" w:rsidP="00767295">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 xml:space="preserve">III - os preços eliminados, desde que haja no processo 3 (três) preços válidos constarão do processo, mas não comporão a estimativa de preços. </w:t>
      </w:r>
    </w:p>
    <w:p w14:paraId="2E38B402" w14:textId="77777777" w:rsidR="00767295" w:rsidRDefault="00767295" w:rsidP="00767295">
      <w:pPr>
        <w:suppressAutoHyphens/>
        <w:jc w:val="both"/>
        <w:rPr>
          <w:rFonts w:asciiTheme="minorHAnsi" w:hAnsiTheme="minorHAnsi" w:cstheme="minorHAnsi"/>
          <w:lang w:eastAsia="ar-SA"/>
        </w:rPr>
      </w:pPr>
    </w:p>
    <w:p w14:paraId="02BAF586" w14:textId="0DC64C30" w:rsidR="003B7A2E" w:rsidRPr="003B7A2E" w:rsidRDefault="003B7A2E" w:rsidP="00767295">
      <w:pPr>
        <w:suppressAutoHyphens/>
        <w:jc w:val="both"/>
        <w:rPr>
          <w:rFonts w:asciiTheme="minorHAnsi" w:hAnsiTheme="minorHAnsi" w:cstheme="minorHAnsi"/>
          <w:lang w:eastAsia="ar-SA"/>
        </w:rPr>
      </w:pPr>
      <w:r w:rsidRPr="00767295">
        <w:rPr>
          <w:rFonts w:asciiTheme="minorHAnsi" w:hAnsiTheme="minorHAnsi" w:cstheme="minorHAnsi"/>
          <w:b/>
          <w:bCs/>
          <w:lang w:eastAsia="ar-SA"/>
        </w:rPr>
        <w:t>§</w:t>
      </w:r>
      <w:r w:rsidR="00767295" w:rsidRPr="00767295">
        <w:rPr>
          <w:rFonts w:asciiTheme="minorHAnsi" w:hAnsiTheme="minorHAnsi" w:cstheme="minorHAnsi"/>
          <w:b/>
          <w:bCs/>
          <w:lang w:eastAsia="ar-SA"/>
        </w:rPr>
        <w:t xml:space="preserve"> 2</w:t>
      </w:r>
      <w:r w:rsidRPr="00767295">
        <w:rPr>
          <w:rFonts w:asciiTheme="minorHAnsi" w:hAnsiTheme="minorHAnsi" w:cstheme="minorHAnsi"/>
          <w:b/>
          <w:bCs/>
          <w:lang w:eastAsia="ar-SA"/>
        </w:rPr>
        <w:t>º</w:t>
      </w:r>
      <w:r w:rsidR="00767295" w:rsidRPr="00767295">
        <w:rPr>
          <w:rFonts w:asciiTheme="minorHAnsi" w:hAnsiTheme="minorHAnsi" w:cstheme="minorHAnsi"/>
          <w:b/>
          <w:bCs/>
          <w:lang w:eastAsia="ar-SA"/>
        </w:rPr>
        <w:t>.</w:t>
      </w:r>
      <w:r w:rsidR="00767295">
        <w:rPr>
          <w:rFonts w:asciiTheme="minorHAnsi" w:hAnsiTheme="minorHAnsi" w:cstheme="minorHAnsi"/>
          <w:lang w:eastAsia="ar-SA"/>
        </w:rPr>
        <w:tab/>
      </w:r>
      <w:r w:rsidRPr="003B7A2E">
        <w:rPr>
          <w:rFonts w:asciiTheme="minorHAnsi" w:hAnsiTheme="minorHAnsi" w:cstheme="minorHAnsi"/>
          <w:lang w:eastAsia="ar-SA"/>
        </w:rPr>
        <w:t xml:space="preserve"> Os preços coletados devem ser analisados de forma crítica, em especial, quando houver grande variação entre os valores apresentados.</w:t>
      </w:r>
    </w:p>
    <w:p w14:paraId="5969C854" w14:textId="77777777" w:rsidR="003B7A2E" w:rsidRPr="003B7A2E" w:rsidRDefault="003B7A2E" w:rsidP="003B7A2E">
      <w:pPr>
        <w:suppressAutoHyphens/>
        <w:ind w:firstLine="2835"/>
        <w:jc w:val="both"/>
        <w:rPr>
          <w:rFonts w:asciiTheme="minorHAnsi" w:hAnsiTheme="minorHAnsi" w:cstheme="minorHAnsi"/>
          <w:lang w:eastAsia="ar-SA"/>
        </w:rPr>
      </w:pPr>
    </w:p>
    <w:p w14:paraId="4A3736A1" w14:textId="5037A0DE" w:rsidR="003B7A2E" w:rsidRDefault="003B7A2E" w:rsidP="00767295">
      <w:pPr>
        <w:suppressAutoHyphens/>
        <w:jc w:val="both"/>
        <w:rPr>
          <w:rFonts w:asciiTheme="minorHAnsi" w:hAnsiTheme="minorHAnsi" w:cstheme="minorHAnsi"/>
          <w:lang w:eastAsia="ar-SA"/>
        </w:rPr>
      </w:pPr>
      <w:r w:rsidRPr="00767295">
        <w:rPr>
          <w:rFonts w:asciiTheme="minorHAnsi" w:hAnsiTheme="minorHAnsi" w:cstheme="minorHAnsi"/>
          <w:b/>
          <w:bCs/>
          <w:lang w:eastAsia="ar-SA"/>
        </w:rPr>
        <w:t>Art. 11</w:t>
      </w:r>
      <w:r w:rsidR="00767295" w:rsidRPr="00767295">
        <w:rPr>
          <w:rFonts w:asciiTheme="minorHAnsi" w:hAnsiTheme="minorHAnsi" w:cstheme="minorHAnsi"/>
          <w:b/>
          <w:bCs/>
          <w:lang w:eastAsia="ar-SA"/>
        </w:rPr>
        <w:t>.</w:t>
      </w:r>
      <w:r w:rsidR="00767295">
        <w:rPr>
          <w:rFonts w:asciiTheme="minorHAnsi" w:hAnsiTheme="minorHAnsi" w:cstheme="minorHAnsi"/>
          <w:lang w:eastAsia="ar-SA"/>
        </w:rPr>
        <w:tab/>
      </w:r>
      <w:r w:rsidRPr="003B7A2E">
        <w:rPr>
          <w:rFonts w:asciiTheme="minorHAnsi" w:hAnsiTheme="minorHAnsi" w:cstheme="minorHAnsi"/>
          <w:lang w:eastAsia="ar-SA"/>
        </w:rPr>
        <w:t xml:space="preserve"> Não serão admitidas como válidas pesquisas de preços realizadas em:</w:t>
      </w:r>
    </w:p>
    <w:p w14:paraId="42E9F302" w14:textId="77777777" w:rsidR="00767295" w:rsidRPr="003B7A2E" w:rsidRDefault="00767295" w:rsidP="00767295">
      <w:pPr>
        <w:suppressAutoHyphens/>
        <w:jc w:val="both"/>
        <w:rPr>
          <w:rFonts w:asciiTheme="minorHAnsi" w:hAnsiTheme="minorHAnsi" w:cstheme="minorHAnsi"/>
          <w:lang w:eastAsia="ar-SA"/>
        </w:rPr>
      </w:pPr>
    </w:p>
    <w:p w14:paraId="43378F7C" w14:textId="77777777" w:rsidR="003B7A2E" w:rsidRPr="003B7A2E" w:rsidRDefault="003B7A2E" w:rsidP="00767295">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 - sítios de leilão ou intermediação de vendas (</w:t>
      </w:r>
      <w:proofErr w:type="spellStart"/>
      <w:r w:rsidRPr="003B7A2E">
        <w:rPr>
          <w:rFonts w:asciiTheme="minorHAnsi" w:hAnsiTheme="minorHAnsi" w:cstheme="minorHAnsi"/>
          <w:lang w:eastAsia="ar-SA"/>
        </w:rPr>
        <w:t>AliExpress</w:t>
      </w:r>
      <w:proofErr w:type="spellEnd"/>
      <w:r w:rsidRPr="003B7A2E">
        <w:rPr>
          <w:rFonts w:asciiTheme="minorHAnsi" w:hAnsiTheme="minorHAnsi" w:cstheme="minorHAnsi"/>
          <w:lang w:eastAsia="ar-SA"/>
        </w:rPr>
        <w:t xml:space="preserve">, Bondfaro, Buscapé, Ebay, Mercado Livre, Zoom, </w:t>
      </w:r>
      <w:proofErr w:type="spellStart"/>
      <w:r w:rsidRPr="003B7A2E">
        <w:rPr>
          <w:rFonts w:asciiTheme="minorHAnsi" w:hAnsiTheme="minorHAnsi" w:cstheme="minorHAnsi"/>
          <w:lang w:eastAsia="ar-SA"/>
        </w:rPr>
        <w:t>Shopee</w:t>
      </w:r>
      <w:proofErr w:type="spellEnd"/>
      <w:r w:rsidRPr="003B7A2E">
        <w:rPr>
          <w:rFonts w:asciiTheme="minorHAnsi" w:hAnsiTheme="minorHAnsi" w:cstheme="minorHAnsi"/>
          <w:lang w:eastAsia="ar-SA"/>
        </w:rPr>
        <w:t xml:space="preserve">, </w:t>
      </w:r>
      <w:proofErr w:type="spellStart"/>
      <w:r w:rsidRPr="003B7A2E">
        <w:rPr>
          <w:rFonts w:asciiTheme="minorHAnsi" w:hAnsiTheme="minorHAnsi" w:cstheme="minorHAnsi"/>
          <w:lang w:eastAsia="ar-SA"/>
        </w:rPr>
        <w:t>Shein</w:t>
      </w:r>
      <w:proofErr w:type="spellEnd"/>
      <w:r w:rsidRPr="003B7A2E">
        <w:rPr>
          <w:rFonts w:asciiTheme="minorHAnsi" w:hAnsiTheme="minorHAnsi" w:cstheme="minorHAnsi"/>
          <w:lang w:eastAsia="ar-SA"/>
        </w:rPr>
        <w:t>, etc.);</w:t>
      </w:r>
    </w:p>
    <w:p w14:paraId="45886F73" w14:textId="77777777" w:rsidR="003B7A2E" w:rsidRPr="003B7A2E" w:rsidRDefault="003B7A2E" w:rsidP="00767295">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II - cujos preços sejam promocionais;</w:t>
      </w:r>
    </w:p>
    <w:p w14:paraId="1E285BBB" w14:textId="77777777" w:rsidR="003B7A2E" w:rsidRPr="003B7A2E" w:rsidRDefault="003B7A2E" w:rsidP="00767295">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III - preços nos quais não estejam incluídos tributos de qualquer natureza, fretes e encargos logísticos ou despesas inerentes ao objeto que se pretende adquirir ou serviço que se pretende contratar;</w:t>
      </w:r>
    </w:p>
    <w:p w14:paraId="0D53DD51" w14:textId="77777777" w:rsidR="003B7A2E" w:rsidRPr="003B7A2E" w:rsidRDefault="003B7A2E" w:rsidP="00767295">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IV - preços obtidos com fornecedores dos quais não constem as informações exigidas no art. 7º;</w:t>
      </w:r>
    </w:p>
    <w:p w14:paraId="655E31BC" w14:textId="77777777" w:rsidR="003B7A2E" w:rsidRPr="003B7A2E" w:rsidRDefault="003B7A2E" w:rsidP="00767295">
      <w:pPr>
        <w:suppressAutoHyphens/>
        <w:ind w:firstLine="2268"/>
        <w:jc w:val="both"/>
        <w:rPr>
          <w:rFonts w:asciiTheme="minorHAnsi" w:hAnsiTheme="minorHAnsi" w:cstheme="minorHAnsi"/>
          <w:lang w:eastAsia="ar-SA"/>
        </w:rPr>
      </w:pPr>
      <w:r w:rsidRPr="003B7A2E">
        <w:rPr>
          <w:rFonts w:asciiTheme="minorHAnsi" w:hAnsiTheme="minorHAnsi" w:cstheme="minorHAnsi"/>
          <w:lang w:eastAsia="ar-SA"/>
        </w:rPr>
        <w:t xml:space="preserve">V - preços de bens e serviços cuja descrição ou unidade de medida do item pesquisado não corresponda ao descritivo do item demandado. </w:t>
      </w:r>
    </w:p>
    <w:p w14:paraId="7EE4FBA1" w14:textId="77777777" w:rsidR="00721373" w:rsidRDefault="00721373" w:rsidP="003B7A2E">
      <w:pPr>
        <w:suppressAutoHyphens/>
        <w:ind w:firstLine="2835"/>
        <w:jc w:val="both"/>
        <w:rPr>
          <w:rFonts w:asciiTheme="minorHAnsi" w:hAnsiTheme="minorHAnsi" w:cstheme="minorHAnsi"/>
          <w:lang w:eastAsia="ar-SA"/>
        </w:rPr>
      </w:pPr>
    </w:p>
    <w:p w14:paraId="02EA851D" w14:textId="40F9BA52" w:rsidR="003B7A2E" w:rsidRPr="00721373" w:rsidRDefault="003B7A2E" w:rsidP="00721373">
      <w:pPr>
        <w:suppressAutoHyphens/>
        <w:jc w:val="both"/>
        <w:rPr>
          <w:rFonts w:asciiTheme="minorHAnsi" w:hAnsiTheme="minorHAnsi" w:cstheme="minorHAnsi"/>
          <w:b/>
          <w:bCs/>
          <w:lang w:eastAsia="ar-SA"/>
        </w:rPr>
      </w:pPr>
      <w:r w:rsidRPr="00721373">
        <w:rPr>
          <w:rFonts w:asciiTheme="minorHAnsi" w:hAnsiTheme="minorHAnsi" w:cstheme="minorHAnsi"/>
          <w:b/>
          <w:bCs/>
          <w:lang w:eastAsia="ar-SA"/>
        </w:rPr>
        <w:t>CAPÍTULO III</w:t>
      </w:r>
      <w:r w:rsidR="00721373" w:rsidRPr="00721373">
        <w:rPr>
          <w:rFonts w:asciiTheme="minorHAnsi" w:hAnsiTheme="minorHAnsi" w:cstheme="minorHAnsi"/>
          <w:b/>
          <w:bCs/>
          <w:lang w:eastAsia="ar-SA"/>
        </w:rPr>
        <w:t xml:space="preserve"> - </w:t>
      </w:r>
      <w:r w:rsidRPr="00721373">
        <w:rPr>
          <w:rFonts w:asciiTheme="minorHAnsi" w:hAnsiTheme="minorHAnsi" w:cstheme="minorHAnsi"/>
          <w:b/>
          <w:bCs/>
          <w:lang w:eastAsia="ar-SA"/>
        </w:rPr>
        <w:t>REGRAS ESPECÍFICAS</w:t>
      </w:r>
    </w:p>
    <w:p w14:paraId="7A015597" w14:textId="77777777" w:rsidR="003B7A2E" w:rsidRPr="003B7A2E" w:rsidRDefault="003B7A2E" w:rsidP="003B7A2E">
      <w:pPr>
        <w:suppressAutoHyphens/>
        <w:ind w:firstLine="2835"/>
        <w:jc w:val="both"/>
        <w:rPr>
          <w:rFonts w:asciiTheme="minorHAnsi" w:hAnsiTheme="minorHAnsi" w:cstheme="minorHAnsi"/>
          <w:lang w:eastAsia="ar-SA"/>
        </w:rPr>
      </w:pPr>
    </w:p>
    <w:p w14:paraId="7193EF0E" w14:textId="3E1BD08E" w:rsidR="003B7A2E" w:rsidRPr="00721373" w:rsidRDefault="003B7A2E" w:rsidP="00721373">
      <w:pPr>
        <w:suppressAutoHyphens/>
        <w:jc w:val="both"/>
        <w:rPr>
          <w:rFonts w:asciiTheme="minorHAnsi" w:hAnsiTheme="minorHAnsi" w:cstheme="minorHAnsi"/>
          <w:b/>
          <w:bCs/>
          <w:lang w:eastAsia="ar-SA"/>
        </w:rPr>
      </w:pPr>
      <w:r w:rsidRPr="00721373">
        <w:rPr>
          <w:rFonts w:asciiTheme="minorHAnsi" w:hAnsiTheme="minorHAnsi" w:cstheme="minorHAnsi"/>
          <w:b/>
          <w:bCs/>
          <w:lang w:eastAsia="ar-SA"/>
        </w:rPr>
        <w:t>Seção I</w:t>
      </w:r>
      <w:r w:rsidR="00721373" w:rsidRPr="00721373">
        <w:rPr>
          <w:rFonts w:asciiTheme="minorHAnsi" w:hAnsiTheme="minorHAnsi" w:cstheme="minorHAnsi"/>
          <w:b/>
          <w:bCs/>
          <w:lang w:eastAsia="ar-SA"/>
        </w:rPr>
        <w:t xml:space="preserve"> - </w:t>
      </w:r>
      <w:r w:rsidRPr="00721373">
        <w:rPr>
          <w:rFonts w:asciiTheme="minorHAnsi" w:hAnsiTheme="minorHAnsi" w:cstheme="minorHAnsi"/>
          <w:b/>
          <w:bCs/>
          <w:lang w:eastAsia="ar-SA"/>
        </w:rPr>
        <w:t>Pesquisa de Preços para Contratações Diretas</w:t>
      </w:r>
    </w:p>
    <w:p w14:paraId="0503F8AA" w14:textId="77777777" w:rsidR="00721373" w:rsidRPr="003B7A2E" w:rsidRDefault="00721373" w:rsidP="003B7A2E">
      <w:pPr>
        <w:suppressAutoHyphens/>
        <w:ind w:firstLine="2835"/>
        <w:jc w:val="both"/>
        <w:rPr>
          <w:rFonts w:asciiTheme="minorHAnsi" w:hAnsiTheme="minorHAnsi" w:cstheme="minorHAnsi"/>
          <w:lang w:eastAsia="ar-SA"/>
        </w:rPr>
      </w:pPr>
    </w:p>
    <w:p w14:paraId="5FFB260C" w14:textId="6BB612A0" w:rsidR="003B7A2E" w:rsidRPr="003B7A2E" w:rsidRDefault="003B7A2E" w:rsidP="00721373">
      <w:pPr>
        <w:suppressAutoHyphens/>
        <w:jc w:val="both"/>
        <w:rPr>
          <w:rFonts w:asciiTheme="minorHAnsi" w:hAnsiTheme="minorHAnsi" w:cstheme="minorHAnsi"/>
          <w:lang w:eastAsia="ar-SA"/>
        </w:rPr>
      </w:pPr>
      <w:r w:rsidRPr="00721373">
        <w:rPr>
          <w:rFonts w:asciiTheme="minorHAnsi" w:hAnsiTheme="minorHAnsi" w:cstheme="minorHAnsi"/>
          <w:b/>
          <w:bCs/>
          <w:lang w:eastAsia="ar-SA"/>
        </w:rPr>
        <w:t>Art. 12</w:t>
      </w:r>
      <w:r w:rsidR="00721373" w:rsidRPr="00721373">
        <w:rPr>
          <w:rFonts w:asciiTheme="minorHAnsi" w:hAnsiTheme="minorHAnsi" w:cstheme="minorHAnsi"/>
          <w:b/>
          <w:bCs/>
          <w:lang w:eastAsia="ar-SA"/>
        </w:rPr>
        <w:t>.</w:t>
      </w:r>
      <w:r w:rsidRPr="003B7A2E">
        <w:rPr>
          <w:rFonts w:asciiTheme="minorHAnsi" w:hAnsiTheme="minorHAnsi" w:cstheme="minorHAnsi"/>
          <w:lang w:eastAsia="ar-SA"/>
        </w:rPr>
        <w:t xml:space="preserve"> </w:t>
      </w:r>
      <w:r w:rsidR="00721373">
        <w:rPr>
          <w:rFonts w:asciiTheme="minorHAnsi" w:hAnsiTheme="minorHAnsi" w:cstheme="minorHAnsi"/>
          <w:lang w:eastAsia="ar-SA"/>
        </w:rPr>
        <w:tab/>
      </w:r>
      <w:r w:rsidRPr="003B7A2E">
        <w:rPr>
          <w:rFonts w:asciiTheme="minorHAnsi" w:hAnsiTheme="minorHAnsi" w:cstheme="minorHAnsi"/>
          <w:lang w:eastAsia="ar-SA"/>
        </w:rPr>
        <w:t>Nas contratações diretas por dispensa de licitação será exigida pesquisa de preços elaborada nos termos do art. 5º dest</w:t>
      </w:r>
      <w:r w:rsidR="0070398F">
        <w:rPr>
          <w:rFonts w:asciiTheme="minorHAnsi" w:hAnsiTheme="minorHAnsi" w:cstheme="minorHAnsi"/>
          <w:lang w:eastAsia="ar-SA"/>
        </w:rPr>
        <w:t>a</w:t>
      </w:r>
      <w:r w:rsidRPr="003B7A2E">
        <w:rPr>
          <w:rFonts w:asciiTheme="minorHAnsi" w:hAnsiTheme="minorHAnsi" w:cstheme="minorHAnsi"/>
          <w:lang w:eastAsia="ar-SA"/>
        </w:rPr>
        <w:t xml:space="preserve"> </w:t>
      </w:r>
      <w:r w:rsidR="0070398F">
        <w:rPr>
          <w:rFonts w:asciiTheme="minorHAnsi" w:hAnsiTheme="minorHAnsi" w:cstheme="minorHAnsi"/>
          <w:lang w:eastAsia="ar-SA"/>
        </w:rPr>
        <w:t>Resolução</w:t>
      </w:r>
      <w:r w:rsidRPr="003B7A2E">
        <w:rPr>
          <w:rFonts w:asciiTheme="minorHAnsi" w:hAnsiTheme="minorHAnsi" w:cstheme="minorHAnsi"/>
          <w:lang w:eastAsia="ar-SA"/>
        </w:rPr>
        <w:t xml:space="preserve"> com envio dos documentos previstos no art. 2º. </w:t>
      </w:r>
    </w:p>
    <w:p w14:paraId="03B95D0C" w14:textId="77777777" w:rsidR="00721373" w:rsidRPr="003B7A2E" w:rsidRDefault="00721373" w:rsidP="003B7A2E">
      <w:pPr>
        <w:suppressAutoHyphens/>
        <w:ind w:firstLine="2835"/>
        <w:jc w:val="both"/>
        <w:rPr>
          <w:rFonts w:asciiTheme="minorHAnsi" w:hAnsiTheme="minorHAnsi" w:cstheme="minorHAnsi"/>
          <w:lang w:eastAsia="ar-SA"/>
        </w:rPr>
      </w:pPr>
    </w:p>
    <w:p w14:paraId="41F28487" w14:textId="21A1CE31" w:rsidR="003B7A2E" w:rsidRPr="003B7A2E" w:rsidRDefault="003B7A2E" w:rsidP="00721373">
      <w:pPr>
        <w:suppressAutoHyphens/>
        <w:jc w:val="both"/>
        <w:rPr>
          <w:rFonts w:asciiTheme="minorHAnsi" w:hAnsiTheme="minorHAnsi" w:cstheme="minorHAnsi"/>
          <w:lang w:eastAsia="ar-SA"/>
        </w:rPr>
      </w:pPr>
      <w:r w:rsidRPr="00721373">
        <w:rPr>
          <w:rFonts w:asciiTheme="minorHAnsi" w:hAnsiTheme="minorHAnsi" w:cstheme="minorHAnsi"/>
          <w:b/>
          <w:bCs/>
          <w:lang w:eastAsia="ar-SA"/>
        </w:rPr>
        <w:t>Art. 13</w:t>
      </w:r>
      <w:r w:rsidR="00721373" w:rsidRPr="00721373">
        <w:rPr>
          <w:rFonts w:asciiTheme="minorHAnsi" w:hAnsiTheme="minorHAnsi" w:cstheme="minorHAnsi"/>
          <w:b/>
          <w:bCs/>
          <w:lang w:eastAsia="ar-SA"/>
        </w:rPr>
        <w:t>.</w:t>
      </w:r>
      <w:r w:rsidR="00721373">
        <w:rPr>
          <w:rFonts w:asciiTheme="minorHAnsi" w:hAnsiTheme="minorHAnsi" w:cstheme="minorHAnsi"/>
          <w:lang w:eastAsia="ar-SA"/>
        </w:rPr>
        <w:t xml:space="preserve"> </w:t>
      </w:r>
      <w:r w:rsidR="00721373">
        <w:rPr>
          <w:rFonts w:asciiTheme="minorHAnsi" w:hAnsiTheme="minorHAnsi" w:cstheme="minorHAnsi"/>
          <w:lang w:eastAsia="ar-SA"/>
        </w:rPr>
        <w:tab/>
      </w:r>
      <w:r w:rsidRPr="003B7A2E">
        <w:rPr>
          <w:rFonts w:asciiTheme="minorHAnsi" w:hAnsiTheme="minorHAnsi" w:cstheme="minorHAnsi"/>
          <w:lang w:eastAsia="ar-SA"/>
        </w:rPr>
        <w:t>Nas contratações por Inexigibilidade de Licitação, considerando-se a inviabilidade de competição, a adequação de preço será aferida com base em valores de contratações de objetos idênticos, comercializados pela futura contratada, por meio da apresentação de até 03 (três) notas fiscais emitidas para outros contratantes, públicos ou privados, no período de até 1 (um) ano anterior à data da contratação pela Administração Pública, ou por outro meio idôneo.</w:t>
      </w:r>
    </w:p>
    <w:p w14:paraId="3FD44789" w14:textId="77777777" w:rsidR="00721373" w:rsidRDefault="00721373" w:rsidP="00721373">
      <w:pPr>
        <w:suppressAutoHyphens/>
        <w:jc w:val="both"/>
        <w:rPr>
          <w:rFonts w:asciiTheme="minorHAnsi" w:hAnsiTheme="minorHAnsi" w:cstheme="minorHAnsi"/>
          <w:lang w:eastAsia="ar-SA"/>
        </w:rPr>
      </w:pPr>
    </w:p>
    <w:p w14:paraId="30615CBF" w14:textId="0EC36252" w:rsidR="003B7A2E" w:rsidRDefault="003B7A2E" w:rsidP="00721373">
      <w:pPr>
        <w:suppressAutoHyphens/>
        <w:jc w:val="both"/>
        <w:rPr>
          <w:rFonts w:asciiTheme="minorHAnsi" w:hAnsiTheme="minorHAnsi" w:cstheme="minorHAnsi"/>
          <w:lang w:eastAsia="ar-SA"/>
        </w:rPr>
      </w:pPr>
      <w:r w:rsidRPr="00721373">
        <w:rPr>
          <w:rFonts w:asciiTheme="minorHAnsi" w:hAnsiTheme="minorHAnsi" w:cstheme="minorHAnsi"/>
          <w:b/>
          <w:bCs/>
          <w:lang w:eastAsia="ar-SA"/>
        </w:rPr>
        <w:t>§</w:t>
      </w:r>
      <w:r w:rsidR="00721373" w:rsidRPr="00721373">
        <w:rPr>
          <w:rFonts w:asciiTheme="minorHAnsi" w:hAnsiTheme="minorHAnsi" w:cstheme="minorHAnsi"/>
          <w:b/>
          <w:bCs/>
          <w:lang w:eastAsia="ar-SA"/>
        </w:rPr>
        <w:t xml:space="preserve"> </w:t>
      </w:r>
      <w:r w:rsidRPr="00721373">
        <w:rPr>
          <w:rFonts w:asciiTheme="minorHAnsi" w:hAnsiTheme="minorHAnsi" w:cstheme="minorHAnsi"/>
          <w:b/>
          <w:bCs/>
          <w:lang w:eastAsia="ar-SA"/>
        </w:rPr>
        <w:t>1º</w:t>
      </w:r>
      <w:r w:rsidR="00721373" w:rsidRPr="00721373">
        <w:rPr>
          <w:rFonts w:asciiTheme="minorHAnsi" w:hAnsiTheme="minorHAnsi" w:cstheme="minorHAnsi"/>
          <w:b/>
          <w:bCs/>
          <w:lang w:eastAsia="ar-SA"/>
        </w:rPr>
        <w:t>.</w:t>
      </w:r>
      <w:r w:rsidR="00721373" w:rsidRPr="00721373">
        <w:rPr>
          <w:rFonts w:asciiTheme="minorHAnsi" w:hAnsiTheme="minorHAnsi" w:cstheme="minorHAnsi"/>
          <w:b/>
          <w:bCs/>
          <w:lang w:eastAsia="ar-SA"/>
        </w:rPr>
        <w:tab/>
      </w:r>
      <w:r w:rsidRPr="003B7A2E">
        <w:rPr>
          <w:rFonts w:asciiTheme="minorHAnsi" w:hAnsiTheme="minorHAnsi" w:cstheme="minorHAnsi"/>
          <w:lang w:eastAsia="ar-SA"/>
        </w:rPr>
        <w:t xml:space="preserve"> Excepcionalmente, caso a futura contratada não tenha comercializado o objeto anteriormente, a justificativa de preço de que trata o caput deste artigo poderá ser realizada com objetos semelhantes de mesma natureza, devendo apresentar especificações técnicas que demonstrem similaridade com o objeto pretendido;</w:t>
      </w:r>
    </w:p>
    <w:p w14:paraId="6AE1AB2B" w14:textId="77777777" w:rsidR="00721373" w:rsidRDefault="00721373" w:rsidP="00721373">
      <w:pPr>
        <w:suppressAutoHyphens/>
        <w:jc w:val="both"/>
        <w:rPr>
          <w:rFonts w:asciiTheme="minorHAnsi" w:hAnsiTheme="minorHAnsi" w:cstheme="minorHAnsi"/>
          <w:lang w:eastAsia="ar-SA"/>
        </w:rPr>
      </w:pPr>
    </w:p>
    <w:p w14:paraId="222FD378" w14:textId="6F1A8447" w:rsidR="003B7A2E" w:rsidRPr="003B7A2E" w:rsidRDefault="003B7A2E" w:rsidP="00721373">
      <w:pPr>
        <w:suppressAutoHyphens/>
        <w:jc w:val="both"/>
        <w:rPr>
          <w:rFonts w:asciiTheme="minorHAnsi" w:hAnsiTheme="minorHAnsi" w:cstheme="minorHAnsi"/>
          <w:lang w:eastAsia="ar-SA"/>
        </w:rPr>
      </w:pPr>
      <w:r w:rsidRPr="00721373">
        <w:rPr>
          <w:rFonts w:asciiTheme="minorHAnsi" w:hAnsiTheme="minorHAnsi" w:cstheme="minorHAnsi"/>
          <w:b/>
          <w:bCs/>
          <w:lang w:eastAsia="ar-SA"/>
        </w:rPr>
        <w:t>§ 2º</w:t>
      </w:r>
      <w:r w:rsidR="00721373" w:rsidRPr="00721373">
        <w:rPr>
          <w:rFonts w:asciiTheme="minorHAnsi" w:hAnsiTheme="minorHAnsi" w:cstheme="minorHAnsi"/>
          <w:b/>
          <w:bCs/>
          <w:lang w:eastAsia="ar-SA"/>
        </w:rPr>
        <w:t>.</w:t>
      </w:r>
      <w:r w:rsidR="00721373">
        <w:rPr>
          <w:rFonts w:asciiTheme="minorHAnsi" w:hAnsiTheme="minorHAnsi" w:cstheme="minorHAnsi"/>
          <w:lang w:eastAsia="ar-SA"/>
        </w:rPr>
        <w:tab/>
      </w:r>
      <w:r w:rsidRPr="003B7A2E">
        <w:rPr>
          <w:rFonts w:asciiTheme="minorHAnsi" w:hAnsiTheme="minorHAnsi" w:cstheme="minorHAnsi"/>
          <w:lang w:eastAsia="ar-SA"/>
        </w:rPr>
        <w:t xml:space="preserve"> Fica vedada a contratação direta por Inexigibilidade de Licitação caso a justificativa de preços demonstre a possibilidade de competição.</w:t>
      </w:r>
    </w:p>
    <w:p w14:paraId="1FD07265" w14:textId="77777777" w:rsidR="003B7A2E" w:rsidRPr="003B7A2E" w:rsidRDefault="003B7A2E" w:rsidP="003B7A2E">
      <w:pPr>
        <w:suppressAutoHyphens/>
        <w:ind w:firstLine="2835"/>
        <w:jc w:val="both"/>
        <w:rPr>
          <w:rFonts w:asciiTheme="minorHAnsi" w:hAnsiTheme="minorHAnsi" w:cstheme="minorHAnsi"/>
          <w:lang w:eastAsia="ar-SA"/>
        </w:rPr>
      </w:pPr>
    </w:p>
    <w:p w14:paraId="0559C5AE" w14:textId="448EB69D" w:rsidR="003B7A2E" w:rsidRPr="00721373" w:rsidRDefault="003B7A2E" w:rsidP="00721373">
      <w:pPr>
        <w:suppressAutoHyphens/>
        <w:jc w:val="both"/>
        <w:rPr>
          <w:rFonts w:asciiTheme="minorHAnsi" w:hAnsiTheme="minorHAnsi" w:cstheme="minorHAnsi"/>
          <w:b/>
          <w:bCs/>
          <w:lang w:eastAsia="ar-SA"/>
        </w:rPr>
      </w:pPr>
      <w:r w:rsidRPr="00721373">
        <w:rPr>
          <w:rFonts w:asciiTheme="minorHAnsi" w:hAnsiTheme="minorHAnsi" w:cstheme="minorHAnsi"/>
          <w:b/>
          <w:bCs/>
          <w:lang w:eastAsia="ar-SA"/>
        </w:rPr>
        <w:t>Seção II</w:t>
      </w:r>
      <w:r w:rsidR="00721373" w:rsidRPr="00721373">
        <w:rPr>
          <w:rFonts w:asciiTheme="minorHAnsi" w:hAnsiTheme="minorHAnsi" w:cstheme="minorHAnsi"/>
          <w:b/>
          <w:bCs/>
          <w:lang w:eastAsia="ar-SA"/>
        </w:rPr>
        <w:t xml:space="preserve"> - </w:t>
      </w:r>
      <w:r w:rsidRPr="00721373">
        <w:rPr>
          <w:rFonts w:asciiTheme="minorHAnsi" w:hAnsiTheme="minorHAnsi" w:cstheme="minorHAnsi"/>
          <w:b/>
          <w:bCs/>
          <w:lang w:eastAsia="ar-SA"/>
        </w:rPr>
        <w:t>Contratação de itens de Tecnologia da Informação e Comunicação - TIC</w:t>
      </w:r>
    </w:p>
    <w:p w14:paraId="60016699" w14:textId="77777777" w:rsidR="003B7A2E" w:rsidRPr="003B7A2E" w:rsidRDefault="003B7A2E" w:rsidP="003B7A2E">
      <w:pPr>
        <w:suppressAutoHyphens/>
        <w:ind w:firstLine="2835"/>
        <w:jc w:val="both"/>
        <w:rPr>
          <w:rFonts w:asciiTheme="minorHAnsi" w:hAnsiTheme="minorHAnsi" w:cstheme="minorHAnsi"/>
          <w:lang w:eastAsia="ar-SA"/>
        </w:rPr>
      </w:pPr>
    </w:p>
    <w:p w14:paraId="30C9D2E0" w14:textId="58A2C273" w:rsidR="003B7A2E" w:rsidRPr="003B7A2E" w:rsidRDefault="003B7A2E" w:rsidP="00721373">
      <w:pPr>
        <w:suppressAutoHyphens/>
        <w:jc w:val="both"/>
        <w:rPr>
          <w:rFonts w:asciiTheme="minorHAnsi" w:hAnsiTheme="minorHAnsi" w:cstheme="minorHAnsi"/>
          <w:lang w:eastAsia="ar-SA"/>
        </w:rPr>
      </w:pPr>
      <w:r w:rsidRPr="00721373">
        <w:rPr>
          <w:rFonts w:asciiTheme="minorHAnsi" w:hAnsiTheme="minorHAnsi" w:cstheme="minorHAnsi"/>
          <w:b/>
          <w:bCs/>
          <w:lang w:eastAsia="ar-SA"/>
        </w:rPr>
        <w:t>Art. 14</w:t>
      </w:r>
      <w:r w:rsidR="00721373" w:rsidRPr="00721373">
        <w:rPr>
          <w:rFonts w:asciiTheme="minorHAnsi" w:hAnsiTheme="minorHAnsi" w:cstheme="minorHAnsi"/>
          <w:b/>
          <w:bCs/>
          <w:lang w:eastAsia="ar-SA"/>
        </w:rPr>
        <w:t>.</w:t>
      </w:r>
      <w:r w:rsidR="00721373">
        <w:rPr>
          <w:rFonts w:asciiTheme="minorHAnsi" w:hAnsiTheme="minorHAnsi" w:cstheme="minorHAnsi"/>
          <w:lang w:eastAsia="ar-SA"/>
        </w:rPr>
        <w:tab/>
      </w:r>
      <w:r w:rsidRPr="003B7A2E">
        <w:rPr>
          <w:rFonts w:asciiTheme="minorHAnsi" w:hAnsiTheme="minorHAnsi" w:cstheme="minorHAnsi"/>
          <w:lang w:eastAsia="ar-SA"/>
        </w:rPr>
        <w:t xml:space="preserve"> Os preços de itens constantes nos Catálogos de Soluções de TIC com Condições Padronizadas, publicados pelo Governo Federal deverão ser utilizados como preço estimado, salvo se a pesquisa de preços realizada resultar em valor inferior.</w:t>
      </w:r>
    </w:p>
    <w:p w14:paraId="49ABA64E" w14:textId="77777777" w:rsidR="003B7A2E" w:rsidRPr="003B7A2E" w:rsidRDefault="003B7A2E" w:rsidP="003B7A2E">
      <w:pPr>
        <w:suppressAutoHyphens/>
        <w:ind w:firstLine="2835"/>
        <w:jc w:val="both"/>
        <w:rPr>
          <w:rFonts w:asciiTheme="minorHAnsi" w:hAnsiTheme="minorHAnsi" w:cstheme="minorHAnsi"/>
          <w:lang w:eastAsia="ar-SA"/>
        </w:rPr>
      </w:pPr>
    </w:p>
    <w:p w14:paraId="00BC1FD2" w14:textId="0DA01E8F" w:rsidR="003B7A2E" w:rsidRPr="00721373" w:rsidRDefault="003B7A2E" w:rsidP="00721373">
      <w:pPr>
        <w:suppressAutoHyphens/>
        <w:jc w:val="both"/>
        <w:rPr>
          <w:rFonts w:asciiTheme="minorHAnsi" w:hAnsiTheme="minorHAnsi" w:cstheme="minorHAnsi"/>
          <w:b/>
          <w:bCs/>
          <w:lang w:eastAsia="ar-SA"/>
        </w:rPr>
      </w:pPr>
      <w:r w:rsidRPr="00721373">
        <w:rPr>
          <w:rFonts w:asciiTheme="minorHAnsi" w:hAnsiTheme="minorHAnsi" w:cstheme="minorHAnsi"/>
          <w:b/>
          <w:bCs/>
          <w:lang w:eastAsia="ar-SA"/>
        </w:rPr>
        <w:t>Seção III</w:t>
      </w:r>
      <w:r w:rsidR="00721373" w:rsidRPr="00721373">
        <w:rPr>
          <w:rFonts w:asciiTheme="minorHAnsi" w:hAnsiTheme="minorHAnsi" w:cstheme="minorHAnsi"/>
          <w:b/>
          <w:bCs/>
          <w:lang w:eastAsia="ar-SA"/>
        </w:rPr>
        <w:t xml:space="preserve"> - </w:t>
      </w:r>
      <w:r w:rsidRPr="00721373">
        <w:rPr>
          <w:rFonts w:asciiTheme="minorHAnsi" w:hAnsiTheme="minorHAnsi" w:cstheme="minorHAnsi"/>
          <w:b/>
          <w:bCs/>
          <w:lang w:eastAsia="ar-SA"/>
        </w:rPr>
        <w:t>Contratação de serviços com dedicação de mão de obra exclusiva</w:t>
      </w:r>
    </w:p>
    <w:p w14:paraId="4C1D6553" w14:textId="77777777" w:rsidR="003B7A2E" w:rsidRPr="003B7A2E" w:rsidRDefault="003B7A2E" w:rsidP="003B7A2E">
      <w:pPr>
        <w:suppressAutoHyphens/>
        <w:ind w:firstLine="2835"/>
        <w:jc w:val="both"/>
        <w:rPr>
          <w:rFonts w:asciiTheme="minorHAnsi" w:hAnsiTheme="minorHAnsi" w:cstheme="minorHAnsi"/>
          <w:lang w:eastAsia="ar-SA"/>
        </w:rPr>
      </w:pPr>
    </w:p>
    <w:p w14:paraId="1EC4F72C" w14:textId="73C2AE93" w:rsidR="003B7A2E" w:rsidRPr="003B7A2E" w:rsidRDefault="003B7A2E" w:rsidP="00721373">
      <w:pPr>
        <w:suppressAutoHyphens/>
        <w:jc w:val="both"/>
        <w:rPr>
          <w:rFonts w:asciiTheme="minorHAnsi" w:hAnsiTheme="minorHAnsi" w:cstheme="minorHAnsi"/>
          <w:lang w:eastAsia="ar-SA"/>
        </w:rPr>
      </w:pPr>
      <w:r w:rsidRPr="003B7A2E">
        <w:rPr>
          <w:rFonts w:asciiTheme="minorHAnsi" w:hAnsiTheme="minorHAnsi" w:cstheme="minorHAnsi"/>
          <w:lang w:eastAsia="ar-SA"/>
        </w:rPr>
        <w:t>Art. 15</w:t>
      </w:r>
      <w:r w:rsidR="00721373">
        <w:rPr>
          <w:rFonts w:asciiTheme="minorHAnsi" w:hAnsiTheme="minorHAnsi" w:cstheme="minorHAnsi"/>
          <w:lang w:eastAsia="ar-SA"/>
        </w:rPr>
        <w:t>.</w:t>
      </w:r>
      <w:r w:rsidRPr="003B7A2E">
        <w:rPr>
          <w:rFonts w:asciiTheme="minorHAnsi" w:hAnsiTheme="minorHAnsi" w:cstheme="minorHAnsi"/>
          <w:lang w:eastAsia="ar-SA"/>
        </w:rPr>
        <w:t xml:space="preserve"> Na pesquisa de preço para obtenção do preço estimado relativo às contratações de prestação de serviços com regime de dedicação de mão de obra exclusiva, deve realizar estimativa de preços nos termos da instrução federal vigente. </w:t>
      </w:r>
    </w:p>
    <w:p w14:paraId="054B2602" w14:textId="77777777" w:rsidR="003B7A2E" w:rsidRPr="003B7A2E" w:rsidRDefault="003B7A2E" w:rsidP="003B7A2E">
      <w:pPr>
        <w:suppressAutoHyphens/>
        <w:ind w:firstLine="2835"/>
        <w:jc w:val="both"/>
        <w:rPr>
          <w:rFonts w:asciiTheme="minorHAnsi" w:hAnsiTheme="minorHAnsi" w:cstheme="minorHAnsi"/>
          <w:lang w:eastAsia="ar-SA"/>
        </w:rPr>
      </w:pPr>
    </w:p>
    <w:p w14:paraId="5B57E17D" w14:textId="2AE6CFE8" w:rsidR="003B7A2E" w:rsidRPr="00721373" w:rsidRDefault="003B7A2E" w:rsidP="00721373">
      <w:pPr>
        <w:suppressAutoHyphens/>
        <w:jc w:val="both"/>
        <w:rPr>
          <w:rFonts w:asciiTheme="minorHAnsi" w:hAnsiTheme="minorHAnsi" w:cstheme="minorHAnsi"/>
          <w:b/>
          <w:bCs/>
          <w:lang w:eastAsia="ar-SA"/>
        </w:rPr>
      </w:pPr>
      <w:r w:rsidRPr="00721373">
        <w:rPr>
          <w:rFonts w:asciiTheme="minorHAnsi" w:hAnsiTheme="minorHAnsi" w:cstheme="minorHAnsi"/>
          <w:b/>
          <w:bCs/>
          <w:lang w:eastAsia="ar-SA"/>
        </w:rPr>
        <w:t>CAPÍTULO IV</w:t>
      </w:r>
      <w:r w:rsidR="00721373" w:rsidRPr="00721373">
        <w:rPr>
          <w:rFonts w:asciiTheme="minorHAnsi" w:hAnsiTheme="minorHAnsi" w:cstheme="minorHAnsi"/>
          <w:b/>
          <w:bCs/>
          <w:lang w:eastAsia="ar-SA"/>
        </w:rPr>
        <w:t xml:space="preserve"> - </w:t>
      </w:r>
      <w:r w:rsidRPr="00721373">
        <w:rPr>
          <w:rFonts w:asciiTheme="minorHAnsi" w:hAnsiTheme="minorHAnsi" w:cstheme="minorHAnsi"/>
          <w:b/>
          <w:bCs/>
          <w:lang w:eastAsia="ar-SA"/>
        </w:rPr>
        <w:t>DISPOSIÇÕES FINAIS</w:t>
      </w:r>
    </w:p>
    <w:p w14:paraId="55727145" w14:textId="77777777" w:rsidR="003B7A2E" w:rsidRPr="003B7A2E" w:rsidRDefault="003B7A2E" w:rsidP="003B7A2E">
      <w:pPr>
        <w:suppressAutoHyphens/>
        <w:ind w:firstLine="2835"/>
        <w:jc w:val="both"/>
        <w:rPr>
          <w:rFonts w:asciiTheme="minorHAnsi" w:hAnsiTheme="minorHAnsi" w:cstheme="minorHAnsi"/>
          <w:lang w:eastAsia="ar-SA"/>
        </w:rPr>
      </w:pPr>
    </w:p>
    <w:p w14:paraId="22703D62" w14:textId="22B2C36E" w:rsidR="003B7A2E" w:rsidRPr="003B7A2E" w:rsidRDefault="003B7A2E" w:rsidP="0046632B">
      <w:pPr>
        <w:suppressAutoHyphens/>
        <w:jc w:val="both"/>
        <w:rPr>
          <w:rFonts w:asciiTheme="minorHAnsi" w:hAnsiTheme="minorHAnsi" w:cstheme="minorHAnsi"/>
          <w:lang w:eastAsia="ar-SA"/>
        </w:rPr>
      </w:pPr>
      <w:r w:rsidRPr="0046632B">
        <w:rPr>
          <w:rFonts w:asciiTheme="minorHAnsi" w:hAnsiTheme="minorHAnsi" w:cstheme="minorHAnsi"/>
          <w:b/>
          <w:bCs/>
          <w:lang w:eastAsia="ar-SA"/>
        </w:rPr>
        <w:t>Art. 16</w:t>
      </w:r>
      <w:r w:rsidR="0046632B">
        <w:rPr>
          <w:rFonts w:asciiTheme="minorHAnsi" w:hAnsiTheme="minorHAnsi" w:cstheme="minorHAnsi"/>
          <w:b/>
          <w:bCs/>
          <w:lang w:eastAsia="ar-SA"/>
        </w:rPr>
        <w:t>.</w:t>
      </w:r>
      <w:r w:rsidR="0046632B">
        <w:rPr>
          <w:rFonts w:asciiTheme="minorHAnsi" w:hAnsiTheme="minorHAnsi" w:cstheme="minorHAnsi"/>
          <w:b/>
          <w:bCs/>
          <w:lang w:eastAsia="ar-SA"/>
        </w:rPr>
        <w:tab/>
      </w:r>
      <w:r w:rsidRPr="003B7A2E">
        <w:rPr>
          <w:rFonts w:asciiTheme="minorHAnsi" w:hAnsiTheme="minorHAnsi" w:cstheme="minorHAnsi"/>
          <w:lang w:eastAsia="ar-SA"/>
        </w:rPr>
        <w:t xml:space="preserve"> Se for necessária a apresentação de qualquer uma das justificativas mencionadas n</w:t>
      </w:r>
      <w:r w:rsidR="0046632B">
        <w:rPr>
          <w:rFonts w:asciiTheme="minorHAnsi" w:hAnsiTheme="minorHAnsi" w:cstheme="minorHAnsi"/>
          <w:lang w:eastAsia="ar-SA"/>
        </w:rPr>
        <w:t xml:space="preserve">a presente Resolução, </w:t>
      </w:r>
      <w:r w:rsidRPr="003B7A2E">
        <w:rPr>
          <w:rFonts w:asciiTheme="minorHAnsi" w:hAnsiTheme="minorHAnsi" w:cstheme="minorHAnsi"/>
          <w:lang w:eastAsia="ar-SA"/>
        </w:rPr>
        <w:t>elas deverão, obrigatoriamente, constar do processo administrativo.</w:t>
      </w:r>
    </w:p>
    <w:p w14:paraId="46EF9FDC" w14:textId="77777777" w:rsidR="003B7A2E" w:rsidRPr="0046632B" w:rsidRDefault="003B7A2E" w:rsidP="003B7A2E">
      <w:pPr>
        <w:suppressAutoHyphens/>
        <w:ind w:firstLine="2835"/>
        <w:jc w:val="both"/>
        <w:rPr>
          <w:rFonts w:asciiTheme="minorHAnsi" w:hAnsiTheme="minorHAnsi" w:cstheme="minorHAnsi"/>
          <w:b/>
          <w:bCs/>
          <w:lang w:eastAsia="ar-SA"/>
        </w:rPr>
      </w:pPr>
    </w:p>
    <w:p w14:paraId="71D48ACB" w14:textId="3C1BCE17" w:rsidR="003B7A2E" w:rsidRPr="003B7A2E" w:rsidRDefault="003B7A2E" w:rsidP="0046632B">
      <w:pPr>
        <w:suppressAutoHyphens/>
        <w:jc w:val="both"/>
        <w:rPr>
          <w:rFonts w:asciiTheme="minorHAnsi" w:hAnsiTheme="minorHAnsi" w:cstheme="minorHAnsi"/>
          <w:lang w:eastAsia="ar-SA"/>
        </w:rPr>
      </w:pPr>
      <w:r w:rsidRPr="0046632B">
        <w:rPr>
          <w:rFonts w:asciiTheme="minorHAnsi" w:hAnsiTheme="minorHAnsi" w:cstheme="minorHAnsi"/>
          <w:b/>
          <w:bCs/>
          <w:lang w:eastAsia="ar-SA"/>
        </w:rPr>
        <w:t>Art. 17</w:t>
      </w:r>
      <w:r w:rsidR="0046632B">
        <w:rPr>
          <w:rFonts w:asciiTheme="minorHAnsi" w:hAnsiTheme="minorHAnsi" w:cstheme="minorHAnsi"/>
          <w:b/>
          <w:bCs/>
          <w:lang w:eastAsia="ar-SA"/>
        </w:rPr>
        <w:t>.</w:t>
      </w:r>
      <w:r w:rsidR="0046632B">
        <w:rPr>
          <w:rFonts w:asciiTheme="minorHAnsi" w:hAnsiTheme="minorHAnsi" w:cstheme="minorHAnsi"/>
          <w:b/>
          <w:bCs/>
          <w:lang w:eastAsia="ar-SA"/>
        </w:rPr>
        <w:tab/>
      </w:r>
      <w:r w:rsidRPr="003B7A2E">
        <w:rPr>
          <w:rFonts w:asciiTheme="minorHAnsi" w:hAnsiTheme="minorHAnsi" w:cstheme="minorHAnsi"/>
          <w:lang w:eastAsia="ar-SA"/>
        </w:rPr>
        <w:t xml:space="preserve">Detectadas falhas na apresentação dos documentos, o processo será restituído </w:t>
      </w:r>
      <w:r w:rsidR="0046632B">
        <w:rPr>
          <w:rFonts w:asciiTheme="minorHAnsi" w:hAnsiTheme="minorHAnsi" w:cstheme="minorHAnsi"/>
          <w:lang w:eastAsia="ar-SA"/>
        </w:rPr>
        <w:t>ao</w:t>
      </w:r>
      <w:r w:rsidRPr="003B7A2E">
        <w:rPr>
          <w:rFonts w:asciiTheme="minorHAnsi" w:hAnsiTheme="minorHAnsi" w:cstheme="minorHAnsi"/>
          <w:lang w:eastAsia="ar-SA"/>
        </w:rPr>
        <w:t xml:space="preserve"> para adequação.</w:t>
      </w:r>
    </w:p>
    <w:p w14:paraId="01DD7FB7" w14:textId="77777777" w:rsidR="003B7A2E" w:rsidRPr="003B7A2E" w:rsidRDefault="003B7A2E" w:rsidP="003B7A2E">
      <w:pPr>
        <w:suppressAutoHyphens/>
        <w:ind w:firstLine="2835"/>
        <w:jc w:val="both"/>
        <w:rPr>
          <w:rFonts w:asciiTheme="minorHAnsi" w:hAnsiTheme="minorHAnsi" w:cstheme="minorHAnsi"/>
          <w:lang w:eastAsia="ar-SA"/>
        </w:rPr>
      </w:pPr>
    </w:p>
    <w:p w14:paraId="29794D99" w14:textId="113D98B0" w:rsidR="003B7A2E" w:rsidRPr="003B7A2E" w:rsidRDefault="003B7A2E" w:rsidP="0046632B">
      <w:pPr>
        <w:suppressAutoHyphens/>
        <w:jc w:val="both"/>
        <w:rPr>
          <w:rFonts w:asciiTheme="minorHAnsi" w:hAnsiTheme="minorHAnsi" w:cstheme="minorHAnsi"/>
          <w:lang w:eastAsia="ar-SA"/>
        </w:rPr>
      </w:pPr>
      <w:r w:rsidRPr="0046632B">
        <w:rPr>
          <w:rFonts w:asciiTheme="minorHAnsi" w:hAnsiTheme="minorHAnsi" w:cstheme="minorHAnsi"/>
          <w:b/>
          <w:bCs/>
          <w:lang w:eastAsia="ar-SA"/>
        </w:rPr>
        <w:t>Art. 18</w:t>
      </w:r>
      <w:r w:rsidRPr="003B7A2E">
        <w:rPr>
          <w:rFonts w:asciiTheme="minorHAnsi" w:hAnsiTheme="minorHAnsi" w:cstheme="minorHAnsi"/>
          <w:lang w:eastAsia="ar-SA"/>
        </w:rPr>
        <w:t xml:space="preserve"> </w:t>
      </w:r>
      <w:r w:rsidR="0046632B">
        <w:rPr>
          <w:rFonts w:asciiTheme="minorHAnsi" w:hAnsiTheme="minorHAnsi" w:cstheme="minorHAnsi"/>
          <w:lang w:eastAsia="ar-SA"/>
        </w:rPr>
        <w:tab/>
      </w:r>
      <w:r w:rsidRPr="003B7A2E">
        <w:rPr>
          <w:rFonts w:asciiTheme="minorHAnsi" w:hAnsiTheme="minorHAnsi" w:cstheme="minorHAnsi"/>
          <w:lang w:eastAsia="ar-SA"/>
        </w:rPr>
        <w:t>Est</w:t>
      </w:r>
      <w:r w:rsidR="0046632B">
        <w:rPr>
          <w:rFonts w:asciiTheme="minorHAnsi" w:hAnsiTheme="minorHAnsi" w:cstheme="minorHAnsi"/>
          <w:lang w:eastAsia="ar-SA"/>
        </w:rPr>
        <w:t>a</w:t>
      </w:r>
      <w:r w:rsidRPr="003B7A2E">
        <w:rPr>
          <w:rFonts w:asciiTheme="minorHAnsi" w:hAnsiTheme="minorHAnsi" w:cstheme="minorHAnsi"/>
          <w:lang w:eastAsia="ar-SA"/>
        </w:rPr>
        <w:t xml:space="preserve"> </w:t>
      </w:r>
      <w:r w:rsidR="0046632B">
        <w:rPr>
          <w:rFonts w:asciiTheme="minorHAnsi" w:hAnsiTheme="minorHAnsi" w:cstheme="minorHAnsi"/>
          <w:lang w:eastAsia="ar-SA"/>
        </w:rPr>
        <w:t xml:space="preserve">Resolução </w:t>
      </w:r>
      <w:r w:rsidRPr="003B7A2E">
        <w:rPr>
          <w:rFonts w:asciiTheme="minorHAnsi" w:hAnsiTheme="minorHAnsi" w:cstheme="minorHAnsi"/>
          <w:lang w:eastAsia="ar-SA"/>
        </w:rPr>
        <w:t xml:space="preserve">entra em vigor na data de publicação. </w:t>
      </w:r>
    </w:p>
    <w:p w14:paraId="2DA2B051" w14:textId="77777777" w:rsidR="003B7A2E" w:rsidRPr="003B7A2E" w:rsidRDefault="003B7A2E" w:rsidP="003B7A2E">
      <w:pPr>
        <w:suppressAutoHyphens/>
        <w:ind w:firstLine="2835"/>
        <w:jc w:val="both"/>
        <w:rPr>
          <w:rFonts w:asciiTheme="minorHAnsi" w:hAnsiTheme="minorHAnsi" w:cstheme="minorHAnsi"/>
          <w:lang w:eastAsia="ar-SA"/>
        </w:rPr>
      </w:pPr>
    </w:p>
    <w:p w14:paraId="7EAE5093" w14:textId="77777777" w:rsidR="00AC2E33" w:rsidRPr="00F95000" w:rsidRDefault="00AC2E33" w:rsidP="00F95000">
      <w:pPr>
        <w:suppressAutoHyphens/>
        <w:jc w:val="both"/>
        <w:rPr>
          <w:rFonts w:asciiTheme="minorHAnsi" w:hAnsiTheme="minorHAnsi" w:cstheme="minorHAnsi"/>
          <w:lang w:eastAsia="ar-SA"/>
        </w:rPr>
      </w:pPr>
    </w:p>
    <w:p w14:paraId="0E292F90" w14:textId="77777777" w:rsidR="008E79A3" w:rsidRDefault="008E79A3" w:rsidP="00F95000">
      <w:pPr>
        <w:suppressAutoHyphens/>
        <w:jc w:val="both"/>
        <w:rPr>
          <w:rFonts w:asciiTheme="minorHAnsi" w:hAnsiTheme="minorHAnsi" w:cstheme="minorHAnsi"/>
          <w:lang w:eastAsia="ar-SA"/>
        </w:rPr>
      </w:pPr>
    </w:p>
    <w:p w14:paraId="30FCA470" w14:textId="77777777" w:rsidR="0046632B" w:rsidRPr="00F95000" w:rsidRDefault="0046632B" w:rsidP="00F95000">
      <w:pPr>
        <w:suppressAutoHyphens/>
        <w:jc w:val="both"/>
        <w:rPr>
          <w:rFonts w:asciiTheme="minorHAnsi" w:hAnsiTheme="minorHAnsi" w:cstheme="minorHAnsi"/>
          <w:lang w:eastAsia="ar-SA"/>
        </w:rPr>
      </w:pPr>
    </w:p>
    <w:p w14:paraId="1C1B7CF6" w14:textId="4200AE07" w:rsidR="00F95000" w:rsidRPr="00F95000" w:rsidRDefault="00F95000" w:rsidP="00F95000">
      <w:pPr>
        <w:suppressAutoHyphens/>
        <w:ind w:left="4248" w:firstLine="708"/>
        <w:jc w:val="both"/>
        <w:rPr>
          <w:rFonts w:asciiTheme="minorHAnsi" w:hAnsiTheme="minorHAnsi" w:cstheme="minorHAnsi"/>
          <w:lang w:eastAsia="ar-SA"/>
        </w:rPr>
      </w:pPr>
      <w:r w:rsidRPr="00F95000">
        <w:rPr>
          <w:rFonts w:asciiTheme="minorHAnsi" w:hAnsiTheme="minorHAnsi" w:cstheme="minorHAnsi"/>
          <w:lang w:eastAsia="ar-SA"/>
        </w:rPr>
        <w:t xml:space="preserve">São Jerônimo, </w:t>
      </w:r>
      <w:r w:rsidR="0046632B">
        <w:rPr>
          <w:rFonts w:asciiTheme="minorHAnsi" w:hAnsiTheme="minorHAnsi" w:cstheme="minorHAnsi"/>
          <w:lang w:eastAsia="ar-SA"/>
        </w:rPr>
        <w:t>10 de janeiro de 2024</w:t>
      </w:r>
      <w:r w:rsidR="00933956">
        <w:rPr>
          <w:rFonts w:asciiTheme="minorHAnsi" w:hAnsiTheme="minorHAnsi" w:cstheme="minorHAnsi"/>
          <w:lang w:eastAsia="ar-SA"/>
        </w:rPr>
        <w:t>.</w:t>
      </w:r>
    </w:p>
    <w:p w14:paraId="07BF3CE5" w14:textId="77777777" w:rsidR="003A0E80" w:rsidRDefault="003A0E80" w:rsidP="00F95000">
      <w:pPr>
        <w:suppressAutoHyphens/>
        <w:jc w:val="both"/>
        <w:rPr>
          <w:rFonts w:asciiTheme="minorHAnsi" w:hAnsiTheme="minorHAnsi" w:cstheme="minorHAnsi"/>
          <w:lang w:eastAsia="ar-SA"/>
        </w:rPr>
      </w:pPr>
    </w:p>
    <w:p w14:paraId="371A9640" w14:textId="77777777" w:rsidR="00AC2E33" w:rsidRDefault="00AC2E33" w:rsidP="00F95000">
      <w:pPr>
        <w:suppressAutoHyphens/>
        <w:jc w:val="both"/>
        <w:rPr>
          <w:rFonts w:asciiTheme="minorHAnsi" w:hAnsiTheme="minorHAnsi" w:cstheme="minorHAnsi"/>
          <w:lang w:eastAsia="ar-SA"/>
        </w:rPr>
      </w:pPr>
    </w:p>
    <w:p w14:paraId="2F35B1CC" w14:textId="4AD20C0E" w:rsidR="00F95000" w:rsidRPr="00F95000" w:rsidRDefault="00F95000" w:rsidP="00F95000">
      <w:pPr>
        <w:suppressAutoHyphens/>
        <w:ind w:left="2832" w:firstLine="708"/>
        <w:jc w:val="both"/>
        <w:rPr>
          <w:rFonts w:asciiTheme="minorHAnsi" w:hAnsiTheme="minorHAnsi" w:cstheme="minorHAnsi"/>
          <w:lang w:eastAsia="ar-SA"/>
        </w:rPr>
      </w:pPr>
      <w:r w:rsidRPr="00F95000">
        <w:rPr>
          <w:rFonts w:asciiTheme="minorHAnsi" w:hAnsiTheme="minorHAnsi" w:cstheme="minorHAnsi"/>
          <w:lang w:eastAsia="ar-SA"/>
        </w:rPr>
        <w:t>________________________________</w:t>
      </w:r>
    </w:p>
    <w:p w14:paraId="39F2B0B5" w14:textId="54397BE2" w:rsidR="00F95000" w:rsidRPr="00F95000" w:rsidRDefault="00F95000" w:rsidP="00F95000">
      <w:pPr>
        <w:suppressAutoHyphens/>
        <w:ind w:left="2832" w:firstLine="708"/>
        <w:jc w:val="both"/>
        <w:rPr>
          <w:rFonts w:asciiTheme="minorHAnsi" w:hAnsiTheme="minorHAnsi" w:cstheme="minorHAnsi"/>
          <w:lang w:eastAsia="ar-SA"/>
        </w:rPr>
      </w:pPr>
      <w:r w:rsidRPr="00F95000">
        <w:rPr>
          <w:rFonts w:asciiTheme="minorHAnsi" w:hAnsiTheme="minorHAnsi" w:cstheme="minorHAnsi"/>
          <w:lang w:eastAsia="ar-SA"/>
        </w:rPr>
        <w:t xml:space="preserve">              </w:t>
      </w:r>
      <w:r w:rsidR="005C69C2">
        <w:rPr>
          <w:rFonts w:asciiTheme="minorHAnsi" w:hAnsiTheme="minorHAnsi" w:cstheme="minorHAnsi"/>
          <w:lang w:eastAsia="ar-SA"/>
        </w:rPr>
        <w:t>Filipe Almeida de Souza</w:t>
      </w:r>
      <w:r w:rsidRPr="00F95000">
        <w:rPr>
          <w:rFonts w:asciiTheme="minorHAnsi" w:hAnsiTheme="minorHAnsi" w:cstheme="minorHAnsi"/>
          <w:lang w:eastAsia="ar-SA"/>
        </w:rPr>
        <w:t xml:space="preserve">                        </w:t>
      </w:r>
    </w:p>
    <w:p w14:paraId="5EC1F587" w14:textId="1091161C" w:rsidR="00F95000" w:rsidRDefault="00F95000" w:rsidP="00551699">
      <w:pPr>
        <w:suppressAutoHyphens/>
        <w:ind w:left="2832" w:firstLine="708"/>
        <w:jc w:val="both"/>
        <w:rPr>
          <w:rFonts w:asciiTheme="minorHAnsi" w:hAnsiTheme="minorHAnsi" w:cstheme="minorHAnsi"/>
          <w:lang w:eastAsia="ar-SA"/>
        </w:rPr>
      </w:pPr>
      <w:r w:rsidRPr="00F95000">
        <w:rPr>
          <w:rFonts w:asciiTheme="minorHAnsi" w:hAnsiTheme="minorHAnsi" w:cstheme="minorHAnsi"/>
          <w:lang w:eastAsia="ar-SA"/>
        </w:rPr>
        <w:t xml:space="preserve">      Presidente do Legislativo Municipal</w:t>
      </w:r>
    </w:p>
    <w:p w14:paraId="1E356E0C" w14:textId="77777777" w:rsidR="003B7A2E" w:rsidRDefault="003B7A2E" w:rsidP="003B7A2E">
      <w:pPr>
        <w:suppressAutoHyphens/>
        <w:jc w:val="both"/>
        <w:rPr>
          <w:rFonts w:asciiTheme="minorHAnsi" w:hAnsiTheme="minorHAnsi" w:cstheme="minorHAnsi"/>
          <w:lang w:eastAsia="ar-SA"/>
        </w:rPr>
      </w:pPr>
    </w:p>
    <w:p w14:paraId="628CB03F" w14:textId="77777777" w:rsidR="0046632B" w:rsidRDefault="0046632B" w:rsidP="003B7A2E">
      <w:pPr>
        <w:suppressAutoHyphens/>
        <w:jc w:val="both"/>
        <w:rPr>
          <w:rFonts w:asciiTheme="minorHAnsi" w:hAnsiTheme="minorHAnsi" w:cstheme="minorHAnsi"/>
          <w:lang w:eastAsia="ar-SA"/>
        </w:rPr>
      </w:pPr>
    </w:p>
    <w:p w14:paraId="18D51734" w14:textId="77777777" w:rsidR="00124BF8" w:rsidRDefault="00124BF8" w:rsidP="0046632B">
      <w:pPr>
        <w:suppressAutoHyphens/>
        <w:jc w:val="center"/>
        <w:rPr>
          <w:rFonts w:asciiTheme="minorHAnsi" w:hAnsiTheme="minorHAnsi" w:cstheme="minorHAnsi"/>
          <w:b/>
          <w:bCs/>
          <w:sz w:val="28"/>
          <w:szCs w:val="28"/>
          <w:lang w:eastAsia="ar-SA"/>
        </w:rPr>
      </w:pPr>
    </w:p>
    <w:p w14:paraId="4EBF54A6" w14:textId="3608D7EC" w:rsidR="003B7A2E" w:rsidRDefault="00D6692A" w:rsidP="0046632B">
      <w:pPr>
        <w:suppressAutoHyphens/>
        <w:jc w:val="center"/>
        <w:rPr>
          <w:rFonts w:asciiTheme="minorHAnsi" w:hAnsiTheme="minorHAnsi" w:cstheme="minorHAnsi"/>
          <w:b/>
          <w:bCs/>
          <w:sz w:val="28"/>
          <w:szCs w:val="28"/>
          <w:lang w:eastAsia="ar-SA"/>
        </w:rPr>
      </w:pPr>
      <w:r>
        <w:rPr>
          <w:rFonts w:asciiTheme="minorHAnsi" w:hAnsiTheme="minorHAnsi" w:cstheme="minorHAnsi"/>
          <w:b/>
          <w:bCs/>
          <w:sz w:val="28"/>
          <w:szCs w:val="28"/>
          <w:lang w:eastAsia="ar-SA"/>
        </w:rPr>
        <w:t>J</w:t>
      </w:r>
      <w:r w:rsidR="0046632B" w:rsidRPr="0046632B">
        <w:rPr>
          <w:rFonts w:asciiTheme="minorHAnsi" w:hAnsiTheme="minorHAnsi" w:cstheme="minorHAnsi"/>
          <w:b/>
          <w:bCs/>
          <w:sz w:val="28"/>
          <w:szCs w:val="28"/>
          <w:lang w:eastAsia="ar-SA"/>
        </w:rPr>
        <w:t>USTIFICATIVA DO PROJETO</w:t>
      </w:r>
    </w:p>
    <w:p w14:paraId="25630A6A" w14:textId="77777777" w:rsidR="0046632B" w:rsidRPr="0046632B" w:rsidRDefault="0046632B" w:rsidP="0046632B">
      <w:pPr>
        <w:suppressAutoHyphens/>
        <w:jc w:val="center"/>
        <w:rPr>
          <w:rFonts w:asciiTheme="minorHAnsi" w:hAnsiTheme="minorHAnsi" w:cstheme="minorHAnsi"/>
          <w:b/>
          <w:bCs/>
          <w:sz w:val="28"/>
          <w:szCs w:val="28"/>
          <w:lang w:eastAsia="ar-SA"/>
        </w:rPr>
      </w:pPr>
    </w:p>
    <w:p w14:paraId="00139C1B" w14:textId="77777777" w:rsidR="003B7A2E" w:rsidRPr="003B7A2E" w:rsidRDefault="003B7A2E" w:rsidP="003B7A2E">
      <w:pPr>
        <w:suppressAutoHyphens/>
        <w:ind w:firstLine="2835"/>
        <w:jc w:val="both"/>
        <w:rPr>
          <w:rFonts w:asciiTheme="minorHAnsi" w:hAnsiTheme="minorHAnsi" w:cstheme="minorHAnsi"/>
          <w:lang w:eastAsia="ar-SA"/>
        </w:rPr>
      </w:pPr>
      <w:r w:rsidRPr="003B7A2E">
        <w:rPr>
          <w:rFonts w:asciiTheme="minorHAnsi" w:hAnsiTheme="minorHAnsi" w:cstheme="minorHAnsi"/>
          <w:lang w:eastAsia="ar-SA"/>
        </w:rPr>
        <w:t>Considerando o disposto na Lei Federal nº 14.133/2021, de 1º de abril de 2021, que estabelece normas gerais de licitação e contratação para as Administrações Públicas diretas, autárquicas e fundacionais da União, dos Estados, do Distrito Federal e dos Municípios;</w:t>
      </w:r>
    </w:p>
    <w:p w14:paraId="0B585E66" w14:textId="77777777" w:rsidR="003B7A2E" w:rsidRPr="003B7A2E" w:rsidRDefault="003B7A2E" w:rsidP="003B7A2E">
      <w:pPr>
        <w:suppressAutoHyphens/>
        <w:ind w:firstLine="2835"/>
        <w:jc w:val="both"/>
        <w:rPr>
          <w:rFonts w:asciiTheme="minorHAnsi" w:hAnsiTheme="minorHAnsi" w:cstheme="minorHAnsi"/>
          <w:lang w:eastAsia="ar-SA"/>
        </w:rPr>
      </w:pPr>
    </w:p>
    <w:p w14:paraId="582A3770" w14:textId="77777777" w:rsidR="003B7A2E" w:rsidRPr="003B7A2E" w:rsidRDefault="003B7A2E" w:rsidP="003B7A2E">
      <w:pPr>
        <w:suppressAutoHyphens/>
        <w:ind w:firstLine="2835"/>
        <w:jc w:val="both"/>
        <w:rPr>
          <w:rFonts w:asciiTheme="minorHAnsi" w:hAnsiTheme="minorHAnsi" w:cstheme="minorHAnsi"/>
          <w:lang w:eastAsia="ar-SA"/>
        </w:rPr>
      </w:pPr>
      <w:r w:rsidRPr="003B7A2E">
        <w:rPr>
          <w:rFonts w:asciiTheme="minorHAnsi" w:hAnsiTheme="minorHAnsi" w:cstheme="minorHAnsi"/>
          <w:lang w:eastAsia="ar-SA"/>
        </w:rPr>
        <w:t>Considerando o disposto no art. 6º, inciso XXIII, alínea “i” da Lei Federal nº 14.133/2021 que impõe a publicização das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69D96A6" w14:textId="77777777" w:rsidR="003B7A2E" w:rsidRPr="003B7A2E" w:rsidRDefault="003B7A2E" w:rsidP="003B7A2E">
      <w:pPr>
        <w:suppressAutoHyphens/>
        <w:ind w:firstLine="2835"/>
        <w:jc w:val="both"/>
        <w:rPr>
          <w:rFonts w:asciiTheme="minorHAnsi" w:hAnsiTheme="minorHAnsi" w:cstheme="minorHAnsi"/>
          <w:lang w:eastAsia="ar-SA"/>
        </w:rPr>
      </w:pPr>
    </w:p>
    <w:p w14:paraId="46A95990" w14:textId="67F85364" w:rsidR="003B7A2E" w:rsidRPr="003B7A2E" w:rsidRDefault="003B7A2E" w:rsidP="003B7A2E">
      <w:pPr>
        <w:suppressAutoHyphens/>
        <w:ind w:firstLine="2835"/>
        <w:jc w:val="both"/>
        <w:rPr>
          <w:rFonts w:asciiTheme="minorHAnsi" w:hAnsiTheme="minorHAnsi" w:cstheme="minorHAnsi"/>
          <w:lang w:eastAsia="ar-SA"/>
        </w:rPr>
      </w:pPr>
      <w:r w:rsidRPr="003B7A2E">
        <w:rPr>
          <w:rFonts w:asciiTheme="minorHAnsi" w:hAnsiTheme="minorHAnsi" w:cstheme="minorHAnsi"/>
          <w:lang w:eastAsia="ar-SA"/>
        </w:rPr>
        <w:t xml:space="preserve">Considerando a necessidade de padronizar as pesquisas de preços para as aquisições de bens e contratações de serviços no âmbito do Poder </w:t>
      </w:r>
      <w:r w:rsidR="0046632B">
        <w:rPr>
          <w:rFonts w:asciiTheme="minorHAnsi" w:hAnsiTheme="minorHAnsi" w:cstheme="minorHAnsi"/>
          <w:lang w:eastAsia="ar-SA"/>
        </w:rPr>
        <w:t>Legislativo</w:t>
      </w:r>
      <w:r w:rsidRPr="003B7A2E">
        <w:rPr>
          <w:rFonts w:asciiTheme="minorHAnsi" w:hAnsiTheme="minorHAnsi" w:cstheme="minorHAnsi"/>
          <w:lang w:eastAsia="ar-SA"/>
        </w:rPr>
        <w:t xml:space="preserve"> Municipal,</w:t>
      </w:r>
      <w:r w:rsidR="0046632B">
        <w:rPr>
          <w:rFonts w:asciiTheme="minorHAnsi" w:hAnsiTheme="minorHAnsi" w:cstheme="minorHAnsi"/>
          <w:lang w:eastAsia="ar-SA"/>
        </w:rPr>
        <w:t xml:space="preserve"> encaminhamos para apreciação o presente projeto de Resolução.</w:t>
      </w:r>
    </w:p>
    <w:p w14:paraId="53BC764F" w14:textId="77777777" w:rsidR="003B7A2E" w:rsidRDefault="003B7A2E" w:rsidP="003B7A2E">
      <w:pPr>
        <w:suppressAutoHyphens/>
        <w:jc w:val="both"/>
        <w:rPr>
          <w:rFonts w:asciiTheme="minorHAnsi" w:hAnsiTheme="minorHAnsi" w:cstheme="minorHAnsi"/>
          <w:lang w:eastAsia="ar-SA"/>
        </w:rPr>
      </w:pPr>
    </w:p>
    <w:p w14:paraId="21E74E71" w14:textId="77777777" w:rsidR="00124BF8" w:rsidRDefault="00124BF8" w:rsidP="003B7A2E">
      <w:pPr>
        <w:suppressAutoHyphens/>
        <w:jc w:val="both"/>
        <w:rPr>
          <w:rFonts w:asciiTheme="minorHAnsi" w:hAnsiTheme="minorHAnsi" w:cstheme="minorHAnsi"/>
          <w:lang w:eastAsia="ar-SA"/>
        </w:rPr>
      </w:pPr>
    </w:p>
    <w:p w14:paraId="402118F2" w14:textId="77777777" w:rsidR="00124BF8" w:rsidRPr="00F95000" w:rsidRDefault="00124BF8" w:rsidP="00124BF8">
      <w:pPr>
        <w:suppressAutoHyphens/>
        <w:jc w:val="both"/>
        <w:rPr>
          <w:rFonts w:asciiTheme="minorHAnsi" w:hAnsiTheme="minorHAnsi" w:cstheme="minorHAnsi"/>
          <w:lang w:eastAsia="ar-SA"/>
        </w:rPr>
      </w:pPr>
    </w:p>
    <w:p w14:paraId="50C6E137" w14:textId="77777777" w:rsidR="00124BF8" w:rsidRPr="00F95000" w:rsidRDefault="00124BF8" w:rsidP="00124BF8">
      <w:pPr>
        <w:suppressAutoHyphens/>
        <w:ind w:left="4248" w:firstLine="708"/>
        <w:jc w:val="both"/>
        <w:rPr>
          <w:rFonts w:asciiTheme="minorHAnsi" w:hAnsiTheme="minorHAnsi" w:cstheme="minorHAnsi"/>
          <w:lang w:eastAsia="ar-SA"/>
        </w:rPr>
      </w:pPr>
      <w:r w:rsidRPr="00F95000">
        <w:rPr>
          <w:rFonts w:asciiTheme="minorHAnsi" w:hAnsiTheme="minorHAnsi" w:cstheme="minorHAnsi"/>
          <w:lang w:eastAsia="ar-SA"/>
        </w:rPr>
        <w:t xml:space="preserve">São Jerônimo, </w:t>
      </w:r>
      <w:r>
        <w:rPr>
          <w:rFonts w:asciiTheme="minorHAnsi" w:hAnsiTheme="minorHAnsi" w:cstheme="minorHAnsi"/>
          <w:lang w:eastAsia="ar-SA"/>
        </w:rPr>
        <w:t>10 de janeiro de 2024.</w:t>
      </w:r>
    </w:p>
    <w:p w14:paraId="78BAEAFF" w14:textId="0A9D87EB" w:rsidR="00124BF8" w:rsidRDefault="00124BF8" w:rsidP="00124BF8">
      <w:pPr>
        <w:suppressAutoHyphens/>
        <w:jc w:val="both"/>
        <w:rPr>
          <w:rFonts w:asciiTheme="minorHAnsi" w:hAnsiTheme="minorHAnsi" w:cstheme="minorHAnsi"/>
          <w:lang w:eastAsia="ar-SA"/>
        </w:rPr>
      </w:pPr>
    </w:p>
    <w:p w14:paraId="35D627AE" w14:textId="6A5DD73D" w:rsidR="00124BF8" w:rsidRDefault="00124BF8" w:rsidP="00124BF8">
      <w:pPr>
        <w:suppressAutoHyphens/>
        <w:jc w:val="both"/>
        <w:rPr>
          <w:rFonts w:asciiTheme="minorHAnsi" w:hAnsiTheme="minorHAnsi" w:cstheme="minorHAnsi"/>
          <w:lang w:eastAsia="ar-SA"/>
        </w:rPr>
      </w:pPr>
    </w:p>
    <w:p w14:paraId="73BD1F8A" w14:textId="083D5ABE" w:rsidR="00124BF8" w:rsidRPr="00F95000" w:rsidRDefault="00124BF8" w:rsidP="00124BF8">
      <w:pPr>
        <w:suppressAutoHyphens/>
        <w:ind w:left="2832" w:firstLine="708"/>
        <w:jc w:val="both"/>
        <w:rPr>
          <w:rFonts w:asciiTheme="minorHAnsi" w:hAnsiTheme="minorHAnsi" w:cstheme="minorHAnsi"/>
          <w:lang w:eastAsia="ar-SA"/>
        </w:rPr>
      </w:pPr>
      <w:r w:rsidRPr="00F95000">
        <w:rPr>
          <w:rFonts w:asciiTheme="minorHAnsi" w:hAnsiTheme="minorHAnsi" w:cstheme="minorHAnsi"/>
          <w:lang w:eastAsia="ar-SA"/>
        </w:rPr>
        <w:t>___________________________</w:t>
      </w:r>
    </w:p>
    <w:p w14:paraId="396FEF76" w14:textId="77777777" w:rsidR="00124BF8" w:rsidRPr="00F95000" w:rsidRDefault="00124BF8" w:rsidP="00124BF8">
      <w:pPr>
        <w:suppressAutoHyphens/>
        <w:ind w:left="2832" w:firstLine="708"/>
        <w:jc w:val="both"/>
        <w:rPr>
          <w:rFonts w:asciiTheme="minorHAnsi" w:hAnsiTheme="minorHAnsi" w:cstheme="minorHAnsi"/>
          <w:lang w:eastAsia="ar-SA"/>
        </w:rPr>
      </w:pPr>
      <w:r w:rsidRPr="00F95000">
        <w:rPr>
          <w:rFonts w:asciiTheme="minorHAnsi" w:hAnsiTheme="minorHAnsi" w:cstheme="minorHAnsi"/>
          <w:lang w:eastAsia="ar-SA"/>
        </w:rPr>
        <w:t xml:space="preserve">              </w:t>
      </w:r>
      <w:r>
        <w:rPr>
          <w:rFonts w:asciiTheme="minorHAnsi" w:hAnsiTheme="minorHAnsi" w:cstheme="minorHAnsi"/>
          <w:lang w:eastAsia="ar-SA"/>
        </w:rPr>
        <w:t>Filipe Almeida de Souza</w:t>
      </w:r>
      <w:r w:rsidRPr="00F95000">
        <w:rPr>
          <w:rFonts w:asciiTheme="minorHAnsi" w:hAnsiTheme="minorHAnsi" w:cstheme="minorHAnsi"/>
          <w:lang w:eastAsia="ar-SA"/>
        </w:rPr>
        <w:t xml:space="preserve">                        </w:t>
      </w:r>
    </w:p>
    <w:p w14:paraId="1642654D" w14:textId="77777777" w:rsidR="00124BF8" w:rsidRDefault="00124BF8" w:rsidP="00124BF8">
      <w:pPr>
        <w:suppressAutoHyphens/>
        <w:ind w:left="2832" w:firstLine="708"/>
        <w:jc w:val="both"/>
        <w:rPr>
          <w:rFonts w:asciiTheme="minorHAnsi" w:hAnsiTheme="minorHAnsi" w:cstheme="minorHAnsi"/>
          <w:lang w:eastAsia="ar-SA"/>
        </w:rPr>
      </w:pPr>
      <w:r w:rsidRPr="00F95000">
        <w:rPr>
          <w:rFonts w:asciiTheme="minorHAnsi" w:hAnsiTheme="minorHAnsi" w:cstheme="minorHAnsi"/>
          <w:lang w:eastAsia="ar-SA"/>
        </w:rPr>
        <w:t xml:space="preserve">      Presidente do Legislativo Municipal</w:t>
      </w:r>
    </w:p>
    <w:p w14:paraId="70CF9CF4" w14:textId="77777777" w:rsidR="00124BF8" w:rsidRDefault="00124BF8" w:rsidP="003B7A2E">
      <w:pPr>
        <w:suppressAutoHyphens/>
        <w:jc w:val="both"/>
        <w:rPr>
          <w:rFonts w:asciiTheme="minorHAnsi" w:hAnsiTheme="minorHAnsi" w:cstheme="minorHAnsi"/>
          <w:lang w:eastAsia="ar-SA"/>
        </w:rPr>
      </w:pPr>
    </w:p>
    <w:p w14:paraId="121B5A7B" w14:textId="77777777" w:rsidR="00124BF8" w:rsidRDefault="00124BF8" w:rsidP="003B7A2E">
      <w:pPr>
        <w:suppressAutoHyphens/>
        <w:jc w:val="both"/>
        <w:rPr>
          <w:rFonts w:asciiTheme="minorHAnsi" w:hAnsiTheme="minorHAnsi" w:cstheme="minorHAnsi"/>
          <w:lang w:eastAsia="ar-SA"/>
        </w:rPr>
      </w:pPr>
    </w:p>
    <w:p w14:paraId="261F2019" w14:textId="77777777" w:rsidR="00476124" w:rsidRDefault="00476124" w:rsidP="003B7A2E">
      <w:pPr>
        <w:suppressAutoHyphens/>
        <w:jc w:val="both"/>
        <w:rPr>
          <w:rFonts w:asciiTheme="minorHAnsi" w:hAnsiTheme="minorHAnsi" w:cstheme="minorHAnsi"/>
          <w:lang w:eastAsia="ar-SA"/>
        </w:rPr>
      </w:pPr>
    </w:p>
    <w:p w14:paraId="48B13107" w14:textId="77777777" w:rsidR="00476124" w:rsidRDefault="00476124" w:rsidP="003B7A2E">
      <w:pPr>
        <w:suppressAutoHyphens/>
        <w:jc w:val="both"/>
        <w:rPr>
          <w:rFonts w:asciiTheme="minorHAnsi" w:hAnsiTheme="minorHAnsi" w:cstheme="minorHAnsi"/>
          <w:lang w:eastAsia="ar-SA"/>
        </w:rPr>
      </w:pPr>
    </w:p>
    <w:p w14:paraId="24BF7C35" w14:textId="77777777" w:rsidR="001F21B2" w:rsidRDefault="001F21B2" w:rsidP="001F21B2">
      <w:pPr>
        <w:shd w:val="clear" w:color="auto" w:fill="FFFFFF"/>
        <w:jc w:val="center"/>
        <w:rPr>
          <w:rFonts w:asciiTheme="minorHAnsi" w:hAnsiTheme="minorHAnsi" w:cstheme="minorHAnsi"/>
          <w:b/>
        </w:rPr>
      </w:pPr>
    </w:p>
    <w:p w14:paraId="41576B6A" w14:textId="77777777" w:rsidR="001F21B2" w:rsidRDefault="001F21B2" w:rsidP="001F21B2">
      <w:pPr>
        <w:shd w:val="clear" w:color="auto" w:fill="FFFFFF"/>
        <w:jc w:val="center"/>
        <w:rPr>
          <w:rFonts w:asciiTheme="minorHAnsi" w:hAnsiTheme="minorHAnsi" w:cstheme="minorHAnsi"/>
          <w:b/>
        </w:rPr>
      </w:pPr>
    </w:p>
    <w:p w14:paraId="629C1374" w14:textId="77777777" w:rsidR="001F21B2" w:rsidRDefault="001F21B2" w:rsidP="001F21B2">
      <w:pPr>
        <w:shd w:val="clear" w:color="auto" w:fill="FFFFFF"/>
        <w:jc w:val="center"/>
        <w:rPr>
          <w:rFonts w:asciiTheme="minorHAnsi" w:hAnsiTheme="minorHAnsi" w:cstheme="minorHAnsi"/>
          <w:b/>
        </w:rPr>
      </w:pPr>
    </w:p>
    <w:p w14:paraId="4913DFBB" w14:textId="77777777" w:rsidR="001F21B2" w:rsidRDefault="001F21B2" w:rsidP="001F21B2">
      <w:pPr>
        <w:shd w:val="clear" w:color="auto" w:fill="FFFFFF"/>
        <w:jc w:val="center"/>
        <w:rPr>
          <w:rFonts w:asciiTheme="minorHAnsi" w:hAnsiTheme="minorHAnsi" w:cstheme="minorHAnsi"/>
          <w:b/>
        </w:rPr>
      </w:pPr>
    </w:p>
    <w:p w14:paraId="765DA2FB" w14:textId="77777777" w:rsidR="001F21B2" w:rsidRDefault="001F21B2" w:rsidP="001F21B2">
      <w:pPr>
        <w:shd w:val="clear" w:color="auto" w:fill="FFFFFF"/>
        <w:jc w:val="center"/>
        <w:rPr>
          <w:rFonts w:asciiTheme="minorHAnsi" w:hAnsiTheme="minorHAnsi" w:cstheme="minorHAnsi"/>
          <w:b/>
        </w:rPr>
      </w:pPr>
    </w:p>
    <w:p w14:paraId="6AB4C7B2" w14:textId="77777777" w:rsidR="001F21B2" w:rsidRDefault="001F21B2" w:rsidP="001F21B2">
      <w:pPr>
        <w:shd w:val="clear" w:color="auto" w:fill="FFFFFF"/>
        <w:jc w:val="center"/>
        <w:rPr>
          <w:rFonts w:asciiTheme="minorHAnsi" w:hAnsiTheme="minorHAnsi" w:cstheme="minorHAnsi"/>
          <w:b/>
        </w:rPr>
      </w:pPr>
    </w:p>
    <w:p w14:paraId="135CC3E6" w14:textId="77777777" w:rsidR="001F21B2" w:rsidRDefault="001F21B2" w:rsidP="001F21B2">
      <w:pPr>
        <w:shd w:val="clear" w:color="auto" w:fill="FFFFFF"/>
        <w:jc w:val="center"/>
        <w:rPr>
          <w:rFonts w:asciiTheme="minorHAnsi" w:hAnsiTheme="minorHAnsi" w:cstheme="minorHAnsi"/>
          <w:b/>
        </w:rPr>
      </w:pPr>
    </w:p>
    <w:p w14:paraId="2C52910F" w14:textId="77777777" w:rsidR="001F21B2" w:rsidRDefault="001F21B2" w:rsidP="001F21B2">
      <w:pPr>
        <w:shd w:val="clear" w:color="auto" w:fill="FFFFFF"/>
        <w:jc w:val="center"/>
        <w:rPr>
          <w:rFonts w:asciiTheme="minorHAnsi" w:hAnsiTheme="minorHAnsi" w:cstheme="minorHAnsi"/>
          <w:b/>
        </w:rPr>
      </w:pPr>
    </w:p>
    <w:p w14:paraId="196DCD22" w14:textId="77777777" w:rsidR="001F21B2" w:rsidRDefault="001F21B2" w:rsidP="001F21B2">
      <w:pPr>
        <w:shd w:val="clear" w:color="auto" w:fill="FFFFFF"/>
        <w:jc w:val="center"/>
        <w:rPr>
          <w:rFonts w:asciiTheme="minorHAnsi" w:hAnsiTheme="minorHAnsi" w:cstheme="minorHAnsi"/>
          <w:b/>
        </w:rPr>
      </w:pPr>
    </w:p>
    <w:p w14:paraId="112BB57B" w14:textId="77777777" w:rsidR="001F21B2" w:rsidRDefault="001F21B2" w:rsidP="001F21B2">
      <w:pPr>
        <w:shd w:val="clear" w:color="auto" w:fill="FFFFFF"/>
        <w:jc w:val="center"/>
        <w:rPr>
          <w:rFonts w:asciiTheme="minorHAnsi" w:hAnsiTheme="minorHAnsi" w:cstheme="minorHAnsi"/>
          <w:b/>
        </w:rPr>
      </w:pPr>
    </w:p>
    <w:p w14:paraId="44853A42" w14:textId="77777777" w:rsidR="001F21B2" w:rsidRDefault="001F21B2" w:rsidP="001F21B2">
      <w:pPr>
        <w:shd w:val="clear" w:color="auto" w:fill="FFFFFF"/>
        <w:jc w:val="center"/>
        <w:rPr>
          <w:rFonts w:asciiTheme="minorHAnsi" w:hAnsiTheme="minorHAnsi" w:cstheme="minorHAnsi"/>
          <w:b/>
        </w:rPr>
      </w:pPr>
    </w:p>
    <w:p w14:paraId="064E1DEE" w14:textId="0089E0E4" w:rsidR="001F21B2" w:rsidRPr="000A0F52" w:rsidRDefault="001F21B2" w:rsidP="001F21B2">
      <w:pPr>
        <w:shd w:val="clear" w:color="auto" w:fill="FFFFFF"/>
        <w:jc w:val="center"/>
        <w:rPr>
          <w:rFonts w:asciiTheme="minorHAnsi" w:hAnsiTheme="minorHAnsi" w:cstheme="minorHAnsi"/>
          <w:b/>
        </w:rPr>
      </w:pPr>
      <w:r>
        <w:rPr>
          <w:rFonts w:asciiTheme="minorHAnsi" w:hAnsiTheme="minorHAnsi" w:cstheme="minorHAnsi"/>
          <w:b/>
        </w:rPr>
        <w:t>ANEXO I - CHECKLIST DA FORMAÇÃO DE ESTIMATIVA DE PREÇOS</w:t>
      </w:r>
    </w:p>
    <w:p w14:paraId="6B992A7D" w14:textId="3EDA2E1E" w:rsidR="001F21B2" w:rsidRDefault="001F21B2" w:rsidP="001F21B2">
      <w:pPr>
        <w:shd w:val="clear" w:color="auto" w:fill="FFFFFF"/>
        <w:rPr>
          <w:sz w:val="20"/>
          <w:szCs w:val="20"/>
        </w:rPr>
      </w:pPr>
      <w:r>
        <w:rPr>
          <w:sz w:val="20"/>
          <w:szCs w:val="20"/>
        </w:rPr>
        <w:t xml:space="preserve">                                                                </w:t>
      </w:r>
    </w:p>
    <w:tbl>
      <w:tblPr>
        <w:tblW w:w="100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25"/>
        <w:gridCol w:w="851"/>
        <w:gridCol w:w="599"/>
      </w:tblGrid>
      <w:tr w:rsidR="001F21B2" w:rsidRPr="001D03A2" w14:paraId="6A39F402" w14:textId="77777777" w:rsidTr="00737343">
        <w:tc>
          <w:tcPr>
            <w:tcW w:w="8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FECD3" w14:textId="77777777" w:rsidR="001F21B2" w:rsidRPr="001D03A2" w:rsidRDefault="001F21B2" w:rsidP="00A7459B">
            <w:pPr>
              <w:rPr>
                <w:rFonts w:asciiTheme="minorHAnsi" w:hAnsiTheme="minorHAnsi" w:cstheme="minorHAnsi"/>
                <w:b/>
                <w:sz w:val="20"/>
                <w:szCs w:val="20"/>
              </w:rPr>
            </w:pPr>
            <w:r w:rsidRPr="001D03A2">
              <w:rPr>
                <w:rFonts w:asciiTheme="minorHAnsi" w:hAnsiTheme="minorHAnsi" w:cstheme="minorHAnsi"/>
                <w:b/>
                <w:sz w:val="20"/>
                <w:szCs w:val="20"/>
              </w:rPr>
              <w:t>Pesquisas de preços realizadas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D5EC1" w14:textId="77777777" w:rsidR="001F21B2" w:rsidRPr="001D03A2" w:rsidRDefault="001F21B2" w:rsidP="00A7459B">
            <w:pPr>
              <w:rPr>
                <w:rFonts w:asciiTheme="minorHAnsi" w:hAnsiTheme="minorHAnsi" w:cstheme="minorHAnsi"/>
                <w:b/>
                <w:sz w:val="20"/>
                <w:szCs w:val="20"/>
              </w:rPr>
            </w:pPr>
            <w:r w:rsidRPr="001D03A2">
              <w:rPr>
                <w:rFonts w:asciiTheme="minorHAnsi" w:hAnsiTheme="minorHAnsi" w:cstheme="minorHAnsi"/>
                <w:b/>
                <w:sz w:val="20"/>
                <w:szCs w:val="20"/>
              </w:rPr>
              <w:t>Sim</w:t>
            </w:r>
          </w:p>
        </w:tc>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8CE94" w14:textId="77777777" w:rsidR="001F21B2" w:rsidRPr="001D03A2" w:rsidRDefault="001F21B2" w:rsidP="00A7459B">
            <w:pPr>
              <w:rPr>
                <w:rFonts w:asciiTheme="minorHAnsi" w:hAnsiTheme="minorHAnsi" w:cstheme="minorHAnsi"/>
                <w:b/>
                <w:sz w:val="20"/>
                <w:szCs w:val="20"/>
              </w:rPr>
            </w:pPr>
            <w:r w:rsidRPr="001D03A2">
              <w:rPr>
                <w:rFonts w:asciiTheme="minorHAnsi" w:hAnsiTheme="minorHAnsi" w:cstheme="minorHAnsi"/>
                <w:b/>
                <w:sz w:val="20"/>
                <w:szCs w:val="20"/>
              </w:rPr>
              <w:t>Não</w:t>
            </w:r>
          </w:p>
        </w:tc>
      </w:tr>
      <w:tr w:rsidR="001F21B2" w:rsidRPr="001D03A2" w14:paraId="6F0FC2F9" w14:textId="77777777" w:rsidTr="00737343">
        <w:tc>
          <w:tcPr>
            <w:tcW w:w="8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2CE76" w14:textId="68AEC4F6" w:rsidR="001F21B2" w:rsidRPr="001D03A2" w:rsidRDefault="001F21B2" w:rsidP="00A7459B">
            <w:pPr>
              <w:rPr>
                <w:rFonts w:asciiTheme="minorHAnsi" w:hAnsiTheme="minorHAnsi" w:cstheme="minorHAnsi"/>
                <w:sz w:val="20"/>
                <w:szCs w:val="20"/>
              </w:rPr>
            </w:pPr>
            <w:r w:rsidRPr="001D03A2">
              <w:rPr>
                <w:rFonts w:asciiTheme="minorHAnsi" w:hAnsiTheme="minorHAnsi" w:cstheme="minorHAnsi"/>
                <w:sz w:val="20"/>
                <w:szCs w:val="20"/>
              </w:rPr>
              <w:t>Foram consultados sistemas oficiais de governo</w:t>
            </w:r>
            <w:r>
              <w:rPr>
                <w:rFonts w:asciiTheme="minorHAnsi" w:hAnsiTheme="minorHAnsi" w:cstheme="minorHAnsi"/>
                <w:sz w:val="20"/>
                <w:szCs w:val="20"/>
              </w:rPr>
              <w:t xml:space="preserve">, como o </w:t>
            </w:r>
            <w:r w:rsidR="0060685A">
              <w:rPr>
                <w:rFonts w:asciiTheme="minorHAnsi" w:hAnsiTheme="minorHAnsi" w:cstheme="minorHAnsi"/>
                <w:sz w:val="20"/>
                <w:szCs w:val="20"/>
              </w:rPr>
              <w:t>COMPRASNET</w:t>
            </w:r>
            <w:r w:rsidRPr="001D03A2">
              <w:rPr>
                <w:rFonts w:asciiTheme="minorHAnsi" w:hAnsiTheme="minorHAnsi" w:cstheme="minorHAnsi"/>
                <w:sz w:val="20"/>
                <w:szCs w:val="20"/>
              </w:rPr>
              <w:t>?</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767A0" w14:textId="77777777" w:rsidR="001F21B2" w:rsidRPr="001D03A2" w:rsidRDefault="001F21B2" w:rsidP="00A7459B">
            <w:pPr>
              <w:rPr>
                <w:rFonts w:asciiTheme="minorHAnsi" w:hAnsiTheme="minorHAnsi" w:cstheme="minorHAnsi"/>
                <w:sz w:val="20"/>
                <w:szCs w:val="20"/>
              </w:rPr>
            </w:pPr>
          </w:p>
        </w:tc>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F2809" w14:textId="77777777" w:rsidR="001F21B2" w:rsidRPr="001D03A2" w:rsidRDefault="001F21B2" w:rsidP="00A7459B">
            <w:pPr>
              <w:rPr>
                <w:rFonts w:asciiTheme="minorHAnsi" w:hAnsiTheme="minorHAnsi" w:cstheme="minorHAnsi"/>
                <w:sz w:val="20"/>
                <w:szCs w:val="20"/>
              </w:rPr>
            </w:pPr>
          </w:p>
        </w:tc>
      </w:tr>
      <w:tr w:rsidR="001F21B2" w:rsidRPr="001D03A2" w14:paraId="6CCC5A88" w14:textId="77777777" w:rsidTr="00737343">
        <w:trPr>
          <w:trHeight w:val="1287"/>
        </w:trPr>
        <w:tc>
          <w:tcPr>
            <w:tcW w:w="1007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7C544" w14:textId="77777777" w:rsidR="001F21B2" w:rsidRDefault="001F21B2" w:rsidP="00A7459B">
            <w:pPr>
              <w:rPr>
                <w:rFonts w:asciiTheme="minorHAnsi" w:hAnsiTheme="minorHAnsi" w:cstheme="minorHAnsi"/>
                <w:sz w:val="20"/>
                <w:szCs w:val="20"/>
              </w:rPr>
            </w:pPr>
            <w:r w:rsidRPr="001D03A2">
              <w:rPr>
                <w:rFonts w:asciiTheme="minorHAnsi" w:hAnsiTheme="minorHAnsi" w:cstheme="minorHAnsi"/>
                <w:sz w:val="20"/>
                <w:szCs w:val="20"/>
              </w:rPr>
              <w:t xml:space="preserve">Se assinalou não, justifique: </w:t>
            </w:r>
          </w:p>
          <w:p w14:paraId="07179075" w14:textId="77777777" w:rsidR="001F21B2" w:rsidRDefault="001F21B2" w:rsidP="00A7459B">
            <w:pPr>
              <w:rPr>
                <w:rFonts w:asciiTheme="minorHAnsi" w:hAnsiTheme="minorHAnsi" w:cstheme="minorHAnsi"/>
                <w:sz w:val="20"/>
                <w:szCs w:val="20"/>
              </w:rPr>
            </w:pPr>
          </w:p>
          <w:p w14:paraId="2E0D884F" w14:textId="77777777" w:rsidR="001F21B2" w:rsidRDefault="001F21B2" w:rsidP="00A7459B">
            <w:pPr>
              <w:rPr>
                <w:rFonts w:asciiTheme="minorHAnsi" w:hAnsiTheme="minorHAnsi" w:cstheme="minorHAnsi"/>
                <w:sz w:val="20"/>
                <w:szCs w:val="20"/>
              </w:rPr>
            </w:pPr>
          </w:p>
          <w:p w14:paraId="3A9A7F4E" w14:textId="77777777" w:rsidR="001F21B2" w:rsidRDefault="001F21B2" w:rsidP="00A7459B">
            <w:pPr>
              <w:rPr>
                <w:rFonts w:asciiTheme="minorHAnsi" w:hAnsiTheme="minorHAnsi" w:cstheme="minorHAnsi"/>
                <w:sz w:val="20"/>
                <w:szCs w:val="20"/>
              </w:rPr>
            </w:pPr>
          </w:p>
          <w:p w14:paraId="5412B591" w14:textId="77777777" w:rsidR="001F21B2" w:rsidRPr="001D03A2" w:rsidRDefault="001F21B2" w:rsidP="00A7459B">
            <w:pPr>
              <w:rPr>
                <w:rFonts w:asciiTheme="minorHAnsi" w:hAnsiTheme="minorHAnsi" w:cstheme="minorHAnsi"/>
                <w:sz w:val="20"/>
                <w:szCs w:val="20"/>
              </w:rPr>
            </w:pPr>
          </w:p>
        </w:tc>
      </w:tr>
      <w:tr w:rsidR="001F21B2" w:rsidRPr="001D03A2" w14:paraId="266FE2F3" w14:textId="77777777" w:rsidTr="00737343">
        <w:tc>
          <w:tcPr>
            <w:tcW w:w="8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A11F5" w14:textId="77777777" w:rsidR="001F21B2" w:rsidRPr="001D03A2" w:rsidRDefault="001F21B2" w:rsidP="00A7459B">
            <w:pPr>
              <w:rPr>
                <w:rFonts w:asciiTheme="minorHAnsi" w:hAnsiTheme="minorHAnsi" w:cstheme="minorHAnsi"/>
                <w:sz w:val="20"/>
                <w:szCs w:val="20"/>
              </w:rPr>
            </w:pPr>
            <w:r w:rsidRPr="001D03A2">
              <w:rPr>
                <w:rFonts w:asciiTheme="minorHAnsi" w:hAnsiTheme="minorHAnsi" w:cstheme="minorHAnsi"/>
                <w:b/>
                <w:sz w:val="20"/>
                <w:szCs w:val="20"/>
              </w:rPr>
              <w:t>Pesquisas de preços realizadas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FDC43" w14:textId="77777777" w:rsidR="001F21B2" w:rsidRPr="001D03A2" w:rsidRDefault="001F21B2" w:rsidP="00A7459B">
            <w:pPr>
              <w:rPr>
                <w:rFonts w:asciiTheme="minorHAnsi" w:hAnsiTheme="minorHAnsi" w:cstheme="minorHAnsi"/>
                <w:b/>
                <w:sz w:val="20"/>
                <w:szCs w:val="20"/>
              </w:rPr>
            </w:pPr>
            <w:r w:rsidRPr="001D03A2">
              <w:rPr>
                <w:rFonts w:asciiTheme="minorHAnsi" w:hAnsiTheme="minorHAnsi" w:cstheme="minorHAnsi"/>
                <w:b/>
                <w:sz w:val="20"/>
                <w:szCs w:val="20"/>
              </w:rPr>
              <w:t>Sim</w:t>
            </w:r>
          </w:p>
        </w:tc>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1E4B6" w14:textId="77777777" w:rsidR="001F21B2" w:rsidRPr="001D03A2" w:rsidRDefault="001F21B2" w:rsidP="00A7459B">
            <w:pPr>
              <w:rPr>
                <w:rFonts w:asciiTheme="minorHAnsi" w:hAnsiTheme="minorHAnsi" w:cstheme="minorHAnsi"/>
                <w:b/>
                <w:sz w:val="20"/>
                <w:szCs w:val="20"/>
              </w:rPr>
            </w:pPr>
            <w:r w:rsidRPr="001D03A2">
              <w:rPr>
                <w:rFonts w:asciiTheme="minorHAnsi" w:hAnsiTheme="minorHAnsi" w:cstheme="minorHAnsi"/>
                <w:b/>
                <w:sz w:val="20"/>
                <w:szCs w:val="20"/>
              </w:rPr>
              <w:t>Não</w:t>
            </w:r>
          </w:p>
        </w:tc>
      </w:tr>
      <w:tr w:rsidR="001F21B2" w:rsidRPr="001D03A2" w14:paraId="1D6313F5" w14:textId="77777777" w:rsidTr="00737343">
        <w:tc>
          <w:tcPr>
            <w:tcW w:w="8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24D09" w14:textId="77777777" w:rsidR="001F21B2" w:rsidRPr="001D03A2" w:rsidRDefault="001F21B2" w:rsidP="00A7459B">
            <w:pPr>
              <w:spacing w:line="276" w:lineRule="auto"/>
              <w:jc w:val="both"/>
              <w:rPr>
                <w:rFonts w:asciiTheme="minorHAnsi" w:hAnsiTheme="minorHAnsi" w:cstheme="minorHAnsi"/>
                <w:sz w:val="20"/>
                <w:szCs w:val="20"/>
              </w:rPr>
            </w:pPr>
            <w:r>
              <w:rPr>
                <w:rFonts w:asciiTheme="minorHAnsi" w:hAnsiTheme="minorHAnsi" w:cstheme="minorHAnsi"/>
                <w:sz w:val="20"/>
                <w:szCs w:val="20"/>
              </w:rPr>
              <w:t>Foram consultadas</w:t>
            </w:r>
            <w:r w:rsidRPr="001D03A2">
              <w:rPr>
                <w:rFonts w:asciiTheme="minorHAnsi" w:hAnsiTheme="minorHAnsi" w:cstheme="minorHAnsi"/>
                <w:sz w:val="20"/>
                <w:szCs w:val="20"/>
              </w:rPr>
              <w:t xml:space="preserve"> contratações similares feitas pela Administração Pública, em execução ou concluídas em até 1 ano </w:t>
            </w:r>
            <w:r>
              <w:rPr>
                <w:rFonts w:asciiTheme="minorHAnsi" w:hAnsiTheme="minorHAnsi" w:cstheme="minorHAnsi"/>
                <w:sz w:val="20"/>
                <w:szCs w:val="20"/>
              </w:rPr>
              <w:t>(</w:t>
            </w:r>
            <w:r w:rsidRPr="001D03A2">
              <w:rPr>
                <w:rFonts w:asciiTheme="minorHAnsi" w:hAnsiTheme="minorHAnsi" w:cstheme="minorHAnsi"/>
                <w:sz w:val="20"/>
                <w:szCs w:val="20"/>
              </w:rPr>
              <w:t>antes da consulta</w:t>
            </w:r>
            <w:r>
              <w:rPr>
                <w:rFonts w:asciiTheme="minorHAnsi" w:hAnsiTheme="minorHAnsi" w:cstheme="minorHAnsi"/>
                <w:sz w:val="20"/>
                <w:szCs w:val="20"/>
              </w:rPr>
              <w:t>)?</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2140F" w14:textId="77777777" w:rsidR="001F21B2" w:rsidRPr="001D03A2" w:rsidRDefault="001F21B2" w:rsidP="00A7459B">
            <w:pPr>
              <w:rPr>
                <w:rFonts w:asciiTheme="minorHAnsi" w:hAnsiTheme="minorHAnsi" w:cstheme="minorHAnsi"/>
                <w:sz w:val="20"/>
                <w:szCs w:val="20"/>
              </w:rPr>
            </w:pPr>
          </w:p>
        </w:tc>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8495C" w14:textId="77777777" w:rsidR="001F21B2" w:rsidRPr="001D03A2" w:rsidRDefault="001F21B2" w:rsidP="00A7459B">
            <w:pPr>
              <w:rPr>
                <w:rFonts w:asciiTheme="minorHAnsi" w:hAnsiTheme="minorHAnsi" w:cstheme="minorHAnsi"/>
                <w:sz w:val="20"/>
                <w:szCs w:val="20"/>
              </w:rPr>
            </w:pPr>
          </w:p>
        </w:tc>
      </w:tr>
      <w:tr w:rsidR="001F21B2" w:rsidRPr="001D03A2" w14:paraId="31A08AF5" w14:textId="77777777" w:rsidTr="00737343">
        <w:tc>
          <w:tcPr>
            <w:tcW w:w="8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01670E" w14:textId="77777777" w:rsidR="001F21B2" w:rsidRDefault="001F21B2" w:rsidP="00A7459B">
            <w:pPr>
              <w:rPr>
                <w:rFonts w:asciiTheme="minorHAnsi" w:hAnsiTheme="minorHAnsi" w:cstheme="minorHAnsi"/>
                <w:sz w:val="20"/>
                <w:szCs w:val="20"/>
              </w:rPr>
            </w:pPr>
            <w:r w:rsidRPr="001D03A2">
              <w:rPr>
                <w:rFonts w:asciiTheme="minorHAnsi" w:hAnsiTheme="minorHAnsi" w:cstheme="minorHAnsi"/>
                <w:sz w:val="20"/>
                <w:szCs w:val="20"/>
              </w:rPr>
              <w:t>Se assinalou não, justifique:</w:t>
            </w:r>
          </w:p>
          <w:p w14:paraId="39DB881C" w14:textId="77777777" w:rsidR="001F21B2" w:rsidRDefault="001F21B2" w:rsidP="00A7459B">
            <w:pPr>
              <w:rPr>
                <w:rFonts w:asciiTheme="minorHAnsi" w:hAnsiTheme="minorHAnsi" w:cstheme="minorHAnsi"/>
                <w:sz w:val="20"/>
                <w:szCs w:val="20"/>
              </w:rPr>
            </w:pPr>
          </w:p>
          <w:p w14:paraId="3601761C" w14:textId="77777777" w:rsidR="001F21B2" w:rsidRDefault="001F21B2" w:rsidP="00A7459B">
            <w:pPr>
              <w:rPr>
                <w:rFonts w:asciiTheme="minorHAnsi" w:hAnsiTheme="minorHAnsi" w:cstheme="minorHAnsi"/>
                <w:sz w:val="20"/>
                <w:szCs w:val="20"/>
              </w:rPr>
            </w:pPr>
          </w:p>
          <w:p w14:paraId="711CE523" w14:textId="77777777" w:rsidR="001F21B2" w:rsidRDefault="001F21B2" w:rsidP="00A7459B">
            <w:pPr>
              <w:rPr>
                <w:rFonts w:asciiTheme="minorHAnsi" w:hAnsiTheme="minorHAnsi" w:cstheme="minorHAnsi"/>
                <w:sz w:val="20"/>
                <w:szCs w:val="20"/>
              </w:rPr>
            </w:pPr>
          </w:p>
          <w:p w14:paraId="25A89D6A" w14:textId="77777777" w:rsidR="001F21B2" w:rsidRPr="001D03A2" w:rsidRDefault="001F21B2" w:rsidP="00A7459B">
            <w:pPr>
              <w:rPr>
                <w:rFonts w:asciiTheme="minorHAnsi" w:hAnsiTheme="minorHAnsi" w:cstheme="minorHAnsi"/>
                <w:sz w:val="20"/>
                <w:szCs w:val="20"/>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BA86C" w14:textId="77777777" w:rsidR="001F21B2" w:rsidRPr="001D03A2" w:rsidRDefault="001F21B2" w:rsidP="00A7459B">
            <w:pPr>
              <w:rPr>
                <w:rFonts w:asciiTheme="minorHAnsi" w:hAnsiTheme="minorHAnsi" w:cstheme="minorHAnsi"/>
                <w:sz w:val="20"/>
                <w:szCs w:val="20"/>
              </w:rPr>
            </w:pPr>
          </w:p>
        </w:tc>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92AEC" w14:textId="77777777" w:rsidR="001F21B2" w:rsidRPr="001D03A2" w:rsidRDefault="001F21B2" w:rsidP="00A7459B">
            <w:pPr>
              <w:rPr>
                <w:rFonts w:asciiTheme="minorHAnsi" w:hAnsiTheme="minorHAnsi" w:cstheme="minorHAnsi"/>
                <w:sz w:val="20"/>
                <w:szCs w:val="20"/>
              </w:rPr>
            </w:pPr>
          </w:p>
        </w:tc>
      </w:tr>
      <w:tr w:rsidR="001F21B2" w:rsidRPr="001D03A2" w14:paraId="7AE7C22F" w14:textId="77777777" w:rsidTr="00737343">
        <w:tc>
          <w:tcPr>
            <w:tcW w:w="8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FB011" w14:textId="77777777" w:rsidR="001F21B2" w:rsidRPr="001D03A2" w:rsidRDefault="001F21B2" w:rsidP="00A7459B">
            <w:pPr>
              <w:rPr>
                <w:rFonts w:asciiTheme="minorHAnsi" w:hAnsiTheme="minorHAnsi" w:cstheme="minorHAnsi"/>
                <w:sz w:val="20"/>
                <w:szCs w:val="20"/>
              </w:rPr>
            </w:pPr>
            <w:r w:rsidRPr="001D03A2">
              <w:rPr>
                <w:rFonts w:asciiTheme="minorHAnsi" w:hAnsiTheme="minorHAnsi" w:cstheme="minorHAnsi"/>
                <w:b/>
                <w:sz w:val="20"/>
                <w:szCs w:val="20"/>
              </w:rPr>
              <w:t>Pesquisas de preços realizadas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27EED" w14:textId="77777777" w:rsidR="001F21B2" w:rsidRPr="001D03A2" w:rsidRDefault="001F21B2" w:rsidP="00A7459B">
            <w:pPr>
              <w:rPr>
                <w:rFonts w:asciiTheme="minorHAnsi" w:hAnsiTheme="minorHAnsi" w:cstheme="minorHAnsi"/>
                <w:b/>
                <w:sz w:val="20"/>
                <w:szCs w:val="20"/>
              </w:rPr>
            </w:pPr>
            <w:r w:rsidRPr="001D03A2">
              <w:rPr>
                <w:rFonts w:asciiTheme="minorHAnsi" w:hAnsiTheme="minorHAnsi" w:cstheme="minorHAnsi"/>
                <w:b/>
                <w:sz w:val="20"/>
                <w:szCs w:val="20"/>
              </w:rPr>
              <w:t>Sim</w:t>
            </w:r>
          </w:p>
        </w:tc>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C2297" w14:textId="77777777" w:rsidR="001F21B2" w:rsidRPr="001D03A2" w:rsidRDefault="001F21B2" w:rsidP="00A7459B">
            <w:pPr>
              <w:rPr>
                <w:rFonts w:asciiTheme="minorHAnsi" w:hAnsiTheme="minorHAnsi" w:cstheme="minorHAnsi"/>
                <w:b/>
                <w:sz w:val="20"/>
                <w:szCs w:val="20"/>
              </w:rPr>
            </w:pPr>
            <w:r w:rsidRPr="001D03A2">
              <w:rPr>
                <w:rFonts w:asciiTheme="minorHAnsi" w:hAnsiTheme="minorHAnsi" w:cstheme="minorHAnsi"/>
                <w:b/>
                <w:sz w:val="20"/>
                <w:szCs w:val="20"/>
              </w:rPr>
              <w:t>Não</w:t>
            </w:r>
          </w:p>
        </w:tc>
      </w:tr>
      <w:tr w:rsidR="001F21B2" w:rsidRPr="001D03A2" w14:paraId="66832FC4" w14:textId="77777777" w:rsidTr="00737343">
        <w:tc>
          <w:tcPr>
            <w:tcW w:w="8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18248" w14:textId="77777777" w:rsidR="001F21B2" w:rsidRPr="001D03A2" w:rsidRDefault="001F21B2" w:rsidP="00A7459B">
            <w:pPr>
              <w:spacing w:line="276" w:lineRule="auto"/>
              <w:jc w:val="both"/>
              <w:rPr>
                <w:rFonts w:asciiTheme="minorHAnsi" w:hAnsiTheme="minorHAnsi" w:cstheme="minorHAnsi"/>
                <w:sz w:val="20"/>
                <w:szCs w:val="20"/>
              </w:rPr>
            </w:pPr>
            <w:r w:rsidRPr="001D03A2">
              <w:rPr>
                <w:rFonts w:asciiTheme="minorHAnsi" w:hAnsiTheme="minorHAnsi" w:cstheme="minorHAnsi"/>
                <w:sz w:val="20"/>
                <w:szCs w:val="20"/>
              </w:rPr>
              <w:t>Consultou dados de pesquisa publicada em mídia especializada, de tabela de referência formalmente aprovada pelo Poder Executivo Federal e de sítios eletrônicos especializados ou de domínio amplo, compreendidos no intervalo de até 6 (seis) meses de antecedência da data da divulgação do edital, contendo a data e hora de acesso?</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FCBB7" w14:textId="77777777" w:rsidR="001F21B2" w:rsidRPr="001D03A2" w:rsidRDefault="001F21B2" w:rsidP="00A7459B">
            <w:pPr>
              <w:rPr>
                <w:rFonts w:asciiTheme="minorHAnsi" w:hAnsiTheme="minorHAnsi" w:cstheme="minorHAnsi"/>
                <w:sz w:val="20"/>
                <w:szCs w:val="20"/>
              </w:rPr>
            </w:pPr>
          </w:p>
        </w:tc>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6F0DD" w14:textId="77777777" w:rsidR="001F21B2" w:rsidRPr="001D03A2" w:rsidRDefault="001F21B2" w:rsidP="00A7459B">
            <w:pPr>
              <w:rPr>
                <w:rFonts w:asciiTheme="minorHAnsi" w:hAnsiTheme="minorHAnsi" w:cstheme="minorHAnsi"/>
                <w:sz w:val="20"/>
                <w:szCs w:val="20"/>
              </w:rPr>
            </w:pPr>
          </w:p>
        </w:tc>
      </w:tr>
      <w:tr w:rsidR="001F21B2" w:rsidRPr="001D03A2" w14:paraId="54533E30" w14:textId="77777777" w:rsidTr="00737343">
        <w:trPr>
          <w:trHeight w:val="420"/>
        </w:trPr>
        <w:tc>
          <w:tcPr>
            <w:tcW w:w="1007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CC581B" w14:textId="77777777" w:rsidR="001F21B2" w:rsidRDefault="001F21B2" w:rsidP="00A7459B">
            <w:pPr>
              <w:rPr>
                <w:rFonts w:asciiTheme="minorHAnsi" w:hAnsiTheme="minorHAnsi" w:cstheme="minorHAnsi"/>
                <w:sz w:val="20"/>
                <w:szCs w:val="20"/>
              </w:rPr>
            </w:pPr>
            <w:r w:rsidRPr="001D03A2">
              <w:rPr>
                <w:rFonts w:asciiTheme="minorHAnsi" w:hAnsiTheme="minorHAnsi" w:cstheme="minorHAnsi"/>
                <w:sz w:val="20"/>
                <w:szCs w:val="20"/>
              </w:rPr>
              <w:t>Se assinalou não, justifique:</w:t>
            </w:r>
          </w:p>
          <w:p w14:paraId="275CDED9" w14:textId="77777777" w:rsidR="001F21B2" w:rsidRDefault="001F21B2" w:rsidP="00A7459B">
            <w:pPr>
              <w:rPr>
                <w:rFonts w:asciiTheme="minorHAnsi" w:hAnsiTheme="minorHAnsi" w:cstheme="minorHAnsi"/>
                <w:sz w:val="20"/>
                <w:szCs w:val="20"/>
              </w:rPr>
            </w:pPr>
          </w:p>
          <w:p w14:paraId="30DDF8E9" w14:textId="77777777" w:rsidR="001F21B2" w:rsidRDefault="001F21B2" w:rsidP="00A7459B">
            <w:pPr>
              <w:rPr>
                <w:rFonts w:asciiTheme="minorHAnsi" w:hAnsiTheme="minorHAnsi" w:cstheme="minorHAnsi"/>
                <w:sz w:val="20"/>
                <w:szCs w:val="20"/>
              </w:rPr>
            </w:pPr>
          </w:p>
          <w:p w14:paraId="4EA2C076" w14:textId="77777777" w:rsidR="001F21B2" w:rsidRDefault="001F21B2" w:rsidP="00A7459B">
            <w:pPr>
              <w:rPr>
                <w:rFonts w:asciiTheme="minorHAnsi" w:hAnsiTheme="minorHAnsi" w:cstheme="minorHAnsi"/>
                <w:sz w:val="20"/>
                <w:szCs w:val="20"/>
              </w:rPr>
            </w:pPr>
          </w:p>
          <w:p w14:paraId="22208321" w14:textId="77777777" w:rsidR="001F21B2" w:rsidRPr="001D03A2" w:rsidRDefault="001F21B2" w:rsidP="00A7459B">
            <w:pPr>
              <w:rPr>
                <w:rFonts w:asciiTheme="minorHAnsi" w:hAnsiTheme="minorHAnsi" w:cstheme="minorHAnsi"/>
                <w:sz w:val="20"/>
                <w:szCs w:val="20"/>
              </w:rPr>
            </w:pPr>
          </w:p>
        </w:tc>
      </w:tr>
      <w:tr w:rsidR="001F21B2" w:rsidRPr="001D03A2" w14:paraId="006FE657" w14:textId="77777777" w:rsidTr="00737343">
        <w:tc>
          <w:tcPr>
            <w:tcW w:w="8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58FEE" w14:textId="77777777" w:rsidR="001F21B2" w:rsidRPr="001D03A2" w:rsidRDefault="001F21B2" w:rsidP="00A7459B">
            <w:pPr>
              <w:rPr>
                <w:rFonts w:asciiTheme="minorHAnsi" w:hAnsiTheme="minorHAnsi" w:cstheme="minorHAnsi"/>
                <w:sz w:val="20"/>
                <w:szCs w:val="20"/>
              </w:rPr>
            </w:pPr>
            <w:r w:rsidRPr="001D03A2">
              <w:rPr>
                <w:rFonts w:asciiTheme="minorHAnsi" w:hAnsiTheme="minorHAnsi" w:cstheme="minorHAnsi"/>
                <w:b/>
                <w:sz w:val="20"/>
                <w:szCs w:val="20"/>
              </w:rPr>
              <w:t>Pesquisas de preços realizadas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F64CB" w14:textId="77777777" w:rsidR="001F21B2" w:rsidRPr="001D03A2" w:rsidRDefault="001F21B2" w:rsidP="00A7459B">
            <w:pPr>
              <w:rPr>
                <w:rFonts w:asciiTheme="minorHAnsi" w:hAnsiTheme="minorHAnsi" w:cstheme="minorHAnsi"/>
                <w:b/>
                <w:sz w:val="20"/>
                <w:szCs w:val="20"/>
              </w:rPr>
            </w:pPr>
            <w:r w:rsidRPr="001D03A2">
              <w:rPr>
                <w:rFonts w:asciiTheme="minorHAnsi" w:hAnsiTheme="minorHAnsi" w:cstheme="minorHAnsi"/>
                <w:b/>
                <w:sz w:val="20"/>
                <w:szCs w:val="20"/>
              </w:rPr>
              <w:t>Sim</w:t>
            </w:r>
          </w:p>
        </w:tc>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A9697" w14:textId="77777777" w:rsidR="001F21B2" w:rsidRPr="001D03A2" w:rsidRDefault="001F21B2" w:rsidP="00A7459B">
            <w:pPr>
              <w:rPr>
                <w:rFonts w:asciiTheme="minorHAnsi" w:hAnsiTheme="minorHAnsi" w:cstheme="minorHAnsi"/>
                <w:b/>
                <w:sz w:val="20"/>
                <w:szCs w:val="20"/>
              </w:rPr>
            </w:pPr>
            <w:r w:rsidRPr="001D03A2">
              <w:rPr>
                <w:rFonts w:asciiTheme="minorHAnsi" w:hAnsiTheme="minorHAnsi" w:cstheme="minorHAnsi"/>
                <w:b/>
                <w:sz w:val="20"/>
                <w:szCs w:val="20"/>
              </w:rPr>
              <w:t>Não</w:t>
            </w:r>
          </w:p>
        </w:tc>
      </w:tr>
      <w:tr w:rsidR="001F21B2" w:rsidRPr="001D03A2" w14:paraId="51D7A4D4" w14:textId="77777777" w:rsidTr="00737343">
        <w:tc>
          <w:tcPr>
            <w:tcW w:w="8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45605" w14:textId="77777777" w:rsidR="001F21B2" w:rsidRPr="001D03A2" w:rsidRDefault="001F21B2" w:rsidP="00A7459B">
            <w:pPr>
              <w:spacing w:line="276" w:lineRule="auto"/>
              <w:jc w:val="both"/>
              <w:rPr>
                <w:rFonts w:asciiTheme="minorHAnsi" w:hAnsiTheme="minorHAnsi" w:cstheme="minorHAnsi"/>
                <w:sz w:val="20"/>
                <w:szCs w:val="20"/>
              </w:rPr>
            </w:pPr>
            <w:r w:rsidRPr="001D03A2">
              <w:rPr>
                <w:rFonts w:asciiTheme="minorHAnsi" w:hAnsiTheme="minorHAnsi" w:cstheme="minorHAnsi"/>
                <w:sz w:val="20"/>
                <w:szCs w:val="20"/>
              </w:rPr>
              <w:t>Foi realizada pesquisa direta com, no mínimo, 3 (três) fornecedores, mediante solicitação formal de cotação?</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4E36B" w14:textId="77777777" w:rsidR="001F21B2" w:rsidRPr="001D03A2" w:rsidRDefault="001F21B2" w:rsidP="00A7459B">
            <w:pPr>
              <w:rPr>
                <w:rFonts w:asciiTheme="minorHAnsi" w:hAnsiTheme="minorHAnsi" w:cstheme="minorHAnsi"/>
                <w:sz w:val="20"/>
                <w:szCs w:val="20"/>
              </w:rPr>
            </w:pPr>
          </w:p>
        </w:tc>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570DC" w14:textId="77777777" w:rsidR="001F21B2" w:rsidRPr="001D03A2" w:rsidRDefault="001F21B2" w:rsidP="00A7459B">
            <w:pPr>
              <w:rPr>
                <w:rFonts w:asciiTheme="minorHAnsi" w:hAnsiTheme="minorHAnsi" w:cstheme="minorHAnsi"/>
                <w:sz w:val="20"/>
                <w:szCs w:val="20"/>
              </w:rPr>
            </w:pPr>
          </w:p>
        </w:tc>
      </w:tr>
      <w:tr w:rsidR="001F21B2" w:rsidRPr="001D03A2" w14:paraId="65322FD8" w14:textId="77777777" w:rsidTr="00737343">
        <w:trPr>
          <w:trHeight w:val="420"/>
        </w:trPr>
        <w:tc>
          <w:tcPr>
            <w:tcW w:w="1007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B2B10" w14:textId="77777777" w:rsidR="001F21B2" w:rsidRDefault="001F21B2" w:rsidP="00A7459B">
            <w:pPr>
              <w:rPr>
                <w:rFonts w:asciiTheme="minorHAnsi" w:hAnsiTheme="minorHAnsi" w:cstheme="minorHAnsi"/>
                <w:sz w:val="20"/>
                <w:szCs w:val="20"/>
              </w:rPr>
            </w:pPr>
            <w:r w:rsidRPr="001D03A2">
              <w:rPr>
                <w:rFonts w:asciiTheme="minorHAnsi" w:hAnsiTheme="minorHAnsi" w:cstheme="minorHAnsi"/>
                <w:sz w:val="20"/>
                <w:szCs w:val="20"/>
              </w:rPr>
              <w:t xml:space="preserve">Se assinalou não, justifique: </w:t>
            </w:r>
          </w:p>
          <w:p w14:paraId="6B0FDAAE" w14:textId="77777777" w:rsidR="001F21B2" w:rsidRDefault="001F21B2" w:rsidP="00A7459B">
            <w:pPr>
              <w:rPr>
                <w:rFonts w:asciiTheme="minorHAnsi" w:hAnsiTheme="minorHAnsi" w:cstheme="minorHAnsi"/>
                <w:sz w:val="20"/>
                <w:szCs w:val="20"/>
              </w:rPr>
            </w:pPr>
          </w:p>
          <w:p w14:paraId="5A452531" w14:textId="77777777" w:rsidR="001F21B2" w:rsidRDefault="001F21B2" w:rsidP="00A7459B">
            <w:pPr>
              <w:rPr>
                <w:rFonts w:asciiTheme="minorHAnsi" w:hAnsiTheme="minorHAnsi" w:cstheme="minorHAnsi"/>
                <w:sz w:val="20"/>
                <w:szCs w:val="20"/>
              </w:rPr>
            </w:pPr>
          </w:p>
          <w:p w14:paraId="29B0BCDE" w14:textId="77777777" w:rsidR="001F21B2" w:rsidRDefault="001F21B2" w:rsidP="00A7459B">
            <w:pPr>
              <w:rPr>
                <w:rFonts w:asciiTheme="minorHAnsi" w:hAnsiTheme="minorHAnsi" w:cstheme="minorHAnsi"/>
                <w:sz w:val="20"/>
                <w:szCs w:val="20"/>
              </w:rPr>
            </w:pPr>
          </w:p>
          <w:p w14:paraId="7C4A51FC" w14:textId="77777777" w:rsidR="001F21B2" w:rsidRDefault="001F21B2" w:rsidP="00A7459B">
            <w:pPr>
              <w:rPr>
                <w:rFonts w:asciiTheme="minorHAnsi" w:hAnsiTheme="minorHAnsi" w:cstheme="minorHAnsi"/>
                <w:sz w:val="20"/>
                <w:szCs w:val="20"/>
              </w:rPr>
            </w:pPr>
          </w:p>
          <w:p w14:paraId="4A38195F" w14:textId="77777777" w:rsidR="001F21B2" w:rsidRPr="001D03A2" w:rsidRDefault="001F21B2" w:rsidP="00A7459B">
            <w:pPr>
              <w:rPr>
                <w:rFonts w:asciiTheme="minorHAnsi" w:hAnsiTheme="minorHAnsi" w:cstheme="minorHAnsi"/>
                <w:sz w:val="20"/>
                <w:szCs w:val="20"/>
              </w:rPr>
            </w:pPr>
          </w:p>
        </w:tc>
      </w:tr>
      <w:tr w:rsidR="001F21B2" w:rsidRPr="001D03A2" w14:paraId="03AD6351" w14:textId="77777777" w:rsidTr="00737343">
        <w:tc>
          <w:tcPr>
            <w:tcW w:w="8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2659B" w14:textId="77777777" w:rsidR="001F21B2" w:rsidRPr="00E33CA2" w:rsidRDefault="001F21B2" w:rsidP="00A7459B">
            <w:pPr>
              <w:rPr>
                <w:rFonts w:asciiTheme="minorHAnsi" w:hAnsiTheme="minorHAnsi" w:cstheme="minorHAnsi"/>
                <w:b/>
                <w:sz w:val="20"/>
                <w:szCs w:val="20"/>
              </w:rPr>
            </w:pPr>
            <w:r w:rsidRPr="00E33CA2">
              <w:rPr>
                <w:rFonts w:asciiTheme="minorHAnsi" w:hAnsiTheme="minorHAnsi" w:cstheme="minorHAnsi"/>
                <w:b/>
                <w:sz w:val="20"/>
                <w:szCs w:val="20"/>
              </w:rPr>
              <w:lastRenderedPageBreak/>
              <w:t>Pesquisas de preços realizadas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0D9FA" w14:textId="77777777" w:rsidR="001F21B2" w:rsidRPr="001D03A2" w:rsidRDefault="001F21B2" w:rsidP="00A7459B">
            <w:pPr>
              <w:rPr>
                <w:rFonts w:asciiTheme="minorHAnsi" w:hAnsiTheme="minorHAnsi" w:cstheme="minorHAnsi"/>
                <w:b/>
                <w:sz w:val="20"/>
                <w:szCs w:val="20"/>
              </w:rPr>
            </w:pPr>
            <w:r w:rsidRPr="001D03A2">
              <w:rPr>
                <w:rFonts w:asciiTheme="minorHAnsi" w:hAnsiTheme="minorHAnsi" w:cstheme="minorHAnsi"/>
                <w:b/>
                <w:sz w:val="20"/>
                <w:szCs w:val="20"/>
              </w:rPr>
              <w:t xml:space="preserve">Sim </w:t>
            </w:r>
          </w:p>
        </w:tc>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73086" w14:textId="77777777" w:rsidR="001F21B2" w:rsidRPr="001D03A2" w:rsidRDefault="001F21B2" w:rsidP="00A7459B">
            <w:pPr>
              <w:rPr>
                <w:rFonts w:asciiTheme="minorHAnsi" w:hAnsiTheme="minorHAnsi" w:cstheme="minorHAnsi"/>
                <w:b/>
                <w:sz w:val="20"/>
                <w:szCs w:val="20"/>
              </w:rPr>
            </w:pPr>
            <w:r w:rsidRPr="001D03A2">
              <w:rPr>
                <w:rFonts w:asciiTheme="minorHAnsi" w:hAnsiTheme="minorHAnsi" w:cstheme="minorHAnsi"/>
                <w:b/>
                <w:sz w:val="20"/>
                <w:szCs w:val="20"/>
              </w:rPr>
              <w:t>Não</w:t>
            </w:r>
          </w:p>
        </w:tc>
      </w:tr>
      <w:tr w:rsidR="001F21B2" w:rsidRPr="001D03A2" w14:paraId="333CDC26" w14:textId="77777777" w:rsidTr="00737343">
        <w:tc>
          <w:tcPr>
            <w:tcW w:w="8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C7DDB6" w14:textId="77777777" w:rsidR="001F21B2" w:rsidRPr="00E33CA2" w:rsidRDefault="001F21B2" w:rsidP="00A7459B">
            <w:pPr>
              <w:jc w:val="both"/>
              <w:rPr>
                <w:rFonts w:asciiTheme="minorHAnsi" w:hAnsiTheme="minorHAnsi" w:cstheme="minorHAnsi"/>
                <w:sz w:val="20"/>
                <w:szCs w:val="20"/>
              </w:rPr>
            </w:pPr>
            <w:r w:rsidRPr="00E33CA2">
              <w:rPr>
                <w:rFonts w:asciiTheme="minorHAnsi" w:hAnsiTheme="minorHAnsi" w:cstheme="minorHAnsi"/>
                <w:sz w:val="20"/>
                <w:szCs w:val="20"/>
              </w:rPr>
              <w:t xml:space="preserve">Realizou pesquisa na base nacional de notas fiscais eletrônicas, desde que a data das notas fiscais esteja compreendida no período de até 1 (um) ano antes da data de divulgação do edital? </w:t>
            </w:r>
          </w:p>
          <w:p w14:paraId="67916D4D" w14:textId="77777777" w:rsidR="001F21B2" w:rsidRPr="00E33CA2" w:rsidRDefault="001F21B2" w:rsidP="00A7459B">
            <w:pPr>
              <w:rPr>
                <w:rFonts w:asciiTheme="minorHAnsi" w:hAnsiTheme="minorHAnsi" w:cstheme="minorHAnsi"/>
                <w:sz w:val="20"/>
                <w:szCs w:val="20"/>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B092D" w14:textId="77777777" w:rsidR="001F21B2" w:rsidRPr="001D03A2" w:rsidRDefault="001F21B2" w:rsidP="00A7459B">
            <w:pPr>
              <w:rPr>
                <w:rFonts w:asciiTheme="minorHAnsi" w:hAnsiTheme="minorHAnsi" w:cstheme="minorHAnsi"/>
                <w:sz w:val="20"/>
                <w:szCs w:val="20"/>
              </w:rPr>
            </w:pPr>
          </w:p>
        </w:tc>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BD3E6" w14:textId="77777777" w:rsidR="001F21B2" w:rsidRPr="001D03A2" w:rsidRDefault="001F21B2" w:rsidP="00A7459B">
            <w:pPr>
              <w:rPr>
                <w:rFonts w:asciiTheme="minorHAnsi" w:hAnsiTheme="minorHAnsi" w:cstheme="minorHAnsi"/>
                <w:sz w:val="20"/>
                <w:szCs w:val="20"/>
              </w:rPr>
            </w:pPr>
          </w:p>
        </w:tc>
      </w:tr>
      <w:tr w:rsidR="001F21B2" w:rsidRPr="001D03A2" w14:paraId="375420B3" w14:textId="77777777" w:rsidTr="00737343">
        <w:trPr>
          <w:trHeight w:val="420"/>
        </w:trPr>
        <w:tc>
          <w:tcPr>
            <w:tcW w:w="1007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65D1F" w14:textId="77777777" w:rsidR="001F21B2" w:rsidRDefault="001F21B2" w:rsidP="00A7459B">
            <w:pPr>
              <w:rPr>
                <w:rFonts w:asciiTheme="minorHAnsi" w:hAnsiTheme="minorHAnsi" w:cstheme="minorHAnsi"/>
                <w:sz w:val="20"/>
                <w:szCs w:val="20"/>
              </w:rPr>
            </w:pPr>
            <w:r w:rsidRPr="001D03A2">
              <w:rPr>
                <w:rFonts w:asciiTheme="minorHAnsi" w:hAnsiTheme="minorHAnsi" w:cstheme="minorHAnsi"/>
                <w:sz w:val="20"/>
                <w:szCs w:val="20"/>
              </w:rPr>
              <w:t xml:space="preserve">Se assinalou não justifique: </w:t>
            </w:r>
          </w:p>
          <w:p w14:paraId="7ABF3464" w14:textId="77777777" w:rsidR="001F21B2" w:rsidRDefault="001F21B2" w:rsidP="00A7459B">
            <w:pPr>
              <w:rPr>
                <w:rFonts w:asciiTheme="minorHAnsi" w:hAnsiTheme="minorHAnsi" w:cstheme="minorHAnsi"/>
                <w:sz w:val="20"/>
                <w:szCs w:val="20"/>
              </w:rPr>
            </w:pPr>
          </w:p>
          <w:p w14:paraId="1449E122" w14:textId="77777777" w:rsidR="001F21B2" w:rsidRDefault="001F21B2" w:rsidP="00A7459B">
            <w:pPr>
              <w:rPr>
                <w:rFonts w:asciiTheme="minorHAnsi" w:hAnsiTheme="minorHAnsi" w:cstheme="minorHAnsi"/>
                <w:sz w:val="20"/>
                <w:szCs w:val="20"/>
              </w:rPr>
            </w:pPr>
          </w:p>
          <w:p w14:paraId="714E921E" w14:textId="77777777" w:rsidR="001F21B2" w:rsidRDefault="001F21B2" w:rsidP="00A7459B">
            <w:pPr>
              <w:rPr>
                <w:rFonts w:asciiTheme="minorHAnsi" w:hAnsiTheme="minorHAnsi" w:cstheme="minorHAnsi"/>
                <w:sz w:val="20"/>
                <w:szCs w:val="20"/>
              </w:rPr>
            </w:pPr>
          </w:p>
          <w:p w14:paraId="6E486EA6" w14:textId="77777777" w:rsidR="001F21B2" w:rsidRDefault="001F21B2" w:rsidP="00A7459B">
            <w:pPr>
              <w:rPr>
                <w:rFonts w:asciiTheme="minorHAnsi" w:hAnsiTheme="minorHAnsi" w:cstheme="minorHAnsi"/>
                <w:sz w:val="20"/>
                <w:szCs w:val="20"/>
              </w:rPr>
            </w:pPr>
          </w:p>
          <w:p w14:paraId="6BC9C9EB" w14:textId="77777777" w:rsidR="001F21B2" w:rsidRPr="001D03A2" w:rsidRDefault="001F21B2" w:rsidP="00A7459B">
            <w:pPr>
              <w:rPr>
                <w:rFonts w:asciiTheme="minorHAnsi" w:hAnsiTheme="minorHAnsi" w:cstheme="minorHAnsi"/>
                <w:sz w:val="20"/>
                <w:szCs w:val="20"/>
              </w:rPr>
            </w:pPr>
          </w:p>
        </w:tc>
      </w:tr>
      <w:tr w:rsidR="001F21B2" w:rsidRPr="001D03A2" w14:paraId="35EC42A6" w14:textId="77777777" w:rsidTr="00737343">
        <w:tc>
          <w:tcPr>
            <w:tcW w:w="8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75542" w14:textId="77777777" w:rsidR="001F21B2" w:rsidRPr="00AC6288" w:rsidRDefault="001F21B2" w:rsidP="00A7459B">
            <w:pPr>
              <w:rPr>
                <w:rFonts w:asciiTheme="minorHAnsi" w:hAnsiTheme="minorHAnsi" w:cstheme="minorHAnsi"/>
                <w:color w:val="FF0000"/>
                <w:sz w:val="20"/>
                <w:szCs w:val="20"/>
              </w:rPr>
            </w:pPr>
            <w:r w:rsidRPr="00E33CA2">
              <w:rPr>
                <w:rFonts w:asciiTheme="minorHAnsi" w:hAnsiTheme="minorHAnsi" w:cstheme="minorHAnsi"/>
                <w:b/>
                <w:sz w:val="20"/>
                <w:szCs w:val="20"/>
              </w:rPr>
              <w:t>Pesquisas de preços realizadas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EA3D6" w14:textId="77777777" w:rsidR="001F21B2" w:rsidRPr="001D03A2" w:rsidRDefault="001F21B2" w:rsidP="00A7459B">
            <w:pPr>
              <w:rPr>
                <w:rFonts w:asciiTheme="minorHAnsi" w:hAnsiTheme="minorHAnsi" w:cstheme="minorHAnsi"/>
                <w:b/>
                <w:sz w:val="20"/>
                <w:szCs w:val="20"/>
              </w:rPr>
            </w:pPr>
            <w:r w:rsidRPr="001D03A2">
              <w:rPr>
                <w:rFonts w:asciiTheme="minorHAnsi" w:hAnsiTheme="minorHAnsi" w:cstheme="minorHAnsi"/>
                <w:b/>
                <w:sz w:val="20"/>
                <w:szCs w:val="20"/>
              </w:rPr>
              <w:t>Sim</w:t>
            </w:r>
          </w:p>
        </w:tc>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020EF" w14:textId="77777777" w:rsidR="001F21B2" w:rsidRPr="001D03A2" w:rsidRDefault="001F21B2" w:rsidP="00A7459B">
            <w:pPr>
              <w:rPr>
                <w:rFonts w:asciiTheme="minorHAnsi" w:hAnsiTheme="minorHAnsi" w:cstheme="minorHAnsi"/>
                <w:b/>
                <w:sz w:val="20"/>
                <w:szCs w:val="20"/>
              </w:rPr>
            </w:pPr>
            <w:r w:rsidRPr="001D03A2">
              <w:rPr>
                <w:rFonts w:asciiTheme="minorHAnsi" w:hAnsiTheme="minorHAnsi" w:cstheme="minorHAnsi"/>
                <w:b/>
                <w:sz w:val="20"/>
                <w:szCs w:val="20"/>
              </w:rPr>
              <w:t>Não</w:t>
            </w:r>
          </w:p>
        </w:tc>
      </w:tr>
      <w:tr w:rsidR="001F21B2" w:rsidRPr="001D03A2" w14:paraId="0D4DA502" w14:textId="77777777" w:rsidTr="00737343">
        <w:tc>
          <w:tcPr>
            <w:tcW w:w="8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59B45" w14:textId="747DA2FB" w:rsidR="001F21B2" w:rsidRPr="00AC6288" w:rsidRDefault="001F21B2" w:rsidP="00A7459B">
            <w:pPr>
              <w:jc w:val="both"/>
              <w:rPr>
                <w:rFonts w:asciiTheme="minorHAnsi" w:hAnsiTheme="minorHAnsi" w:cstheme="minorHAnsi"/>
                <w:color w:val="FF0000"/>
                <w:sz w:val="20"/>
                <w:szCs w:val="20"/>
              </w:rPr>
            </w:pPr>
            <w:r>
              <w:rPr>
                <w:rFonts w:asciiTheme="minorHAnsi" w:hAnsiTheme="minorHAnsi" w:cstheme="minorHAnsi"/>
                <w:sz w:val="20"/>
                <w:szCs w:val="20"/>
              </w:rPr>
              <w:t>Foram consultadas</w:t>
            </w:r>
            <w:r w:rsidRPr="001D03A2">
              <w:rPr>
                <w:rFonts w:asciiTheme="minorHAnsi" w:hAnsiTheme="minorHAnsi" w:cstheme="minorHAnsi"/>
                <w:sz w:val="20"/>
                <w:szCs w:val="20"/>
              </w:rPr>
              <w:t xml:space="preserve"> contratações similares feitas pela Administração Pública, em execução ou concluídas em até 1 ano </w:t>
            </w:r>
            <w:r>
              <w:rPr>
                <w:rFonts w:asciiTheme="minorHAnsi" w:hAnsiTheme="minorHAnsi" w:cstheme="minorHAnsi"/>
                <w:sz w:val="20"/>
                <w:szCs w:val="20"/>
              </w:rPr>
              <w:t>(</w:t>
            </w:r>
            <w:r w:rsidRPr="001D03A2">
              <w:rPr>
                <w:rFonts w:asciiTheme="minorHAnsi" w:hAnsiTheme="minorHAnsi" w:cstheme="minorHAnsi"/>
                <w:sz w:val="20"/>
                <w:szCs w:val="20"/>
              </w:rPr>
              <w:t>antes da consulta</w:t>
            </w:r>
            <w:r>
              <w:rPr>
                <w:rFonts w:asciiTheme="minorHAnsi" w:hAnsiTheme="minorHAnsi" w:cstheme="minorHAnsi"/>
                <w:sz w:val="20"/>
                <w:szCs w:val="20"/>
              </w:rPr>
              <w:t>) no L</w:t>
            </w:r>
            <w:r w:rsidR="0060685A">
              <w:rPr>
                <w:rFonts w:asciiTheme="minorHAnsi" w:hAnsiTheme="minorHAnsi" w:cstheme="minorHAnsi"/>
                <w:sz w:val="20"/>
                <w:szCs w:val="20"/>
              </w:rPr>
              <w:t>ICITACOM</w:t>
            </w:r>
            <w:r w:rsidRPr="001D03A2">
              <w:rPr>
                <w:rFonts w:asciiTheme="minorHAnsi" w:hAnsiTheme="minorHAnsi" w:cstheme="minorHAnsi"/>
                <w:sz w:val="20"/>
                <w:szCs w:val="20"/>
              </w:rPr>
              <w:t>?</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26C0E" w14:textId="77777777" w:rsidR="001F21B2" w:rsidRPr="001D03A2" w:rsidRDefault="001F21B2" w:rsidP="00A7459B">
            <w:pPr>
              <w:rPr>
                <w:rFonts w:asciiTheme="minorHAnsi" w:hAnsiTheme="minorHAnsi" w:cstheme="minorHAnsi"/>
                <w:sz w:val="20"/>
                <w:szCs w:val="20"/>
              </w:rPr>
            </w:pPr>
          </w:p>
        </w:tc>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7FB3A" w14:textId="77777777" w:rsidR="001F21B2" w:rsidRPr="001D03A2" w:rsidRDefault="001F21B2" w:rsidP="00A7459B">
            <w:pPr>
              <w:rPr>
                <w:rFonts w:asciiTheme="minorHAnsi" w:hAnsiTheme="minorHAnsi" w:cstheme="minorHAnsi"/>
                <w:sz w:val="20"/>
                <w:szCs w:val="20"/>
              </w:rPr>
            </w:pPr>
          </w:p>
        </w:tc>
      </w:tr>
      <w:tr w:rsidR="001F21B2" w:rsidRPr="001D03A2" w14:paraId="725B8DB5" w14:textId="77777777" w:rsidTr="00737343">
        <w:trPr>
          <w:trHeight w:val="420"/>
        </w:trPr>
        <w:tc>
          <w:tcPr>
            <w:tcW w:w="1007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FF565" w14:textId="77777777" w:rsidR="001F21B2" w:rsidRDefault="001F21B2" w:rsidP="00A7459B">
            <w:pPr>
              <w:rPr>
                <w:rFonts w:asciiTheme="minorHAnsi" w:hAnsiTheme="minorHAnsi" w:cstheme="minorHAnsi"/>
                <w:sz w:val="20"/>
                <w:szCs w:val="20"/>
              </w:rPr>
            </w:pPr>
            <w:r w:rsidRPr="001D03A2">
              <w:rPr>
                <w:rFonts w:asciiTheme="minorHAnsi" w:hAnsiTheme="minorHAnsi" w:cstheme="minorHAnsi"/>
                <w:sz w:val="20"/>
                <w:szCs w:val="20"/>
              </w:rPr>
              <w:t xml:space="preserve">Se assinalou não, justifique: </w:t>
            </w:r>
          </w:p>
          <w:p w14:paraId="3D362252" w14:textId="77777777" w:rsidR="001F21B2" w:rsidRDefault="001F21B2" w:rsidP="00A7459B">
            <w:pPr>
              <w:rPr>
                <w:rFonts w:asciiTheme="minorHAnsi" w:hAnsiTheme="minorHAnsi" w:cstheme="minorHAnsi"/>
                <w:sz w:val="20"/>
                <w:szCs w:val="20"/>
              </w:rPr>
            </w:pPr>
          </w:p>
          <w:p w14:paraId="60CF7CBA" w14:textId="77777777" w:rsidR="001F21B2" w:rsidRDefault="001F21B2" w:rsidP="00A7459B">
            <w:pPr>
              <w:rPr>
                <w:rFonts w:asciiTheme="minorHAnsi" w:hAnsiTheme="minorHAnsi" w:cstheme="minorHAnsi"/>
                <w:sz w:val="20"/>
                <w:szCs w:val="20"/>
              </w:rPr>
            </w:pPr>
          </w:p>
          <w:p w14:paraId="12F0DCB7" w14:textId="77777777" w:rsidR="001F21B2" w:rsidRDefault="001F21B2" w:rsidP="00A7459B">
            <w:pPr>
              <w:rPr>
                <w:rFonts w:asciiTheme="minorHAnsi" w:hAnsiTheme="minorHAnsi" w:cstheme="minorHAnsi"/>
                <w:sz w:val="20"/>
                <w:szCs w:val="20"/>
              </w:rPr>
            </w:pPr>
          </w:p>
          <w:p w14:paraId="3D501699" w14:textId="77777777" w:rsidR="001F21B2" w:rsidRDefault="001F21B2" w:rsidP="00A7459B">
            <w:pPr>
              <w:rPr>
                <w:rFonts w:asciiTheme="minorHAnsi" w:hAnsiTheme="minorHAnsi" w:cstheme="minorHAnsi"/>
                <w:sz w:val="20"/>
                <w:szCs w:val="20"/>
              </w:rPr>
            </w:pPr>
          </w:p>
          <w:p w14:paraId="447FB550" w14:textId="77777777" w:rsidR="001F21B2" w:rsidRPr="001D03A2" w:rsidRDefault="001F21B2" w:rsidP="00A7459B">
            <w:pPr>
              <w:rPr>
                <w:rFonts w:asciiTheme="minorHAnsi" w:hAnsiTheme="minorHAnsi" w:cstheme="minorHAnsi"/>
                <w:sz w:val="20"/>
                <w:szCs w:val="20"/>
              </w:rPr>
            </w:pPr>
          </w:p>
        </w:tc>
      </w:tr>
      <w:tr w:rsidR="001F21B2" w:rsidRPr="001D03A2" w14:paraId="46B3ACE3" w14:textId="77777777" w:rsidTr="00737343">
        <w:tc>
          <w:tcPr>
            <w:tcW w:w="8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85C2E" w14:textId="77777777" w:rsidR="001F21B2" w:rsidRPr="001D03A2" w:rsidRDefault="001F21B2" w:rsidP="00A7459B">
            <w:pPr>
              <w:rPr>
                <w:rFonts w:asciiTheme="minorHAnsi" w:hAnsiTheme="minorHAnsi" w:cstheme="minorHAnsi"/>
                <w:sz w:val="20"/>
                <w:szCs w:val="20"/>
              </w:rPr>
            </w:pPr>
            <w:r w:rsidRPr="001D03A2">
              <w:rPr>
                <w:rFonts w:asciiTheme="minorHAnsi" w:hAnsiTheme="minorHAnsi" w:cstheme="minorHAnsi"/>
                <w:b/>
                <w:sz w:val="20"/>
                <w:szCs w:val="20"/>
              </w:rPr>
              <w:t>Pesquisas de preços realizadas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51B45" w14:textId="77777777" w:rsidR="001F21B2" w:rsidRPr="001D03A2" w:rsidRDefault="001F21B2" w:rsidP="00A7459B">
            <w:pPr>
              <w:rPr>
                <w:rFonts w:asciiTheme="minorHAnsi" w:hAnsiTheme="minorHAnsi" w:cstheme="minorHAnsi"/>
                <w:b/>
                <w:sz w:val="20"/>
                <w:szCs w:val="20"/>
              </w:rPr>
            </w:pPr>
            <w:r w:rsidRPr="001D03A2">
              <w:rPr>
                <w:rFonts w:asciiTheme="minorHAnsi" w:hAnsiTheme="minorHAnsi" w:cstheme="minorHAnsi"/>
                <w:b/>
                <w:sz w:val="20"/>
                <w:szCs w:val="20"/>
              </w:rPr>
              <w:t>Sim</w:t>
            </w:r>
          </w:p>
        </w:tc>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3CF46" w14:textId="77777777" w:rsidR="001F21B2" w:rsidRPr="001D03A2" w:rsidRDefault="001F21B2" w:rsidP="00A7459B">
            <w:pPr>
              <w:rPr>
                <w:rFonts w:asciiTheme="minorHAnsi" w:hAnsiTheme="minorHAnsi" w:cstheme="minorHAnsi"/>
                <w:b/>
                <w:sz w:val="20"/>
                <w:szCs w:val="20"/>
              </w:rPr>
            </w:pPr>
            <w:r w:rsidRPr="001D03A2">
              <w:rPr>
                <w:rFonts w:asciiTheme="minorHAnsi" w:hAnsiTheme="minorHAnsi" w:cstheme="minorHAnsi"/>
                <w:b/>
                <w:sz w:val="20"/>
                <w:szCs w:val="20"/>
              </w:rPr>
              <w:t>Não</w:t>
            </w:r>
          </w:p>
        </w:tc>
      </w:tr>
      <w:tr w:rsidR="001F21B2" w:rsidRPr="001D03A2" w14:paraId="63788E92" w14:textId="77777777" w:rsidTr="00737343">
        <w:tc>
          <w:tcPr>
            <w:tcW w:w="8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C65FD" w14:textId="77777777" w:rsidR="001F21B2" w:rsidRPr="001D03A2" w:rsidRDefault="001F21B2" w:rsidP="00A7459B">
            <w:pPr>
              <w:rPr>
                <w:rFonts w:asciiTheme="minorHAnsi" w:hAnsiTheme="minorHAnsi" w:cstheme="minorHAnsi"/>
                <w:sz w:val="20"/>
                <w:szCs w:val="20"/>
              </w:rPr>
            </w:pPr>
            <w:r w:rsidRPr="001D03A2">
              <w:rPr>
                <w:rFonts w:asciiTheme="minorHAnsi" w:hAnsiTheme="minorHAnsi" w:cstheme="minorHAnsi"/>
                <w:sz w:val="20"/>
                <w:szCs w:val="20"/>
              </w:rPr>
              <w:t>Existem 3 preços válidos?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19FD5" w14:textId="77777777" w:rsidR="001F21B2" w:rsidRPr="001D03A2" w:rsidRDefault="001F21B2" w:rsidP="00A7459B">
            <w:pPr>
              <w:rPr>
                <w:rFonts w:asciiTheme="minorHAnsi" w:hAnsiTheme="minorHAnsi" w:cstheme="minorHAnsi"/>
                <w:sz w:val="20"/>
                <w:szCs w:val="20"/>
              </w:rPr>
            </w:pPr>
          </w:p>
        </w:tc>
        <w:tc>
          <w:tcPr>
            <w:tcW w:w="5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D9135" w14:textId="77777777" w:rsidR="001F21B2" w:rsidRPr="001D03A2" w:rsidRDefault="001F21B2" w:rsidP="00A7459B">
            <w:pPr>
              <w:rPr>
                <w:rFonts w:asciiTheme="minorHAnsi" w:hAnsiTheme="minorHAnsi" w:cstheme="minorHAnsi"/>
                <w:sz w:val="20"/>
                <w:szCs w:val="20"/>
              </w:rPr>
            </w:pPr>
          </w:p>
        </w:tc>
      </w:tr>
      <w:tr w:rsidR="001F21B2" w:rsidRPr="001D03A2" w14:paraId="0A401462" w14:textId="77777777" w:rsidTr="00737343">
        <w:trPr>
          <w:trHeight w:val="420"/>
        </w:trPr>
        <w:tc>
          <w:tcPr>
            <w:tcW w:w="1007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25B98" w14:textId="77777777" w:rsidR="001F21B2" w:rsidRDefault="001F21B2" w:rsidP="00A7459B">
            <w:pPr>
              <w:rPr>
                <w:rFonts w:asciiTheme="minorHAnsi" w:hAnsiTheme="minorHAnsi" w:cstheme="minorHAnsi"/>
                <w:sz w:val="20"/>
                <w:szCs w:val="20"/>
              </w:rPr>
            </w:pPr>
            <w:r w:rsidRPr="001D03A2">
              <w:rPr>
                <w:rFonts w:asciiTheme="minorHAnsi" w:hAnsiTheme="minorHAnsi" w:cstheme="minorHAnsi"/>
                <w:sz w:val="20"/>
                <w:szCs w:val="20"/>
              </w:rPr>
              <w:t>Se assinalou não, justifique:</w:t>
            </w:r>
          </w:p>
          <w:p w14:paraId="2C80A6EB" w14:textId="77777777" w:rsidR="001F21B2" w:rsidRDefault="001F21B2" w:rsidP="00A7459B">
            <w:pPr>
              <w:rPr>
                <w:rFonts w:asciiTheme="minorHAnsi" w:hAnsiTheme="minorHAnsi" w:cstheme="minorHAnsi"/>
                <w:sz w:val="20"/>
                <w:szCs w:val="20"/>
              </w:rPr>
            </w:pPr>
          </w:p>
          <w:p w14:paraId="5E9050E6" w14:textId="77777777" w:rsidR="001F21B2" w:rsidRDefault="001F21B2" w:rsidP="00A7459B">
            <w:pPr>
              <w:rPr>
                <w:rFonts w:asciiTheme="minorHAnsi" w:hAnsiTheme="minorHAnsi" w:cstheme="minorHAnsi"/>
                <w:sz w:val="20"/>
                <w:szCs w:val="20"/>
              </w:rPr>
            </w:pPr>
          </w:p>
          <w:p w14:paraId="617C64FD" w14:textId="77777777" w:rsidR="001F21B2" w:rsidRDefault="001F21B2" w:rsidP="00A7459B">
            <w:pPr>
              <w:rPr>
                <w:rFonts w:asciiTheme="minorHAnsi" w:hAnsiTheme="minorHAnsi" w:cstheme="minorHAnsi"/>
                <w:sz w:val="20"/>
                <w:szCs w:val="20"/>
              </w:rPr>
            </w:pPr>
          </w:p>
          <w:p w14:paraId="7C3B2B27" w14:textId="77777777" w:rsidR="001F21B2" w:rsidRDefault="001F21B2" w:rsidP="00A7459B">
            <w:pPr>
              <w:rPr>
                <w:rFonts w:asciiTheme="minorHAnsi" w:hAnsiTheme="minorHAnsi" w:cstheme="minorHAnsi"/>
                <w:sz w:val="20"/>
                <w:szCs w:val="20"/>
              </w:rPr>
            </w:pPr>
          </w:p>
          <w:p w14:paraId="04F370EE" w14:textId="77777777" w:rsidR="001F21B2" w:rsidRPr="001D03A2" w:rsidRDefault="001F21B2" w:rsidP="00A7459B">
            <w:pPr>
              <w:rPr>
                <w:rFonts w:asciiTheme="minorHAnsi" w:hAnsiTheme="minorHAnsi" w:cstheme="minorHAnsi"/>
                <w:sz w:val="20"/>
                <w:szCs w:val="20"/>
              </w:rPr>
            </w:pPr>
          </w:p>
        </w:tc>
      </w:tr>
    </w:tbl>
    <w:p w14:paraId="575AB6BC" w14:textId="77777777" w:rsidR="001F21B2" w:rsidRDefault="001F21B2" w:rsidP="001F21B2">
      <w:pPr>
        <w:shd w:val="clear" w:color="auto" w:fill="FFFFFF"/>
        <w:jc w:val="right"/>
        <w:rPr>
          <w:rFonts w:asciiTheme="minorHAnsi" w:hAnsiTheme="minorHAnsi" w:cstheme="minorHAnsi"/>
        </w:rPr>
      </w:pPr>
    </w:p>
    <w:p w14:paraId="4E2140E8" w14:textId="77777777" w:rsidR="001F21B2" w:rsidRDefault="001F21B2" w:rsidP="001F21B2">
      <w:pPr>
        <w:shd w:val="clear" w:color="auto" w:fill="FFFFFF"/>
        <w:jc w:val="right"/>
        <w:rPr>
          <w:rFonts w:asciiTheme="minorHAnsi" w:hAnsiTheme="minorHAnsi" w:cstheme="minorHAnsi"/>
        </w:rPr>
      </w:pPr>
    </w:p>
    <w:p w14:paraId="549EC2E1" w14:textId="77777777" w:rsidR="001F21B2" w:rsidRPr="001F21B2" w:rsidRDefault="001F21B2" w:rsidP="001F21B2">
      <w:pPr>
        <w:shd w:val="clear" w:color="auto" w:fill="FFFFFF"/>
        <w:jc w:val="right"/>
        <w:rPr>
          <w:rFonts w:asciiTheme="minorHAnsi" w:hAnsiTheme="minorHAnsi" w:cstheme="minorHAnsi"/>
        </w:rPr>
      </w:pPr>
    </w:p>
    <w:p w14:paraId="46F2CFC4" w14:textId="77777777" w:rsidR="001F21B2" w:rsidRPr="001F21B2" w:rsidRDefault="001F21B2" w:rsidP="001F21B2">
      <w:pPr>
        <w:shd w:val="clear" w:color="auto" w:fill="FFFFFF"/>
        <w:jc w:val="right"/>
        <w:rPr>
          <w:rFonts w:asciiTheme="minorHAnsi" w:hAnsiTheme="minorHAnsi" w:cstheme="minorHAnsi"/>
        </w:rPr>
      </w:pPr>
    </w:p>
    <w:p w14:paraId="6CC3F2B9" w14:textId="5B4D3EB7" w:rsidR="001F21B2" w:rsidRPr="001F21B2" w:rsidRDefault="001F21B2" w:rsidP="001F21B2">
      <w:pPr>
        <w:shd w:val="clear" w:color="auto" w:fill="FFFFFF"/>
        <w:jc w:val="center"/>
        <w:rPr>
          <w:rFonts w:asciiTheme="minorHAnsi" w:hAnsiTheme="minorHAnsi" w:cstheme="minorHAnsi"/>
        </w:rPr>
      </w:pPr>
      <w:r w:rsidRPr="001F21B2">
        <w:rPr>
          <w:rFonts w:asciiTheme="minorHAnsi" w:hAnsiTheme="minorHAnsi" w:cstheme="minorHAnsi"/>
        </w:rPr>
        <w:t xml:space="preserve">                                                                                                  </w:t>
      </w:r>
      <w:r w:rsidR="00013333">
        <w:rPr>
          <w:rFonts w:asciiTheme="minorHAnsi" w:hAnsiTheme="minorHAnsi" w:cstheme="minorHAnsi"/>
        </w:rPr>
        <w:t>S</w:t>
      </w:r>
      <w:r w:rsidRPr="001F21B2">
        <w:rPr>
          <w:rFonts w:asciiTheme="minorHAnsi" w:hAnsiTheme="minorHAnsi" w:cstheme="minorHAnsi"/>
        </w:rPr>
        <w:t>ão Jerônimo, XX de XXXXXX de 2024.</w:t>
      </w:r>
    </w:p>
    <w:p w14:paraId="205F9639" w14:textId="77777777" w:rsidR="001F21B2" w:rsidRPr="001F21B2" w:rsidRDefault="001F21B2" w:rsidP="001F21B2">
      <w:pPr>
        <w:shd w:val="clear" w:color="auto" w:fill="FFFFFF"/>
        <w:jc w:val="both"/>
        <w:rPr>
          <w:rFonts w:asciiTheme="minorHAnsi" w:hAnsiTheme="minorHAnsi" w:cstheme="minorHAnsi"/>
        </w:rPr>
      </w:pPr>
    </w:p>
    <w:p w14:paraId="0E12D1D7" w14:textId="77777777" w:rsidR="001F21B2" w:rsidRPr="001F21B2" w:rsidRDefault="001F21B2" w:rsidP="001F21B2">
      <w:pPr>
        <w:shd w:val="clear" w:color="auto" w:fill="FFFFFF"/>
        <w:jc w:val="both"/>
        <w:rPr>
          <w:rFonts w:asciiTheme="minorHAnsi" w:hAnsiTheme="minorHAnsi" w:cstheme="minorHAnsi"/>
        </w:rPr>
      </w:pPr>
    </w:p>
    <w:p w14:paraId="0308E360" w14:textId="77777777" w:rsidR="001F21B2" w:rsidRPr="001F21B2" w:rsidRDefault="001F21B2" w:rsidP="001F21B2">
      <w:pPr>
        <w:shd w:val="clear" w:color="auto" w:fill="FFFFFF"/>
        <w:jc w:val="both"/>
        <w:rPr>
          <w:rFonts w:asciiTheme="minorHAnsi" w:hAnsiTheme="minorHAnsi" w:cstheme="minorHAnsi"/>
        </w:rPr>
      </w:pPr>
    </w:p>
    <w:p w14:paraId="07078B2E" w14:textId="77777777" w:rsidR="001F21B2" w:rsidRPr="001F21B2" w:rsidRDefault="001F21B2" w:rsidP="001F21B2">
      <w:pPr>
        <w:shd w:val="clear" w:color="auto" w:fill="FFFFFF"/>
        <w:jc w:val="both"/>
        <w:rPr>
          <w:rFonts w:asciiTheme="minorHAnsi" w:hAnsiTheme="minorHAnsi" w:cstheme="minorHAnsi"/>
        </w:rPr>
      </w:pPr>
    </w:p>
    <w:p w14:paraId="47732B1F" w14:textId="77777777" w:rsidR="001F21B2" w:rsidRPr="001F21B2" w:rsidRDefault="001F21B2" w:rsidP="001F21B2">
      <w:pPr>
        <w:shd w:val="clear" w:color="auto" w:fill="FFFFFF"/>
        <w:jc w:val="center"/>
        <w:rPr>
          <w:rFonts w:asciiTheme="minorHAnsi" w:hAnsiTheme="minorHAnsi" w:cstheme="minorHAnsi"/>
        </w:rPr>
      </w:pPr>
    </w:p>
    <w:p w14:paraId="284A12B4" w14:textId="04B4A917" w:rsidR="001F21B2" w:rsidRPr="001F21B2" w:rsidRDefault="001F21B2" w:rsidP="001F21B2">
      <w:pPr>
        <w:shd w:val="clear" w:color="auto" w:fill="FFFFFF"/>
        <w:rPr>
          <w:rFonts w:asciiTheme="minorHAnsi" w:hAnsiTheme="minorHAnsi" w:cstheme="minorHAnsi"/>
        </w:rPr>
      </w:pPr>
      <w:r w:rsidRPr="001F21B2">
        <w:rPr>
          <w:rFonts w:asciiTheme="minorHAnsi" w:hAnsiTheme="minorHAnsi" w:cstheme="minorHAnsi"/>
        </w:rPr>
        <w:t>__________________________________     ______________________________________</w:t>
      </w:r>
    </w:p>
    <w:p w14:paraId="502C1032" w14:textId="483DDFFE" w:rsidR="001F21B2" w:rsidRPr="001F21B2" w:rsidRDefault="001F21B2" w:rsidP="001F21B2">
      <w:pPr>
        <w:shd w:val="clear" w:color="auto" w:fill="FFFFFF"/>
        <w:rPr>
          <w:rFonts w:asciiTheme="minorHAnsi" w:hAnsiTheme="minorHAnsi" w:cstheme="minorHAnsi"/>
        </w:rPr>
      </w:pPr>
      <w:r w:rsidRPr="001F21B2">
        <w:rPr>
          <w:rFonts w:asciiTheme="minorHAnsi" w:hAnsiTheme="minorHAnsi" w:cstheme="minorHAnsi"/>
        </w:rPr>
        <w:t xml:space="preserve">    Membro da Comissão de Compras</w:t>
      </w:r>
      <w:r w:rsidRPr="001F21B2">
        <w:rPr>
          <w:rFonts w:asciiTheme="minorHAnsi" w:hAnsiTheme="minorHAnsi" w:cstheme="minorHAnsi"/>
        </w:rPr>
        <w:tab/>
      </w:r>
      <w:r>
        <w:rPr>
          <w:rFonts w:asciiTheme="minorHAnsi" w:hAnsiTheme="minorHAnsi" w:cstheme="minorHAnsi"/>
        </w:rPr>
        <w:t xml:space="preserve">      </w:t>
      </w:r>
      <w:r w:rsidRPr="001F21B2">
        <w:rPr>
          <w:rFonts w:asciiTheme="minorHAnsi" w:hAnsiTheme="minorHAnsi" w:cstheme="minorHAnsi"/>
        </w:rPr>
        <w:t xml:space="preserve">   Coordenadora da Comissão de Compras</w:t>
      </w:r>
    </w:p>
    <w:p w14:paraId="0DF3C13C" w14:textId="77777777" w:rsidR="00013333" w:rsidRDefault="00013333" w:rsidP="00013333">
      <w:pPr>
        <w:suppressAutoHyphens/>
        <w:jc w:val="center"/>
        <w:rPr>
          <w:rFonts w:asciiTheme="minorHAnsi" w:hAnsiTheme="minorHAnsi" w:cstheme="minorHAnsi"/>
          <w:b/>
          <w:bCs/>
          <w:lang w:eastAsia="ar-SA"/>
        </w:rPr>
      </w:pPr>
    </w:p>
    <w:p w14:paraId="732CD54F" w14:textId="77777777" w:rsidR="00B24AD1" w:rsidRDefault="00B24AD1" w:rsidP="00013333">
      <w:pPr>
        <w:suppressAutoHyphens/>
        <w:jc w:val="center"/>
        <w:rPr>
          <w:rFonts w:asciiTheme="minorHAnsi" w:hAnsiTheme="minorHAnsi" w:cstheme="minorHAnsi"/>
          <w:b/>
          <w:bCs/>
          <w:lang w:eastAsia="ar-SA"/>
        </w:rPr>
      </w:pPr>
    </w:p>
    <w:p w14:paraId="2A47BF5C" w14:textId="5D92B52B" w:rsidR="00013333" w:rsidRPr="00406AFD" w:rsidRDefault="00013333" w:rsidP="00013333">
      <w:pPr>
        <w:suppressAutoHyphens/>
        <w:jc w:val="center"/>
        <w:rPr>
          <w:rFonts w:asciiTheme="minorHAnsi" w:hAnsiTheme="minorHAnsi" w:cstheme="minorHAnsi"/>
          <w:b/>
          <w:bCs/>
          <w:lang w:eastAsia="ar-SA"/>
        </w:rPr>
      </w:pPr>
      <w:r w:rsidRPr="00406AFD">
        <w:rPr>
          <w:rFonts w:asciiTheme="minorHAnsi" w:hAnsiTheme="minorHAnsi" w:cstheme="minorHAnsi"/>
          <w:b/>
          <w:bCs/>
          <w:lang w:eastAsia="ar-SA"/>
        </w:rPr>
        <w:t>ANEXO I</w:t>
      </w:r>
      <w:r>
        <w:rPr>
          <w:rFonts w:asciiTheme="minorHAnsi" w:hAnsiTheme="minorHAnsi" w:cstheme="minorHAnsi"/>
          <w:b/>
          <w:bCs/>
          <w:lang w:eastAsia="ar-SA"/>
        </w:rPr>
        <w:t>I</w:t>
      </w:r>
      <w:r w:rsidRPr="00406AFD">
        <w:rPr>
          <w:rFonts w:asciiTheme="minorHAnsi" w:hAnsiTheme="minorHAnsi" w:cstheme="minorHAnsi"/>
          <w:b/>
          <w:bCs/>
          <w:lang w:eastAsia="ar-SA"/>
        </w:rPr>
        <w:t xml:space="preserve"> – </w:t>
      </w:r>
      <w:r>
        <w:rPr>
          <w:rFonts w:asciiTheme="minorHAnsi" w:hAnsiTheme="minorHAnsi" w:cstheme="minorHAnsi"/>
          <w:b/>
          <w:bCs/>
          <w:lang w:eastAsia="ar-SA"/>
        </w:rPr>
        <w:t>DOCUMENTO DE APRESENTAÇÃO DE COTAÇÃO DE PREÇOS</w:t>
      </w:r>
    </w:p>
    <w:p w14:paraId="27F59570" w14:textId="77777777" w:rsidR="00476124" w:rsidRDefault="00476124" w:rsidP="003B7A2E">
      <w:pPr>
        <w:suppressAutoHyphens/>
        <w:jc w:val="both"/>
        <w:rPr>
          <w:rFonts w:asciiTheme="minorHAnsi" w:hAnsiTheme="minorHAnsi" w:cstheme="minorHAnsi"/>
          <w:lang w:eastAsia="ar-SA"/>
        </w:rPr>
      </w:pPr>
    </w:p>
    <w:p w14:paraId="1EC5C32B" w14:textId="77777777" w:rsidR="00B24AD1" w:rsidRDefault="00B24AD1" w:rsidP="003B7A2E">
      <w:pPr>
        <w:suppressAutoHyphens/>
        <w:jc w:val="both"/>
        <w:rPr>
          <w:rFonts w:asciiTheme="minorHAnsi" w:hAnsiTheme="minorHAnsi" w:cstheme="minorHAnsi"/>
          <w:lang w:eastAsia="ar-SA"/>
        </w:rPr>
      </w:pPr>
    </w:p>
    <w:tbl>
      <w:tblPr>
        <w:tblStyle w:val="Tabelacomgrade"/>
        <w:tblW w:w="0" w:type="auto"/>
        <w:tblLook w:val="04A0" w:firstRow="1" w:lastRow="0" w:firstColumn="1" w:lastColumn="0" w:noHBand="0" w:noVBand="1"/>
      </w:tblPr>
      <w:tblGrid>
        <w:gridCol w:w="9019"/>
      </w:tblGrid>
      <w:tr w:rsidR="00013333" w14:paraId="00A566C6" w14:textId="77777777" w:rsidTr="00B24AD1">
        <w:trPr>
          <w:trHeight w:val="3789"/>
        </w:trPr>
        <w:tc>
          <w:tcPr>
            <w:tcW w:w="9019" w:type="dxa"/>
          </w:tcPr>
          <w:p w14:paraId="2FE05468" w14:textId="77777777" w:rsidR="00013333" w:rsidRPr="00013333" w:rsidRDefault="00013333" w:rsidP="00013333">
            <w:pPr>
              <w:suppressAutoHyphens/>
              <w:jc w:val="both"/>
              <w:rPr>
                <w:rFonts w:asciiTheme="minorHAnsi" w:hAnsiTheme="minorHAnsi" w:cstheme="minorHAnsi"/>
                <w:lang w:eastAsia="ar-SA"/>
              </w:rPr>
            </w:pPr>
            <w:r w:rsidRPr="00013333">
              <w:rPr>
                <w:rFonts w:asciiTheme="minorHAnsi" w:hAnsiTheme="minorHAnsi" w:cstheme="minorHAnsi"/>
                <w:lang w:eastAsia="ar-SA"/>
              </w:rPr>
              <w:t>Descrição do objeto a ser contratado:</w:t>
            </w:r>
          </w:p>
          <w:p w14:paraId="7C55BFA0" w14:textId="77777777" w:rsidR="00013333" w:rsidRDefault="00013333" w:rsidP="00013333">
            <w:pPr>
              <w:suppressAutoHyphens/>
              <w:jc w:val="both"/>
              <w:rPr>
                <w:rFonts w:asciiTheme="minorHAnsi" w:hAnsiTheme="minorHAnsi" w:cstheme="minorHAnsi"/>
                <w:lang w:eastAsia="ar-SA"/>
              </w:rPr>
            </w:pPr>
          </w:p>
        </w:tc>
      </w:tr>
      <w:tr w:rsidR="00013333" w14:paraId="79E8D5EB" w14:textId="77777777" w:rsidTr="00B24AD1">
        <w:trPr>
          <w:trHeight w:val="6945"/>
        </w:trPr>
        <w:tc>
          <w:tcPr>
            <w:tcW w:w="9019" w:type="dxa"/>
          </w:tcPr>
          <w:p w14:paraId="7B280C49" w14:textId="77777777" w:rsidR="00B24AD1" w:rsidRPr="00013333" w:rsidRDefault="00B24AD1" w:rsidP="00B24AD1">
            <w:pPr>
              <w:suppressAutoHyphens/>
              <w:jc w:val="both"/>
              <w:rPr>
                <w:rFonts w:asciiTheme="minorHAnsi" w:hAnsiTheme="minorHAnsi" w:cstheme="minorHAnsi"/>
                <w:lang w:eastAsia="ar-SA"/>
              </w:rPr>
            </w:pPr>
            <w:r w:rsidRPr="00013333">
              <w:rPr>
                <w:rFonts w:asciiTheme="minorHAnsi" w:hAnsiTheme="minorHAnsi" w:cstheme="minorHAnsi"/>
                <w:lang w:eastAsia="ar-SA"/>
              </w:rPr>
              <w:t xml:space="preserve">Descrição das fontes consultadas: </w:t>
            </w:r>
          </w:p>
          <w:p w14:paraId="4A6C37BE" w14:textId="77777777" w:rsidR="00B24AD1" w:rsidRPr="00013333" w:rsidRDefault="00B24AD1" w:rsidP="00B24AD1">
            <w:pPr>
              <w:suppressAutoHyphens/>
              <w:jc w:val="both"/>
              <w:rPr>
                <w:rFonts w:asciiTheme="minorHAnsi" w:hAnsiTheme="minorHAnsi" w:cstheme="minorHAnsi"/>
                <w:lang w:eastAsia="ar-SA"/>
              </w:rPr>
            </w:pPr>
          </w:p>
          <w:p w14:paraId="77876D9C" w14:textId="77777777" w:rsidR="00B24AD1" w:rsidRPr="00013333" w:rsidRDefault="00B24AD1" w:rsidP="00B24AD1">
            <w:pPr>
              <w:suppressAutoHyphens/>
              <w:jc w:val="both"/>
              <w:rPr>
                <w:rFonts w:asciiTheme="minorHAnsi" w:hAnsiTheme="minorHAnsi" w:cstheme="minorHAnsi"/>
                <w:lang w:eastAsia="ar-SA"/>
              </w:rPr>
            </w:pPr>
            <w:r w:rsidRPr="00013333">
              <w:rPr>
                <w:rFonts w:asciiTheme="minorHAnsi" w:hAnsiTheme="minorHAnsi" w:cstheme="minorHAnsi"/>
                <w:lang w:eastAsia="ar-SA"/>
              </w:rPr>
              <w:t>●</w:t>
            </w:r>
            <w:r w:rsidRPr="00013333">
              <w:rPr>
                <w:rFonts w:asciiTheme="minorHAnsi" w:hAnsiTheme="minorHAnsi" w:cstheme="minorHAnsi"/>
                <w:lang w:eastAsia="ar-SA"/>
              </w:rPr>
              <w:tab/>
              <w:t xml:space="preserve">composição de custos unitários menores ou iguais à média do item correspondente nos sistemas oficiais de governo, como painel de preços ou banco de preços em saúde, observado o índice de atualização de preços correspondente; </w:t>
            </w:r>
          </w:p>
          <w:p w14:paraId="2184F455" w14:textId="77777777" w:rsidR="00B24AD1" w:rsidRPr="00013333" w:rsidRDefault="00B24AD1" w:rsidP="00B24AD1">
            <w:pPr>
              <w:suppressAutoHyphens/>
              <w:jc w:val="both"/>
              <w:rPr>
                <w:rFonts w:asciiTheme="minorHAnsi" w:hAnsiTheme="minorHAnsi" w:cstheme="minorHAnsi"/>
                <w:lang w:eastAsia="ar-SA"/>
              </w:rPr>
            </w:pPr>
            <w:r w:rsidRPr="00013333">
              <w:rPr>
                <w:rFonts w:asciiTheme="minorHAnsi" w:hAnsiTheme="minorHAnsi" w:cstheme="minorHAnsi"/>
                <w:lang w:eastAsia="ar-SA"/>
              </w:rPr>
              <w:t>●</w:t>
            </w:r>
            <w:r w:rsidRPr="00013333">
              <w:rPr>
                <w:rFonts w:asciiTheme="minorHAnsi" w:hAnsiTheme="minorHAnsi" w:cstheme="minorHAnsi"/>
                <w:lang w:eastAsia="ar-SA"/>
              </w:rPr>
              <w:tab/>
              <w:t>contratações similares feitas pela Administração Pública, em execução ou concluídas em até 1 ano antes da consulta, observado o índice de atualização de preços correspondente;</w:t>
            </w:r>
          </w:p>
          <w:p w14:paraId="049E21B2" w14:textId="77777777" w:rsidR="00B24AD1" w:rsidRPr="00013333" w:rsidRDefault="00B24AD1" w:rsidP="00B24AD1">
            <w:pPr>
              <w:suppressAutoHyphens/>
              <w:jc w:val="both"/>
              <w:rPr>
                <w:rFonts w:asciiTheme="minorHAnsi" w:hAnsiTheme="minorHAnsi" w:cstheme="minorHAnsi"/>
                <w:lang w:eastAsia="ar-SA"/>
              </w:rPr>
            </w:pPr>
            <w:r w:rsidRPr="00013333">
              <w:rPr>
                <w:rFonts w:asciiTheme="minorHAnsi" w:hAnsiTheme="minorHAnsi" w:cstheme="minorHAnsi"/>
                <w:lang w:eastAsia="ar-SA"/>
              </w:rPr>
              <w:t>●</w:t>
            </w:r>
            <w:r w:rsidRPr="00013333">
              <w:rPr>
                <w:rFonts w:asciiTheme="minorHAnsi" w:hAnsiTheme="minorHAnsi" w:cstheme="minorHAnsi"/>
                <w:lang w:eastAsia="ar-SA"/>
              </w:rPr>
              <w:tab/>
              <w:t xml:space="preserve">dados de pesquisa publicada em mídia especializada, de tabela de referência formalmente aprovada pelo Poder Executivo federal e de sítios eletrônicos especializados ou de domínio amplo, desde que atualizado no momento da pesquisa e compreendidos no intervalo de até 6 (seis) meses de antecedência da data da divulgação do edital, contendo a data e hora de acesso. </w:t>
            </w:r>
          </w:p>
          <w:p w14:paraId="417F61B6" w14:textId="77777777" w:rsidR="00B24AD1" w:rsidRPr="00013333" w:rsidRDefault="00B24AD1" w:rsidP="00B24AD1">
            <w:pPr>
              <w:suppressAutoHyphens/>
              <w:jc w:val="both"/>
              <w:rPr>
                <w:rFonts w:asciiTheme="minorHAnsi" w:hAnsiTheme="minorHAnsi" w:cstheme="minorHAnsi"/>
                <w:lang w:eastAsia="ar-SA"/>
              </w:rPr>
            </w:pPr>
            <w:r w:rsidRPr="00013333">
              <w:rPr>
                <w:rFonts w:asciiTheme="minorHAnsi" w:hAnsiTheme="minorHAnsi" w:cstheme="minorHAnsi"/>
                <w:lang w:eastAsia="ar-SA"/>
              </w:rPr>
              <w:t>●</w:t>
            </w:r>
            <w:r w:rsidRPr="00013333">
              <w:rPr>
                <w:rFonts w:asciiTheme="minorHAnsi" w:hAnsiTheme="minorHAnsi" w:cstheme="minorHAnsi"/>
                <w:lang w:eastAsia="ar-SA"/>
              </w:rPr>
              <w:tab/>
              <w:t>pesquisa direta com, no mínimo, 3 (três) fornecedores, mediante solicitação formal de cotação, por meio de ofício ou e-mail, desde que seja apresentada justificativa da escolha desses fornecedores e que não tenham sido obtidos os orçamentos na forma dos incisos anteriores mediante envio do Termo de Referência ou da Solicitação de Cotação de Preços e Modelo de apresentação de Cotação de preços conforme o Anexo V e Anexo VI do presente Decreto;</w:t>
            </w:r>
          </w:p>
          <w:p w14:paraId="4ED457DC" w14:textId="77777777" w:rsidR="00B24AD1" w:rsidRPr="00013333" w:rsidRDefault="00B24AD1" w:rsidP="00B24AD1">
            <w:pPr>
              <w:suppressAutoHyphens/>
              <w:jc w:val="both"/>
              <w:rPr>
                <w:rFonts w:asciiTheme="minorHAnsi" w:hAnsiTheme="minorHAnsi" w:cstheme="minorHAnsi"/>
                <w:lang w:eastAsia="ar-SA"/>
              </w:rPr>
            </w:pPr>
            <w:r w:rsidRPr="00013333">
              <w:rPr>
                <w:rFonts w:asciiTheme="minorHAnsi" w:hAnsiTheme="minorHAnsi" w:cstheme="minorHAnsi"/>
                <w:lang w:eastAsia="ar-SA"/>
              </w:rPr>
              <w:t>●</w:t>
            </w:r>
            <w:r w:rsidRPr="00013333">
              <w:rPr>
                <w:rFonts w:asciiTheme="minorHAnsi" w:hAnsiTheme="minorHAnsi" w:cstheme="minorHAnsi"/>
                <w:lang w:eastAsia="ar-SA"/>
              </w:rPr>
              <w:tab/>
              <w:t>pesquisa na base nacional de notas eletrônicas, atualmente disponível em &lt;https://www.portaltransparencia.gov.br/notas-fiscais/lista-consultas&gt;, desde que a data das notas fiscais esteja compreendida no período de até 1 (um) ano antes da data de divulgação do edital.</w:t>
            </w:r>
            <w:r w:rsidRPr="00013333">
              <w:rPr>
                <w:rFonts w:asciiTheme="minorHAnsi" w:hAnsiTheme="minorHAnsi" w:cstheme="minorHAnsi"/>
                <w:lang w:eastAsia="ar-SA"/>
              </w:rPr>
              <w:tab/>
            </w:r>
          </w:p>
          <w:p w14:paraId="646460F7" w14:textId="77777777" w:rsidR="00013333" w:rsidRDefault="00013333" w:rsidP="00013333">
            <w:pPr>
              <w:suppressAutoHyphens/>
              <w:jc w:val="both"/>
              <w:rPr>
                <w:rFonts w:asciiTheme="minorHAnsi" w:hAnsiTheme="minorHAnsi" w:cstheme="minorHAnsi"/>
                <w:lang w:eastAsia="ar-SA"/>
              </w:rPr>
            </w:pPr>
          </w:p>
        </w:tc>
      </w:tr>
      <w:tr w:rsidR="00013333" w14:paraId="2C906930" w14:textId="77777777" w:rsidTr="00B24AD1">
        <w:trPr>
          <w:trHeight w:val="2879"/>
        </w:trPr>
        <w:tc>
          <w:tcPr>
            <w:tcW w:w="9019" w:type="dxa"/>
          </w:tcPr>
          <w:p w14:paraId="14C753F6" w14:textId="77777777" w:rsidR="00B24AD1" w:rsidRPr="00013333" w:rsidRDefault="00B24AD1" w:rsidP="00B24AD1">
            <w:pPr>
              <w:suppressAutoHyphens/>
              <w:jc w:val="both"/>
              <w:rPr>
                <w:rFonts w:asciiTheme="minorHAnsi" w:hAnsiTheme="minorHAnsi" w:cstheme="minorHAnsi"/>
                <w:lang w:eastAsia="ar-SA"/>
              </w:rPr>
            </w:pPr>
            <w:r w:rsidRPr="00013333">
              <w:rPr>
                <w:rFonts w:asciiTheme="minorHAnsi" w:hAnsiTheme="minorHAnsi" w:cstheme="minorHAnsi"/>
                <w:lang w:eastAsia="ar-SA"/>
              </w:rPr>
              <w:lastRenderedPageBreak/>
              <w:t>Método estatístico aplicado: (   ) média (   ) mediana (   ) menor preço.</w:t>
            </w:r>
          </w:p>
          <w:p w14:paraId="3DECCD6C" w14:textId="77777777" w:rsidR="00B24AD1" w:rsidRPr="00013333" w:rsidRDefault="00B24AD1" w:rsidP="00B24AD1">
            <w:pPr>
              <w:suppressAutoHyphens/>
              <w:jc w:val="both"/>
              <w:rPr>
                <w:rFonts w:asciiTheme="minorHAnsi" w:hAnsiTheme="minorHAnsi" w:cstheme="minorHAnsi"/>
                <w:lang w:eastAsia="ar-SA"/>
              </w:rPr>
            </w:pPr>
            <w:r w:rsidRPr="00013333">
              <w:rPr>
                <w:rFonts w:asciiTheme="minorHAnsi" w:hAnsiTheme="minorHAnsi" w:cstheme="minorHAnsi"/>
                <w:lang w:eastAsia="ar-SA"/>
              </w:rPr>
              <w:t>Justificativa da escolha da metodologia utilizada:</w:t>
            </w:r>
          </w:p>
          <w:p w14:paraId="74639D24" w14:textId="77777777" w:rsidR="00013333" w:rsidRDefault="00013333" w:rsidP="00013333">
            <w:pPr>
              <w:suppressAutoHyphens/>
              <w:jc w:val="both"/>
              <w:rPr>
                <w:rFonts w:asciiTheme="minorHAnsi" w:hAnsiTheme="minorHAnsi" w:cstheme="minorHAnsi"/>
                <w:lang w:eastAsia="ar-SA"/>
              </w:rPr>
            </w:pPr>
          </w:p>
        </w:tc>
      </w:tr>
      <w:tr w:rsidR="00013333" w14:paraId="59AD0AB6" w14:textId="77777777" w:rsidTr="00B24AD1">
        <w:trPr>
          <w:trHeight w:val="2789"/>
        </w:trPr>
        <w:tc>
          <w:tcPr>
            <w:tcW w:w="9019" w:type="dxa"/>
          </w:tcPr>
          <w:p w14:paraId="6E0B38A8" w14:textId="05DAAE66" w:rsidR="00B24AD1" w:rsidRPr="00013333" w:rsidRDefault="00B24AD1" w:rsidP="00B24AD1">
            <w:pPr>
              <w:suppressAutoHyphens/>
              <w:jc w:val="both"/>
              <w:rPr>
                <w:rFonts w:asciiTheme="minorHAnsi" w:hAnsiTheme="minorHAnsi" w:cstheme="minorHAnsi"/>
                <w:lang w:eastAsia="ar-SA"/>
              </w:rPr>
            </w:pPr>
            <w:r w:rsidRPr="00013333">
              <w:rPr>
                <w:rFonts w:asciiTheme="minorHAnsi" w:hAnsiTheme="minorHAnsi" w:cstheme="minorHAnsi"/>
                <w:lang w:eastAsia="ar-SA"/>
              </w:rPr>
              <w:t>Esclarecimentos sobre a exclusão de preços inexequíveis ou excessivamente elevados</w:t>
            </w:r>
            <w:r>
              <w:rPr>
                <w:rFonts w:asciiTheme="minorHAnsi" w:hAnsiTheme="minorHAnsi" w:cstheme="minorHAnsi"/>
                <w:lang w:eastAsia="ar-SA"/>
              </w:rPr>
              <w:t>:</w:t>
            </w:r>
          </w:p>
          <w:p w14:paraId="3B201AB3" w14:textId="77777777" w:rsidR="00013333" w:rsidRDefault="00013333" w:rsidP="00013333">
            <w:pPr>
              <w:suppressAutoHyphens/>
              <w:jc w:val="both"/>
              <w:rPr>
                <w:rFonts w:asciiTheme="minorHAnsi" w:hAnsiTheme="minorHAnsi" w:cstheme="minorHAnsi"/>
                <w:lang w:eastAsia="ar-SA"/>
              </w:rPr>
            </w:pPr>
          </w:p>
        </w:tc>
      </w:tr>
      <w:tr w:rsidR="00013333" w14:paraId="0C306A98" w14:textId="77777777" w:rsidTr="00B24AD1">
        <w:trPr>
          <w:trHeight w:val="1567"/>
        </w:trPr>
        <w:tc>
          <w:tcPr>
            <w:tcW w:w="9019" w:type="dxa"/>
          </w:tcPr>
          <w:p w14:paraId="5E80BF1B" w14:textId="48BD9209" w:rsidR="00013333" w:rsidRDefault="00B24AD1" w:rsidP="00013333">
            <w:pPr>
              <w:suppressAutoHyphens/>
              <w:jc w:val="both"/>
              <w:rPr>
                <w:rFonts w:asciiTheme="minorHAnsi" w:hAnsiTheme="minorHAnsi" w:cstheme="minorHAnsi"/>
                <w:lang w:eastAsia="ar-SA"/>
              </w:rPr>
            </w:pPr>
            <w:r w:rsidRPr="00013333">
              <w:rPr>
                <w:rFonts w:asciiTheme="minorHAnsi" w:hAnsiTheme="minorHAnsi" w:cstheme="minorHAnsi"/>
                <w:lang w:eastAsia="ar-SA"/>
              </w:rPr>
              <w:t xml:space="preserve">Anexar aos autos os documentos que deram suporte à estimativa de preços ( </w:t>
            </w:r>
            <w:r>
              <w:rPr>
                <w:rFonts w:asciiTheme="minorHAnsi" w:hAnsiTheme="minorHAnsi" w:cstheme="minorHAnsi"/>
                <w:lang w:eastAsia="ar-SA"/>
              </w:rPr>
              <w:t xml:space="preserve">  </w:t>
            </w:r>
            <w:r w:rsidRPr="00013333">
              <w:rPr>
                <w:rFonts w:asciiTheme="minorHAnsi" w:hAnsiTheme="minorHAnsi" w:cstheme="minorHAnsi"/>
                <w:lang w:eastAsia="ar-SA"/>
              </w:rPr>
              <w:t xml:space="preserve">  )</w:t>
            </w:r>
          </w:p>
        </w:tc>
      </w:tr>
      <w:tr w:rsidR="00013333" w14:paraId="21D385AF" w14:textId="77777777" w:rsidTr="00013333">
        <w:tc>
          <w:tcPr>
            <w:tcW w:w="9019" w:type="dxa"/>
          </w:tcPr>
          <w:p w14:paraId="3875FF65" w14:textId="77777777" w:rsidR="00013333" w:rsidRDefault="00013333" w:rsidP="00013333">
            <w:pPr>
              <w:suppressAutoHyphens/>
              <w:jc w:val="both"/>
              <w:rPr>
                <w:rFonts w:asciiTheme="minorHAnsi" w:hAnsiTheme="minorHAnsi" w:cstheme="minorHAnsi"/>
                <w:lang w:eastAsia="ar-SA"/>
              </w:rPr>
            </w:pPr>
          </w:p>
        </w:tc>
      </w:tr>
    </w:tbl>
    <w:p w14:paraId="715971EB" w14:textId="77777777" w:rsidR="00013333" w:rsidRPr="00013333" w:rsidRDefault="00013333" w:rsidP="00013333">
      <w:pPr>
        <w:suppressAutoHyphens/>
        <w:jc w:val="both"/>
        <w:rPr>
          <w:rFonts w:asciiTheme="minorHAnsi" w:hAnsiTheme="minorHAnsi" w:cstheme="minorHAnsi"/>
          <w:lang w:eastAsia="ar-SA"/>
        </w:rPr>
      </w:pPr>
    </w:p>
    <w:p w14:paraId="0F743A89" w14:textId="77777777" w:rsidR="00013333" w:rsidRPr="00013333" w:rsidRDefault="00013333" w:rsidP="00013333">
      <w:pPr>
        <w:suppressAutoHyphens/>
        <w:jc w:val="both"/>
        <w:rPr>
          <w:rFonts w:asciiTheme="minorHAnsi" w:hAnsiTheme="minorHAnsi" w:cstheme="minorHAnsi"/>
          <w:lang w:eastAsia="ar-SA"/>
        </w:rPr>
      </w:pPr>
    </w:p>
    <w:p w14:paraId="78F65E7A" w14:textId="2E6E0999" w:rsidR="00013333" w:rsidRPr="00013333" w:rsidRDefault="00013333" w:rsidP="00B24AD1">
      <w:pPr>
        <w:suppressAutoHyphens/>
        <w:ind w:firstLine="1134"/>
        <w:jc w:val="both"/>
        <w:rPr>
          <w:rFonts w:asciiTheme="minorHAnsi" w:hAnsiTheme="minorHAnsi" w:cstheme="minorHAnsi"/>
          <w:lang w:eastAsia="ar-SA"/>
        </w:rPr>
      </w:pPr>
      <w:r w:rsidRPr="00013333">
        <w:rPr>
          <w:rFonts w:asciiTheme="minorHAnsi" w:hAnsiTheme="minorHAnsi" w:cstheme="minorHAnsi"/>
          <w:lang w:eastAsia="ar-SA"/>
        </w:rPr>
        <w:t>Certifico que a estimativa de preços foi realizada seguindo as diretrizes d</w:t>
      </w:r>
      <w:r w:rsidR="00B24AD1">
        <w:rPr>
          <w:rFonts w:asciiTheme="minorHAnsi" w:hAnsiTheme="minorHAnsi" w:cstheme="minorHAnsi"/>
          <w:lang w:eastAsia="ar-SA"/>
        </w:rPr>
        <w:t>a</w:t>
      </w:r>
      <w:r w:rsidRPr="00013333">
        <w:rPr>
          <w:rFonts w:asciiTheme="minorHAnsi" w:hAnsiTheme="minorHAnsi" w:cstheme="minorHAnsi"/>
          <w:lang w:eastAsia="ar-SA"/>
        </w:rPr>
        <w:t xml:space="preserve"> </w:t>
      </w:r>
      <w:r w:rsidR="00B24AD1">
        <w:rPr>
          <w:rFonts w:asciiTheme="minorHAnsi" w:hAnsiTheme="minorHAnsi" w:cstheme="minorHAnsi"/>
          <w:lang w:eastAsia="ar-SA"/>
        </w:rPr>
        <w:t>Resolução</w:t>
      </w:r>
      <w:r w:rsidRPr="00013333">
        <w:rPr>
          <w:rFonts w:asciiTheme="minorHAnsi" w:hAnsiTheme="minorHAnsi" w:cstheme="minorHAnsi"/>
          <w:lang w:eastAsia="ar-SA"/>
        </w:rPr>
        <w:t xml:space="preserve"> nº </w:t>
      </w:r>
      <w:r w:rsidR="00B24AD1">
        <w:rPr>
          <w:rFonts w:asciiTheme="minorHAnsi" w:hAnsiTheme="minorHAnsi" w:cstheme="minorHAnsi"/>
          <w:lang w:eastAsia="ar-SA"/>
        </w:rPr>
        <w:t>001/</w:t>
      </w:r>
      <w:r w:rsidRPr="00013333">
        <w:rPr>
          <w:rFonts w:asciiTheme="minorHAnsi" w:hAnsiTheme="minorHAnsi" w:cstheme="minorHAnsi"/>
          <w:lang w:eastAsia="ar-SA"/>
        </w:rPr>
        <w:t>202</w:t>
      </w:r>
      <w:r w:rsidR="00B24AD1">
        <w:rPr>
          <w:rFonts w:asciiTheme="minorHAnsi" w:hAnsiTheme="minorHAnsi" w:cstheme="minorHAnsi"/>
          <w:lang w:eastAsia="ar-SA"/>
        </w:rPr>
        <w:t>4</w:t>
      </w:r>
      <w:r w:rsidRPr="00013333">
        <w:rPr>
          <w:rFonts w:asciiTheme="minorHAnsi" w:hAnsiTheme="minorHAnsi" w:cstheme="minorHAnsi"/>
          <w:lang w:eastAsia="ar-SA"/>
        </w:rPr>
        <w:t xml:space="preserve">, estando ciente de que sou pessoalmente responsável pelas informações prestadas. </w:t>
      </w:r>
    </w:p>
    <w:p w14:paraId="1E935DD1" w14:textId="77777777" w:rsidR="00013333" w:rsidRPr="00013333" w:rsidRDefault="00013333" w:rsidP="00013333">
      <w:pPr>
        <w:suppressAutoHyphens/>
        <w:jc w:val="both"/>
        <w:rPr>
          <w:rFonts w:asciiTheme="minorHAnsi" w:hAnsiTheme="minorHAnsi" w:cstheme="minorHAnsi"/>
          <w:lang w:eastAsia="ar-SA"/>
        </w:rPr>
      </w:pPr>
    </w:p>
    <w:p w14:paraId="1682D932" w14:textId="77777777" w:rsidR="00013333" w:rsidRPr="00013333" w:rsidRDefault="00013333" w:rsidP="00013333">
      <w:pPr>
        <w:suppressAutoHyphens/>
        <w:jc w:val="both"/>
        <w:rPr>
          <w:rFonts w:asciiTheme="minorHAnsi" w:hAnsiTheme="minorHAnsi" w:cstheme="minorHAnsi"/>
          <w:lang w:eastAsia="ar-SA"/>
        </w:rPr>
      </w:pPr>
      <w:r w:rsidRPr="00013333">
        <w:rPr>
          <w:rFonts w:asciiTheme="minorHAnsi" w:hAnsiTheme="minorHAnsi" w:cstheme="minorHAnsi"/>
          <w:lang w:eastAsia="ar-SA"/>
        </w:rPr>
        <w:tab/>
      </w:r>
      <w:r w:rsidRPr="00013333">
        <w:rPr>
          <w:rFonts w:asciiTheme="minorHAnsi" w:hAnsiTheme="minorHAnsi" w:cstheme="minorHAnsi"/>
          <w:lang w:eastAsia="ar-SA"/>
        </w:rPr>
        <w:tab/>
      </w:r>
      <w:r w:rsidRPr="00013333">
        <w:rPr>
          <w:rFonts w:asciiTheme="minorHAnsi" w:hAnsiTheme="minorHAnsi" w:cstheme="minorHAnsi"/>
          <w:lang w:eastAsia="ar-SA"/>
        </w:rPr>
        <w:tab/>
      </w:r>
      <w:r w:rsidRPr="00013333">
        <w:rPr>
          <w:rFonts w:asciiTheme="minorHAnsi" w:hAnsiTheme="minorHAnsi" w:cstheme="minorHAnsi"/>
          <w:lang w:eastAsia="ar-SA"/>
        </w:rPr>
        <w:tab/>
      </w:r>
      <w:r w:rsidRPr="00013333">
        <w:rPr>
          <w:rFonts w:asciiTheme="minorHAnsi" w:hAnsiTheme="minorHAnsi" w:cstheme="minorHAnsi"/>
          <w:lang w:eastAsia="ar-SA"/>
        </w:rPr>
        <w:tab/>
      </w:r>
    </w:p>
    <w:p w14:paraId="34D30478" w14:textId="309CFD39" w:rsidR="00013333" w:rsidRPr="00013333" w:rsidRDefault="00B24AD1" w:rsidP="00B24AD1">
      <w:pPr>
        <w:suppressAutoHyphens/>
        <w:ind w:left="2832" w:firstLine="708"/>
        <w:jc w:val="both"/>
        <w:rPr>
          <w:rFonts w:asciiTheme="minorHAnsi" w:hAnsiTheme="minorHAnsi" w:cstheme="minorHAnsi"/>
          <w:lang w:eastAsia="ar-SA"/>
        </w:rPr>
      </w:pPr>
      <w:r>
        <w:rPr>
          <w:rFonts w:asciiTheme="minorHAnsi" w:hAnsiTheme="minorHAnsi" w:cstheme="minorHAnsi"/>
          <w:lang w:eastAsia="ar-SA"/>
        </w:rPr>
        <w:t xml:space="preserve">São Jerônimo, ____ de ____________________ </w:t>
      </w:r>
      <w:proofErr w:type="spellStart"/>
      <w:r>
        <w:rPr>
          <w:rFonts w:asciiTheme="minorHAnsi" w:hAnsiTheme="minorHAnsi" w:cstheme="minorHAnsi"/>
          <w:lang w:eastAsia="ar-SA"/>
        </w:rPr>
        <w:t>de</w:t>
      </w:r>
      <w:proofErr w:type="spellEnd"/>
      <w:r>
        <w:rPr>
          <w:rFonts w:asciiTheme="minorHAnsi" w:hAnsiTheme="minorHAnsi" w:cstheme="minorHAnsi"/>
          <w:lang w:eastAsia="ar-SA"/>
        </w:rPr>
        <w:t xml:space="preserve"> 2024.</w:t>
      </w:r>
    </w:p>
    <w:p w14:paraId="1E5F3701" w14:textId="77777777" w:rsidR="00013333" w:rsidRPr="00013333" w:rsidRDefault="00013333" w:rsidP="00013333">
      <w:pPr>
        <w:suppressAutoHyphens/>
        <w:jc w:val="both"/>
        <w:rPr>
          <w:rFonts w:asciiTheme="minorHAnsi" w:hAnsiTheme="minorHAnsi" w:cstheme="minorHAnsi"/>
          <w:lang w:eastAsia="ar-SA"/>
        </w:rPr>
      </w:pPr>
    </w:p>
    <w:p w14:paraId="45CDD8CF" w14:textId="77777777" w:rsidR="00013333" w:rsidRPr="00013333" w:rsidRDefault="00013333" w:rsidP="00013333">
      <w:pPr>
        <w:suppressAutoHyphens/>
        <w:jc w:val="both"/>
        <w:rPr>
          <w:rFonts w:asciiTheme="minorHAnsi" w:hAnsiTheme="minorHAnsi" w:cstheme="minorHAnsi"/>
          <w:lang w:eastAsia="ar-SA"/>
        </w:rPr>
      </w:pPr>
    </w:p>
    <w:p w14:paraId="050366ED" w14:textId="77777777" w:rsidR="00013333" w:rsidRPr="00013333" w:rsidRDefault="00013333" w:rsidP="00013333">
      <w:pPr>
        <w:suppressAutoHyphens/>
        <w:jc w:val="both"/>
        <w:rPr>
          <w:rFonts w:asciiTheme="minorHAnsi" w:hAnsiTheme="minorHAnsi" w:cstheme="minorHAnsi"/>
          <w:lang w:eastAsia="ar-SA"/>
        </w:rPr>
      </w:pPr>
    </w:p>
    <w:p w14:paraId="6E9050E3" w14:textId="77777777" w:rsidR="00013333" w:rsidRPr="00013333" w:rsidRDefault="00013333" w:rsidP="00B24AD1">
      <w:pPr>
        <w:suppressAutoHyphens/>
        <w:ind w:left="4248" w:firstLine="708"/>
        <w:jc w:val="both"/>
        <w:rPr>
          <w:rFonts w:asciiTheme="minorHAnsi" w:hAnsiTheme="minorHAnsi" w:cstheme="minorHAnsi"/>
          <w:lang w:eastAsia="ar-SA"/>
        </w:rPr>
      </w:pPr>
      <w:r w:rsidRPr="00013333">
        <w:rPr>
          <w:rFonts w:asciiTheme="minorHAnsi" w:hAnsiTheme="minorHAnsi" w:cstheme="minorHAnsi"/>
          <w:lang w:eastAsia="ar-SA"/>
        </w:rPr>
        <w:t>_____________________________</w:t>
      </w:r>
    </w:p>
    <w:p w14:paraId="317BF68C" w14:textId="32AA9706" w:rsidR="00013333" w:rsidRPr="00013333" w:rsidRDefault="00B24AD1" w:rsidP="00013333">
      <w:pPr>
        <w:suppressAutoHyphens/>
        <w:jc w:val="both"/>
        <w:rPr>
          <w:rFonts w:asciiTheme="minorHAnsi" w:hAnsiTheme="minorHAnsi" w:cstheme="minorHAnsi"/>
          <w:lang w:eastAsia="ar-SA"/>
        </w:rPr>
      </w:pPr>
      <w:r>
        <w:rPr>
          <w:rFonts w:asciiTheme="minorHAnsi" w:hAnsiTheme="minorHAnsi" w:cstheme="minorHAnsi"/>
          <w:lang w:eastAsia="ar-SA"/>
        </w:rPr>
        <w:t xml:space="preserve">      </w:t>
      </w:r>
      <w:r>
        <w:rPr>
          <w:rFonts w:asciiTheme="minorHAnsi" w:hAnsiTheme="minorHAnsi" w:cstheme="minorHAnsi"/>
          <w:lang w:eastAsia="ar-SA"/>
        </w:rPr>
        <w:tab/>
      </w:r>
      <w:r>
        <w:rPr>
          <w:rFonts w:asciiTheme="minorHAnsi" w:hAnsiTheme="minorHAnsi" w:cstheme="minorHAnsi"/>
          <w:lang w:eastAsia="ar-SA"/>
        </w:rPr>
        <w:tab/>
      </w:r>
      <w:r>
        <w:rPr>
          <w:rFonts w:asciiTheme="minorHAnsi" w:hAnsiTheme="minorHAnsi" w:cstheme="minorHAnsi"/>
          <w:lang w:eastAsia="ar-SA"/>
        </w:rPr>
        <w:tab/>
      </w:r>
      <w:r>
        <w:rPr>
          <w:rFonts w:asciiTheme="minorHAnsi" w:hAnsiTheme="minorHAnsi" w:cstheme="minorHAnsi"/>
          <w:lang w:eastAsia="ar-SA"/>
        </w:rPr>
        <w:tab/>
      </w:r>
      <w:r>
        <w:rPr>
          <w:rFonts w:asciiTheme="minorHAnsi" w:hAnsiTheme="minorHAnsi" w:cstheme="minorHAnsi"/>
          <w:lang w:eastAsia="ar-SA"/>
        </w:rPr>
        <w:tab/>
      </w:r>
      <w:r>
        <w:rPr>
          <w:rFonts w:asciiTheme="minorHAnsi" w:hAnsiTheme="minorHAnsi" w:cstheme="minorHAnsi"/>
          <w:lang w:eastAsia="ar-SA"/>
        </w:rPr>
        <w:tab/>
      </w:r>
      <w:r>
        <w:rPr>
          <w:rFonts w:asciiTheme="minorHAnsi" w:hAnsiTheme="minorHAnsi" w:cstheme="minorHAnsi"/>
          <w:lang w:eastAsia="ar-SA"/>
        </w:rPr>
        <w:tab/>
        <w:t xml:space="preserve">        </w:t>
      </w:r>
      <w:r w:rsidR="00013333" w:rsidRPr="00013333">
        <w:rPr>
          <w:rFonts w:asciiTheme="minorHAnsi" w:hAnsiTheme="minorHAnsi" w:cstheme="minorHAnsi"/>
          <w:lang w:eastAsia="ar-SA"/>
        </w:rPr>
        <w:t>Servido</w:t>
      </w:r>
      <w:r>
        <w:rPr>
          <w:rFonts w:asciiTheme="minorHAnsi" w:hAnsiTheme="minorHAnsi" w:cstheme="minorHAnsi"/>
          <w:lang w:eastAsia="ar-SA"/>
        </w:rPr>
        <w:t>r (nome completo)</w:t>
      </w:r>
    </w:p>
    <w:p w14:paraId="0875E501" w14:textId="55708A9C" w:rsidR="00013333" w:rsidRPr="00013333" w:rsidRDefault="00013333" w:rsidP="00013333">
      <w:pPr>
        <w:suppressAutoHyphens/>
        <w:jc w:val="both"/>
        <w:rPr>
          <w:rFonts w:asciiTheme="minorHAnsi" w:hAnsiTheme="minorHAnsi" w:cstheme="minorHAnsi"/>
          <w:lang w:eastAsia="ar-SA"/>
        </w:rPr>
      </w:pPr>
    </w:p>
    <w:p w14:paraId="2DDF1A5A" w14:textId="77777777" w:rsidR="00013333" w:rsidRPr="00013333" w:rsidRDefault="00013333" w:rsidP="00013333">
      <w:pPr>
        <w:suppressAutoHyphens/>
        <w:jc w:val="both"/>
        <w:rPr>
          <w:rFonts w:asciiTheme="minorHAnsi" w:hAnsiTheme="minorHAnsi" w:cstheme="minorHAnsi"/>
          <w:lang w:eastAsia="ar-SA"/>
        </w:rPr>
      </w:pPr>
    </w:p>
    <w:p w14:paraId="63C28231" w14:textId="77777777" w:rsidR="00013333" w:rsidRDefault="00013333" w:rsidP="00737343">
      <w:pPr>
        <w:suppressAutoHyphens/>
        <w:rPr>
          <w:rFonts w:asciiTheme="minorHAnsi" w:hAnsiTheme="minorHAnsi" w:cstheme="minorHAnsi"/>
          <w:b/>
          <w:bCs/>
          <w:lang w:eastAsia="ar-SA"/>
        </w:rPr>
      </w:pPr>
    </w:p>
    <w:p w14:paraId="1E0B2405" w14:textId="77777777" w:rsidR="00013333" w:rsidRDefault="00013333" w:rsidP="00423D3D">
      <w:pPr>
        <w:suppressAutoHyphens/>
        <w:ind w:left="-993"/>
        <w:jc w:val="center"/>
        <w:rPr>
          <w:rFonts w:asciiTheme="minorHAnsi" w:hAnsiTheme="minorHAnsi" w:cstheme="minorHAnsi"/>
          <w:b/>
          <w:bCs/>
          <w:lang w:eastAsia="ar-SA"/>
        </w:rPr>
      </w:pPr>
    </w:p>
    <w:p w14:paraId="1B6988F3" w14:textId="2142B773" w:rsidR="000D0AC8" w:rsidRPr="00406AFD" w:rsidRDefault="000D0AC8" w:rsidP="000D0AC8">
      <w:pPr>
        <w:suppressAutoHyphens/>
        <w:jc w:val="center"/>
        <w:rPr>
          <w:rFonts w:asciiTheme="minorHAnsi" w:hAnsiTheme="minorHAnsi" w:cstheme="minorHAnsi"/>
          <w:b/>
          <w:bCs/>
          <w:lang w:eastAsia="ar-SA"/>
        </w:rPr>
      </w:pPr>
      <w:r w:rsidRPr="00406AFD">
        <w:rPr>
          <w:rFonts w:asciiTheme="minorHAnsi" w:hAnsiTheme="minorHAnsi" w:cstheme="minorHAnsi"/>
          <w:b/>
          <w:bCs/>
          <w:lang w:eastAsia="ar-SA"/>
        </w:rPr>
        <w:t>ANEXO I</w:t>
      </w:r>
      <w:r>
        <w:rPr>
          <w:rFonts w:asciiTheme="minorHAnsi" w:hAnsiTheme="minorHAnsi" w:cstheme="minorHAnsi"/>
          <w:b/>
          <w:bCs/>
          <w:lang w:eastAsia="ar-SA"/>
        </w:rPr>
        <w:t>II</w:t>
      </w:r>
      <w:r w:rsidRPr="00406AFD">
        <w:rPr>
          <w:rFonts w:asciiTheme="minorHAnsi" w:hAnsiTheme="minorHAnsi" w:cstheme="minorHAnsi"/>
          <w:b/>
          <w:bCs/>
          <w:lang w:eastAsia="ar-SA"/>
        </w:rPr>
        <w:t xml:space="preserve"> – </w:t>
      </w:r>
      <w:r>
        <w:rPr>
          <w:rFonts w:asciiTheme="minorHAnsi" w:hAnsiTheme="minorHAnsi" w:cstheme="minorHAnsi"/>
          <w:b/>
          <w:bCs/>
          <w:lang w:eastAsia="ar-SA"/>
        </w:rPr>
        <w:t>TABELA DE FORMAÇÃO DE PREÇOS</w:t>
      </w:r>
    </w:p>
    <w:p w14:paraId="0D6379A4" w14:textId="77777777" w:rsidR="007D49F0" w:rsidRDefault="007D49F0" w:rsidP="00406AFD">
      <w:pPr>
        <w:suppressAutoHyphens/>
        <w:jc w:val="center"/>
        <w:rPr>
          <w:rFonts w:asciiTheme="minorHAnsi" w:hAnsiTheme="minorHAnsi" w:cstheme="minorHAnsi"/>
          <w:b/>
          <w:bCs/>
          <w:lang w:eastAsia="ar-SA"/>
        </w:rPr>
      </w:pPr>
    </w:p>
    <w:p w14:paraId="6721A735" w14:textId="77777777" w:rsidR="00165D7C" w:rsidRDefault="00165D7C" w:rsidP="00406AFD">
      <w:pPr>
        <w:suppressAutoHyphens/>
        <w:jc w:val="center"/>
        <w:rPr>
          <w:rFonts w:asciiTheme="minorHAnsi" w:hAnsiTheme="minorHAnsi" w:cstheme="minorHAnsi"/>
          <w:b/>
          <w:bCs/>
          <w:lang w:eastAsia="ar-SA"/>
        </w:rPr>
      </w:pPr>
    </w:p>
    <w:p w14:paraId="77652F9D" w14:textId="638B018C" w:rsidR="00165D7C" w:rsidRDefault="007D49F0" w:rsidP="00406AFD">
      <w:pPr>
        <w:suppressAutoHyphens/>
        <w:jc w:val="center"/>
        <w:rPr>
          <w:rFonts w:asciiTheme="minorHAnsi" w:hAnsiTheme="minorHAnsi" w:cstheme="minorHAnsi"/>
          <w:b/>
          <w:bCs/>
          <w:lang w:eastAsia="ar-SA"/>
        </w:rPr>
      </w:pPr>
      <w:r>
        <w:rPr>
          <w:noProof/>
        </w:rPr>
        <w:drawing>
          <wp:inline distT="0" distB="0" distL="0" distR="0" wp14:anchorId="49D0316B" wp14:editId="0E85852D">
            <wp:extent cx="6923803" cy="5039833"/>
            <wp:effectExtent l="8573" t="0" r="317" b="318"/>
            <wp:docPr id="2087709961"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09961" name="Imagem 1" descr="Tabela&#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6923803" cy="5039833"/>
                    </a:xfrm>
                    <a:prstGeom prst="rect">
                      <a:avLst/>
                    </a:prstGeom>
                    <a:noFill/>
                    <a:ln>
                      <a:noFill/>
                    </a:ln>
                  </pic:spPr>
                </pic:pic>
              </a:graphicData>
            </a:graphic>
          </wp:inline>
        </w:drawing>
      </w:r>
    </w:p>
    <w:p w14:paraId="2B6A8506" w14:textId="77777777" w:rsidR="00165D7C" w:rsidRDefault="00165D7C" w:rsidP="00406AFD">
      <w:pPr>
        <w:suppressAutoHyphens/>
        <w:jc w:val="center"/>
        <w:rPr>
          <w:rFonts w:asciiTheme="minorHAnsi" w:hAnsiTheme="minorHAnsi" w:cstheme="minorHAnsi"/>
          <w:b/>
          <w:bCs/>
          <w:lang w:eastAsia="ar-SA"/>
        </w:rPr>
      </w:pPr>
    </w:p>
    <w:p w14:paraId="3021B563" w14:textId="77777777" w:rsidR="00165D7C" w:rsidRDefault="00165D7C" w:rsidP="00406AFD">
      <w:pPr>
        <w:suppressAutoHyphens/>
        <w:jc w:val="center"/>
        <w:rPr>
          <w:rFonts w:asciiTheme="minorHAnsi" w:hAnsiTheme="minorHAnsi" w:cstheme="minorHAnsi"/>
          <w:b/>
          <w:bCs/>
          <w:lang w:eastAsia="ar-SA"/>
        </w:rPr>
      </w:pPr>
    </w:p>
    <w:p w14:paraId="3877B700" w14:textId="682D6251" w:rsidR="00476124" w:rsidRPr="00406AFD" w:rsidRDefault="00476124" w:rsidP="00406AFD">
      <w:pPr>
        <w:suppressAutoHyphens/>
        <w:jc w:val="center"/>
        <w:rPr>
          <w:rFonts w:asciiTheme="minorHAnsi" w:hAnsiTheme="minorHAnsi" w:cstheme="minorHAnsi"/>
          <w:b/>
          <w:bCs/>
          <w:lang w:eastAsia="ar-SA"/>
        </w:rPr>
      </w:pPr>
      <w:r w:rsidRPr="00406AFD">
        <w:rPr>
          <w:rFonts w:asciiTheme="minorHAnsi" w:hAnsiTheme="minorHAnsi" w:cstheme="minorHAnsi"/>
          <w:b/>
          <w:bCs/>
          <w:lang w:eastAsia="ar-SA"/>
        </w:rPr>
        <w:t xml:space="preserve">ANEXO </w:t>
      </w:r>
      <w:r w:rsidR="00406AFD" w:rsidRPr="00406AFD">
        <w:rPr>
          <w:rFonts w:asciiTheme="minorHAnsi" w:hAnsiTheme="minorHAnsi" w:cstheme="minorHAnsi"/>
          <w:b/>
          <w:bCs/>
          <w:lang w:eastAsia="ar-SA"/>
        </w:rPr>
        <w:t>IV – SOLICITAÇÃO DE COTAÇÃO DE PREÇO</w:t>
      </w:r>
    </w:p>
    <w:p w14:paraId="4B67EC97" w14:textId="77777777" w:rsidR="00406AFD" w:rsidRDefault="00406AFD" w:rsidP="00406AFD">
      <w:pPr>
        <w:pStyle w:val="Corpodetexto"/>
        <w:spacing w:before="286" w:line="348" w:lineRule="auto"/>
        <w:ind w:right="680"/>
        <w:jc w:val="both"/>
      </w:pPr>
    </w:p>
    <w:p w14:paraId="214C54DC" w14:textId="77777777" w:rsidR="00406AFD" w:rsidRPr="00FA5F97" w:rsidRDefault="00406AFD" w:rsidP="00406AFD">
      <w:pPr>
        <w:pStyle w:val="Corpodetexto"/>
        <w:spacing w:before="286"/>
        <w:ind w:right="680"/>
        <w:jc w:val="both"/>
        <w:rPr>
          <w:rFonts w:asciiTheme="minorHAnsi" w:hAnsiTheme="minorHAnsi" w:cstheme="minorHAnsi"/>
        </w:rPr>
      </w:pPr>
      <w:r w:rsidRPr="00FA5F97">
        <w:rPr>
          <w:rFonts w:asciiTheme="minorHAnsi" w:hAnsiTheme="minorHAnsi" w:cstheme="minorHAnsi"/>
        </w:rPr>
        <w:t xml:space="preserve">Para: </w:t>
      </w:r>
      <w:r w:rsidRPr="00FA5F97">
        <w:rPr>
          <w:rFonts w:asciiTheme="minorHAnsi" w:hAnsiTheme="minorHAnsi" w:cstheme="minorHAnsi"/>
          <w:color w:val="FF0000"/>
        </w:rPr>
        <w:t>razão social da empresa fornecedora</w:t>
      </w:r>
    </w:p>
    <w:p w14:paraId="08604AFA" w14:textId="77777777" w:rsidR="00406AFD" w:rsidRPr="00FA5F97" w:rsidRDefault="00406AFD" w:rsidP="00406AFD">
      <w:pPr>
        <w:pStyle w:val="Corpodetexto"/>
        <w:spacing w:before="286"/>
        <w:ind w:right="680"/>
        <w:jc w:val="both"/>
        <w:rPr>
          <w:rFonts w:asciiTheme="minorHAnsi" w:hAnsiTheme="minorHAnsi" w:cstheme="minorHAnsi"/>
        </w:rPr>
      </w:pPr>
    </w:p>
    <w:p w14:paraId="4CAA49B9" w14:textId="77777777" w:rsidR="00406AFD" w:rsidRPr="00FA5F97" w:rsidRDefault="00406AFD" w:rsidP="00406AFD">
      <w:pPr>
        <w:pStyle w:val="Corpodetexto"/>
        <w:spacing w:before="286"/>
        <w:ind w:right="680" w:firstLine="1134"/>
        <w:jc w:val="both"/>
        <w:rPr>
          <w:rFonts w:asciiTheme="minorHAnsi" w:hAnsiTheme="minorHAnsi" w:cstheme="minorHAnsi"/>
        </w:rPr>
      </w:pPr>
      <w:r w:rsidRPr="00FA5F97">
        <w:rPr>
          <w:rFonts w:asciiTheme="minorHAnsi" w:hAnsiTheme="minorHAnsi" w:cstheme="minorHAnsi"/>
        </w:rPr>
        <w:t>Servimo-nos da presente para solicitar o envio até o dia ____/____/_____ de cotação de preços para o fornecimento dos materiais e/ou serviços relacionados no Documento de Apresentação de Cotação de Preços que segue em anexo à presente solicitação nas condições a seguir especificadas:</w:t>
      </w:r>
    </w:p>
    <w:p w14:paraId="58F614E6" w14:textId="77777777" w:rsidR="00406AFD" w:rsidRPr="00FA5F97" w:rsidRDefault="00406AFD" w:rsidP="00406AFD">
      <w:pPr>
        <w:pStyle w:val="Corpodetexto"/>
        <w:spacing w:before="286"/>
        <w:ind w:right="680" w:firstLine="1134"/>
        <w:jc w:val="both"/>
        <w:rPr>
          <w:rFonts w:asciiTheme="minorHAnsi" w:hAnsiTheme="minorHAnsi" w:cstheme="minorHAnsi"/>
        </w:rPr>
      </w:pPr>
    </w:p>
    <w:p w14:paraId="60E582A1" w14:textId="03D4A455" w:rsidR="00406AFD" w:rsidRPr="00FA5F97" w:rsidRDefault="00406AFD" w:rsidP="00406AFD">
      <w:pPr>
        <w:pStyle w:val="Corpodetexto"/>
        <w:numPr>
          <w:ilvl w:val="0"/>
          <w:numId w:val="6"/>
        </w:numPr>
        <w:spacing w:after="0"/>
        <w:ind w:right="680"/>
        <w:jc w:val="both"/>
        <w:rPr>
          <w:rFonts w:asciiTheme="minorHAnsi" w:hAnsiTheme="minorHAnsi" w:cstheme="minorHAnsi"/>
        </w:rPr>
      </w:pPr>
      <w:r w:rsidRPr="00FA5F97">
        <w:rPr>
          <w:rFonts w:asciiTheme="minorHAnsi" w:hAnsiTheme="minorHAnsi" w:cstheme="minorHAnsi"/>
        </w:rPr>
        <w:t>O endereço de entrega para efeitos de formação de preços é Rua Osvaldo Aranha, nº 175, Centro – São Jerônimo;</w:t>
      </w:r>
    </w:p>
    <w:p w14:paraId="0491AE57" w14:textId="77777777" w:rsidR="00406AFD" w:rsidRPr="00FA5F97" w:rsidRDefault="00406AFD" w:rsidP="00FA5F97">
      <w:pPr>
        <w:pStyle w:val="Corpodetexto"/>
        <w:spacing w:after="0"/>
        <w:ind w:left="1494" w:right="680"/>
        <w:jc w:val="both"/>
        <w:rPr>
          <w:rFonts w:asciiTheme="minorHAnsi" w:hAnsiTheme="minorHAnsi" w:cstheme="minorHAnsi"/>
        </w:rPr>
      </w:pPr>
    </w:p>
    <w:p w14:paraId="7CD9123F" w14:textId="7C74CAEA" w:rsidR="00406AFD" w:rsidRPr="00FA5F97" w:rsidRDefault="00406AFD" w:rsidP="00406AFD">
      <w:pPr>
        <w:pStyle w:val="Corpodetexto"/>
        <w:numPr>
          <w:ilvl w:val="0"/>
          <w:numId w:val="6"/>
        </w:numPr>
        <w:spacing w:after="0"/>
        <w:ind w:right="680"/>
        <w:jc w:val="both"/>
        <w:rPr>
          <w:rFonts w:asciiTheme="minorHAnsi" w:hAnsiTheme="minorHAnsi" w:cstheme="minorHAnsi"/>
        </w:rPr>
      </w:pPr>
      <w:r w:rsidRPr="00FA5F97">
        <w:rPr>
          <w:rFonts w:asciiTheme="minorHAnsi" w:hAnsiTheme="minorHAnsi" w:cstheme="minorHAnsi"/>
        </w:rPr>
        <w:t xml:space="preserve">A presente consulta presta-se para formação de preço de referência para processo de </w:t>
      </w:r>
      <w:r w:rsidRPr="00FA5F97">
        <w:rPr>
          <w:rFonts w:asciiTheme="minorHAnsi" w:hAnsiTheme="minorHAnsi" w:cstheme="minorHAnsi"/>
          <w:b/>
          <w:bCs/>
        </w:rPr>
        <w:t>DISPENSA DE LICITAÇÃO OU LICITAÇÃO</w:t>
      </w:r>
      <w:r w:rsidRPr="00FA5F97">
        <w:rPr>
          <w:rFonts w:asciiTheme="minorHAnsi" w:hAnsiTheme="minorHAnsi" w:cstheme="minorHAnsi"/>
          <w:color w:val="FF0000"/>
        </w:rPr>
        <w:t xml:space="preserve"> (devendo ser alterado conforme o caso)</w:t>
      </w:r>
      <w:r w:rsidRPr="00FA5F97">
        <w:rPr>
          <w:rFonts w:asciiTheme="minorHAnsi" w:hAnsiTheme="minorHAnsi" w:cstheme="minorHAnsi"/>
        </w:rPr>
        <w:t xml:space="preserve">. </w:t>
      </w:r>
    </w:p>
    <w:p w14:paraId="2E9DF5D8" w14:textId="77777777" w:rsidR="00406AFD" w:rsidRPr="00FA5F97" w:rsidRDefault="00406AFD" w:rsidP="00406AFD">
      <w:pPr>
        <w:pStyle w:val="Corpodetexto"/>
        <w:spacing w:after="0" w:line="348" w:lineRule="auto"/>
        <w:ind w:right="680"/>
        <w:jc w:val="both"/>
        <w:rPr>
          <w:rFonts w:asciiTheme="minorHAnsi" w:hAnsiTheme="minorHAnsi" w:cstheme="minorHAnsi"/>
        </w:rPr>
      </w:pPr>
    </w:p>
    <w:p w14:paraId="7CED3C27" w14:textId="77777777" w:rsidR="00406AFD" w:rsidRPr="00FA5F97" w:rsidRDefault="00406AFD" w:rsidP="00FA5F97">
      <w:pPr>
        <w:pStyle w:val="Corpodetexto"/>
        <w:spacing w:before="286" w:line="348" w:lineRule="auto"/>
        <w:ind w:left="4248" w:right="680" w:firstLine="708"/>
        <w:jc w:val="both"/>
        <w:rPr>
          <w:rFonts w:asciiTheme="minorHAnsi" w:hAnsiTheme="minorHAnsi" w:cstheme="minorHAnsi"/>
        </w:rPr>
      </w:pPr>
      <w:r w:rsidRPr="00FA5F97">
        <w:rPr>
          <w:rFonts w:asciiTheme="minorHAnsi" w:hAnsiTheme="minorHAnsi" w:cstheme="minorHAnsi"/>
        </w:rPr>
        <w:t xml:space="preserve">Atenciosamente, </w:t>
      </w:r>
    </w:p>
    <w:p w14:paraId="6CC30FE1" w14:textId="242DB230" w:rsidR="00FA5F97" w:rsidRPr="00FA5F97" w:rsidRDefault="00FA5F97" w:rsidP="00FA5F97">
      <w:pPr>
        <w:pStyle w:val="Corpodetexto"/>
        <w:spacing w:after="0" w:line="348" w:lineRule="auto"/>
        <w:ind w:left="215" w:right="522" w:firstLine="1418"/>
        <w:jc w:val="both"/>
        <w:rPr>
          <w:rFonts w:asciiTheme="minorHAnsi" w:hAnsiTheme="minorHAnsi" w:cstheme="minorHAnsi"/>
        </w:rPr>
      </w:pPr>
      <w:r w:rsidRPr="00FA5F97">
        <w:rPr>
          <w:rFonts w:asciiTheme="minorHAnsi" w:hAnsiTheme="minorHAnsi" w:cstheme="minorHAnsi"/>
        </w:rPr>
        <w:tab/>
      </w:r>
      <w:r w:rsidRPr="00FA5F97">
        <w:rPr>
          <w:rFonts w:asciiTheme="minorHAnsi" w:hAnsiTheme="minorHAnsi" w:cstheme="minorHAnsi"/>
        </w:rPr>
        <w:tab/>
      </w:r>
    </w:p>
    <w:p w14:paraId="17303628" w14:textId="6ED7A6AD" w:rsidR="00FA5F97" w:rsidRPr="00FA5F97" w:rsidRDefault="00FA5F97" w:rsidP="00FA5F97">
      <w:pPr>
        <w:pStyle w:val="Corpodetexto"/>
        <w:spacing w:after="0" w:line="348" w:lineRule="auto"/>
        <w:ind w:left="2122" w:right="522" w:firstLine="710"/>
        <w:jc w:val="both"/>
        <w:rPr>
          <w:rFonts w:asciiTheme="minorHAnsi" w:hAnsiTheme="minorHAnsi" w:cstheme="minorHAnsi"/>
        </w:rPr>
      </w:pPr>
      <w:r w:rsidRPr="00FA5F97">
        <w:rPr>
          <w:rFonts w:asciiTheme="minorHAnsi" w:hAnsiTheme="minorHAnsi" w:cstheme="minorHAnsi"/>
        </w:rPr>
        <w:t xml:space="preserve">São Jerônimo ____ de __________________ </w:t>
      </w:r>
      <w:proofErr w:type="spellStart"/>
      <w:r w:rsidRPr="00FA5F97">
        <w:rPr>
          <w:rFonts w:asciiTheme="minorHAnsi" w:hAnsiTheme="minorHAnsi" w:cstheme="minorHAnsi"/>
        </w:rPr>
        <w:t>de</w:t>
      </w:r>
      <w:proofErr w:type="spellEnd"/>
      <w:r>
        <w:rPr>
          <w:rFonts w:asciiTheme="minorHAnsi" w:hAnsiTheme="minorHAnsi" w:cstheme="minorHAnsi"/>
        </w:rPr>
        <w:t xml:space="preserve"> </w:t>
      </w:r>
      <w:r w:rsidRPr="00FA5F97">
        <w:rPr>
          <w:rFonts w:asciiTheme="minorHAnsi" w:hAnsiTheme="minorHAnsi" w:cstheme="minorHAnsi"/>
        </w:rPr>
        <w:t>2024</w:t>
      </w:r>
    </w:p>
    <w:p w14:paraId="4F665E1A" w14:textId="77777777" w:rsidR="00FA5F97" w:rsidRPr="00FA5F97" w:rsidRDefault="00FA5F97" w:rsidP="00FA5F97">
      <w:pPr>
        <w:pStyle w:val="Corpodetexto"/>
        <w:spacing w:after="0" w:line="348" w:lineRule="auto"/>
        <w:ind w:left="215" w:right="522" w:firstLine="1418"/>
        <w:jc w:val="both"/>
        <w:rPr>
          <w:rFonts w:asciiTheme="minorHAnsi" w:hAnsiTheme="minorHAnsi" w:cstheme="minorHAnsi"/>
        </w:rPr>
      </w:pPr>
    </w:p>
    <w:p w14:paraId="59837BB5" w14:textId="77777777" w:rsidR="00FA5F97" w:rsidRPr="00FA5F97" w:rsidRDefault="00FA5F97" w:rsidP="00FA5F97">
      <w:pPr>
        <w:pStyle w:val="Corpodetexto"/>
        <w:spacing w:after="0" w:line="348" w:lineRule="auto"/>
        <w:ind w:left="215" w:right="522" w:firstLine="1418"/>
        <w:jc w:val="both"/>
        <w:rPr>
          <w:rFonts w:asciiTheme="minorHAnsi" w:hAnsiTheme="minorHAnsi" w:cstheme="minorHAnsi"/>
        </w:rPr>
      </w:pPr>
    </w:p>
    <w:p w14:paraId="392DB1E0" w14:textId="0351D572" w:rsidR="00FA5F97" w:rsidRPr="00FA5F97" w:rsidRDefault="00FA5F97" w:rsidP="00FA5F97">
      <w:pPr>
        <w:pStyle w:val="Corpodetexto"/>
        <w:spacing w:after="0" w:line="348" w:lineRule="auto"/>
        <w:ind w:left="215" w:right="522" w:firstLine="1418"/>
        <w:jc w:val="both"/>
        <w:rPr>
          <w:rFonts w:asciiTheme="minorHAnsi" w:hAnsiTheme="minorHAnsi" w:cstheme="minorHAnsi"/>
        </w:rPr>
      </w:pPr>
      <w:r w:rsidRPr="00FA5F97">
        <w:rPr>
          <w:rFonts w:asciiTheme="minorHAnsi" w:hAnsiTheme="minorHAnsi" w:cstheme="minorHAnsi"/>
        </w:rPr>
        <w:tab/>
      </w:r>
      <w:r w:rsidRPr="00FA5F97">
        <w:rPr>
          <w:rFonts w:asciiTheme="minorHAnsi" w:hAnsiTheme="minorHAnsi" w:cstheme="minorHAnsi"/>
        </w:rPr>
        <w:tab/>
      </w:r>
      <w:r w:rsidRPr="00FA5F97">
        <w:rPr>
          <w:rFonts w:asciiTheme="minorHAnsi" w:hAnsiTheme="minorHAnsi" w:cstheme="minorHAnsi"/>
        </w:rPr>
        <w:tab/>
        <w:t>_________________________________________</w:t>
      </w:r>
    </w:p>
    <w:p w14:paraId="7BE7D52F" w14:textId="31401F6E" w:rsidR="00FA5F97" w:rsidRPr="00FA5F97" w:rsidRDefault="00FA5F97" w:rsidP="00FA5F97">
      <w:pPr>
        <w:pStyle w:val="Corpodetexto"/>
        <w:spacing w:after="0" w:line="348" w:lineRule="auto"/>
        <w:ind w:left="215" w:right="522" w:firstLine="1418"/>
        <w:jc w:val="both"/>
        <w:rPr>
          <w:rFonts w:asciiTheme="minorHAnsi" w:hAnsiTheme="minorHAnsi" w:cstheme="minorHAnsi"/>
        </w:rPr>
      </w:pPr>
      <w:r w:rsidRPr="00FA5F97">
        <w:rPr>
          <w:rFonts w:asciiTheme="minorHAnsi" w:hAnsiTheme="minorHAnsi" w:cstheme="minorHAnsi"/>
        </w:rPr>
        <w:tab/>
      </w:r>
      <w:r w:rsidRPr="00FA5F97">
        <w:rPr>
          <w:rFonts w:asciiTheme="minorHAnsi" w:hAnsiTheme="minorHAnsi" w:cstheme="minorHAnsi"/>
        </w:rPr>
        <w:tab/>
      </w:r>
      <w:r w:rsidRPr="00FA5F97">
        <w:rPr>
          <w:rFonts w:asciiTheme="minorHAnsi" w:hAnsiTheme="minorHAnsi" w:cstheme="minorHAnsi"/>
        </w:rPr>
        <w:tab/>
      </w:r>
      <w:r w:rsidRPr="00FA5F97">
        <w:rPr>
          <w:rFonts w:asciiTheme="minorHAnsi" w:hAnsiTheme="minorHAnsi" w:cstheme="minorHAnsi"/>
        </w:rPr>
        <w:tab/>
        <w:t xml:space="preserve">   Nome Servidor responsável </w:t>
      </w:r>
    </w:p>
    <w:p w14:paraId="47AA6D24" w14:textId="77777777" w:rsidR="00FA5F97" w:rsidRDefault="00FA5F97" w:rsidP="00406AFD">
      <w:pPr>
        <w:pStyle w:val="Corpodetexto"/>
        <w:spacing w:before="286" w:line="348" w:lineRule="auto"/>
        <w:ind w:left="218" w:right="524" w:firstLine="1416"/>
        <w:jc w:val="both"/>
      </w:pPr>
    </w:p>
    <w:p w14:paraId="6659C476" w14:textId="77777777" w:rsidR="00476124" w:rsidRDefault="00476124" w:rsidP="00476124">
      <w:pPr>
        <w:pStyle w:val="Corpodetexto"/>
        <w:rPr>
          <w:b/>
          <w:sz w:val="20"/>
        </w:rPr>
      </w:pPr>
    </w:p>
    <w:p w14:paraId="1104AD20" w14:textId="77777777" w:rsidR="00D93AC6" w:rsidRDefault="00D93AC6" w:rsidP="00476124">
      <w:pPr>
        <w:pStyle w:val="Corpodetexto"/>
        <w:rPr>
          <w:b/>
          <w:sz w:val="20"/>
        </w:rPr>
      </w:pPr>
    </w:p>
    <w:p w14:paraId="6DEF8080" w14:textId="77777777" w:rsidR="00D93AC6" w:rsidRDefault="00D93AC6" w:rsidP="00476124">
      <w:pPr>
        <w:pStyle w:val="Corpodetexto"/>
        <w:rPr>
          <w:b/>
          <w:sz w:val="20"/>
        </w:rPr>
      </w:pPr>
    </w:p>
    <w:p w14:paraId="5E5D8AF7" w14:textId="77777777" w:rsidR="00D93AC6" w:rsidRDefault="00D93AC6" w:rsidP="00476124">
      <w:pPr>
        <w:pStyle w:val="Corpodetexto"/>
        <w:rPr>
          <w:b/>
          <w:sz w:val="20"/>
        </w:rPr>
      </w:pPr>
    </w:p>
    <w:p w14:paraId="014CDF9A" w14:textId="77777777" w:rsidR="00D93AC6" w:rsidRDefault="00D93AC6" w:rsidP="00476124">
      <w:pPr>
        <w:pStyle w:val="Corpodetexto"/>
        <w:rPr>
          <w:b/>
          <w:sz w:val="20"/>
        </w:rPr>
      </w:pPr>
    </w:p>
    <w:p w14:paraId="56D09A9B" w14:textId="47C6C2EC" w:rsidR="00D93AC6" w:rsidRPr="00406AFD" w:rsidRDefault="00D93AC6" w:rsidP="00D93AC6">
      <w:pPr>
        <w:suppressAutoHyphens/>
        <w:jc w:val="center"/>
        <w:rPr>
          <w:rFonts w:asciiTheme="minorHAnsi" w:hAnsiTheme="minorHAnsi" w:cstheme="minorHAnsi"/>
          <w:b/>
          <w:bCs/>
          <w:lang w:eastAsia="ar-SA"/>
        </w:rPr>
      </w:pPr>
      <w:r w:rsidRPr="00406AFD">
        <w:rPr>
          <w:rFonts w:asciiTheme="minorHAnsi" w:hAnsiTheme="minorHAnsi" w:cstheme="minorHAnsi"/>
          <w:b/>
          <w:bCs/>
          <w:lang w:eastAsia="ar-SA"/>
        </w:rPr>
        <w:t xml:space="preserve">ANEXO V – </w:t>
      </w:r>
      <w:r>
        <w:rPr>
          <w:rFonts w:asciiTheme="minorHAnsi" w:hAnsiTheme="minorHAnsi" w:cstheme="minorHAnsi"/>
          <w:b/>
          <w:bCs/>
          <w:lang w:eastAsia="ar-SA"/>
        </w:rPr>
        <w:t>COTAÇÃO DE PREÇOS</w:t>
      </w:r>
    </w:p>
    <w:p w14:paraId="6B73DC20" w14:textId="77777777" w:rsidR="00D93AC6" w:rsidRPr="009E74EA" w:rsidRDefault="00D93AC6" w:rsidP="00476124">
      <w:pPr>
        <w:pStyle w:val="Corpodetexto"/>
        <w:rPr>
          <w:b/>
          <w:sz w:val="20"/>
        </w:rPr>
      </w:pPr>
    </w:p>
    <w:p w14:paraId="404F3445" w14:textId="7B7F62DB" w:rsidR="00013333" w:rsidRDefault="002A264D" w:rsidP="002A264D">
      <w:pPr>
        <w:pStyle w:val="Corpodetexto"/>
        <w:spacing w:before="6" w:line="360" w:lineRule="auto"/>
        <w:ind w:firstLine="1134"/>
        <w:jc w:val="both"/>
        <w:rPr>
          <w:rFonts w:asciiTheme="minorHAnsi" w:hAnsiTheme="minorHAnsi" w:cstheme="minorHAnsi"/>
          <w:bCs/>
        </w:rPr>
      </w:pPr>
      <w:r w:rsidRPr="002A264D">
        <w:rPr>
          <w:rFonts w:asciiTheme="minorHAnsi" w:hAnsiTheme="minorHAnsi" w:cstheme="minorHAnsi"/>
          <w:bCs/>
        </w:rPr>
        <w:t>Cotação de preços que faz a empresa _____________________________</w:t>
      </w:r>
      <w:r w:rsidR="00013333">
        <w:rPr>
          <w:rFonts w:asciiTheme="minorHAnsi" w:hAnsiTheme="minorHAnsi" w:cstheme="minorHAnsi"/>
          <w:bCs/>
        </w:rPr>
        <w:t>____</w:t>
      </w:r>
      <w:r w:rsidRPr="002A264D">
        <w:rPr>
          <w:rFonts w:asciiTheme="minorHAnsi" w:hAnsiTheme="minorHAnsi" w:cstheme="minorHAnsi"/>
          <w:bCs/>
        </w:rPr>
        <w:t>__,</w:t>
      </w:r>
      <w:r w:rsidR="00013333">
        <w:rPr>
          <w:rFonts w:asciiTheme="minorHAnsi" w:hAnsiTheme="minorHAnsi" w:cstheme="minorHAnsi"/>
          <w:bCs/>
        </w:rPr>
        <w:t xml:space="preserve"> </w:t>
      </w:r>
      <w:r w:rsidRPr="002A264D">
        <w:rPr>
          <w:rFonts w:asciiTheme="minorHAnsi" w:hAnsiTheme="minorHAnsi" w:cstheme="minorHAnsi"/>
          <w:bCs/>
        </w:rPr>
        <w:t>CNPJ sob nº _______</w:t>
      </w:r>
      <w:r w:rsidR="00013333">
        <w:rPr>
          <w:rFonts w:asciiTheme="minorHAnsi" w:hAnsiTheme="minorHAnsi" w:cstheme="minorHAnsi"/>
          <w:bCs/>
        </w:rPr>
        <w:t>_________</w:t>
      </w:r>
      <w:r w:rsidRPr="002A264D">
        <w:rPr>
          <w:rFonts w:asciiTheme="minorHAnsi" w:hAnsiTheme="minorHAnsi" w:cstheme="minorHAnsi"/>
          <w:bCs/>
        </w:rPr>
        <w:t>__</w:t>
      </w:r>
      <w:r w:rsidR="00013333">
        <w:rPr>
          <w:rFonts w:asciiTheme="minorHAnsi" w:hAnsiTheme="minorHAnsi" w:cstheme="minorHAnsi"/>
          <w:bCs/>
        </w:rPr>
        <w:t>__</w:t>
      </w:r>
      <w:r w:rsidRPr="002A264D">
        <w:rPr>
          <w:rFonts w:asciiTheme="minorHAnsi" w:hAnsiTheme="minorHAnsi" w:cstheme="minorHAnsi"/>
          <w:bCs/>
        </w:rPr>
        <w:t>_________ com sede à __________</w:t>
      </w:r>
      <w:r w:rsidR="00013333">
        <w:rPr>
          <w:rFonts w:asciiTheme="minorHAnsi" w:hAnsiTheme="minorHAnsi" w:cstheme="minorHAnsi"/>
          <w:bCs/>
        </w:rPr>
        <w:t>_______</w:t>
      </w:r>
      <w:r w:rsidRPr="002A264D">
        <w:rPr>
          <w:rFonts w:asciiTheme="minorHAnsi" w:hAnsiTheme="minorHAnsi" w:cstheme="minorHAnsi"/>
          <w:bCs/>
        </w:rPr>
        <w:t>_</w:t>
      </w:r>
      <w:r w:rsidR="00013333">
        <w:rPr>
          <w:rFonts w:asciiTheme="minorHAnsi" w:hAnsiTheme="minorHAnsi" w:cstheme="minorHAnsi"/>
          <w:bCs/>
        </w:rPr>
        <w:t>_____</w:t>
      </w:r>
      <w:r w:rsidRPr="002A264D">
        <w:rPr>
          <w:rFonts w:asciiTheme="minorHAnsi" w:hAnsiTheme="minorHAnsi" w:cstheme="minorHAnsi"/>
          <w:bCs/>
        </w:rPr>
        <w:t>___</w:t>
      </w:r>
    </w:p>
    <w:p w14:paraId="1CD2D0B7" w14:textId="0E02347B" w:rsidR="00476124" w:rsidRDefault="00013333" w:rsidP="00013333">
      <w:pPr>
        <w:pStyle w:val="Corpodetexto"/>
        <w:spacing w:before="6" w:line="360" w:lineRule="auto"/>
        <w:jc w:val="both"/>
        <w:rPr>
          <w:rFonts w:asciiTheme="minorHAnsi" w:hAnsiTheme="minorHAnsi" w:cstheme="minorHAnsi"/>
          <w:bCs/>
        </w:rPr>
      </w:pPr>
      <w:r>
        <w:rPr>
          <w:rFonts w:asciiTheme="minorHAnsi" w:hAnsiTheme="minorHAnsi" w:cstheme="minorHAnsi"/>
          <w:bCs/>
        </w:rPr>
        <w:t>_______________________________________________</w:t>
      </w:r>
      <w:r w:rsidR="002A264D" w:rsidRPr="002A264D">
        <w:rPr>
          <w:rFonts w:asciiTheme="minorHAnsi" w:hAnsiTheme="minorHAnsi" w:cstheme="minorHAnsi"/>
          <w:bCs/>
        </w:rPr>
        <w:t>, conforme condições especificadas na Solicitação de Cotação de Preços, para o(s) material(ais) / serviço(s) a seguir especificados:</w:t>
      </w:r>
    </w:p>
    <w:p w14:paraId="55A5FA1D" w14:textId="77777777" w:rsidR="002A264D" w:rsidRPr="002A264D" w:rsidRDefault="002A264D" w:rsidP="002A264D">
      <w:pPr>
        <w:pStyle w:val="Corpodetexto"/>
        <w:spacing w:before="6" w:line="360" w:lineRule="auto"/>
        <w:ind w:firstLine="1134"/>
        <w:jc w:val="both"/>
        <w:rPr>
          <w:rFonts w:asciiTheme="minorHAnsi" w:hAnsiTheme="minorHAnsi" w:cstheme="minorHAnsi"/>
          <w:bCs/>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111"/>
        <w:gridCol w:w="850"/>
        <w:gridCol w:w="1701"/>
        <w:gridCol w:w="1559"/>
      </w:tblGrid>
      <w:tr w:rsidR="002A264D" w:rsidRPr="009E74EA" w14:paraId="5A6DAEE7" w14:textId="77777777" w:rsidTr="002A264D">
        <w:trPr>
          <w:trHeight w:val="599"/>
        </w:trPr>
        <w:tc>
          <w:tcPr>
            <w:tcW w:w="851" w:type="dxa"/>
          </w:tcPr>
          <w:p w14:paraId="5E9DBAE5" w14:textId="77777777" w:rsidR="00476124" w:rsidRPr="009E74EA" w:rsidRDefault="00476124" w:rsidP="002A264D">
            <w:pPr>
              <w:pStyle w:val="TableParagraph"/>
              <w:spacing w:before="146"/>
              <w:jc w:val="center"/>
              <w:rPr>
                <w:rFonts w:ascii="Times New Roman" w:hAnsi="Times New Roman" w:cs="Times New Roman"/>
                <w:sz w:val="26"/>
              </w:rPr>
            </w:pPr>
            <w:r w:rsidRPr="009E74EA">
              <w:rPr>
                <w:rFonts w:ascii="Times New Roman" w:hAnsi="Times New Roman" w:cs="Times New Roman"/>
                <w:sz w:val="26"/>
              </w:rPr>
              <w:t>ITEM</w:t>
            </w:r>
          </w:p>
        </w:tc>
        <w:tc>
          <w:tcPr>
            <w:tcW w:w="4111" w:type="dxa"/>
          </w:tcPr>
          <w:p w14:paraId="6417C8CB" w14:textId="77777777" w:rsidR="00476124" w:rsidRPr="009E74EA" w:rsidRDefault="00476124" w:rsidP="00A7459B">
            <w:pPr>
              <w:pStyle w:val="TableParagraph"/>
              <w:spacing w:before="146"/>
              <w:ind w:left="882"/>
              <w:rPr>
                <w:rFonts w:ascii="Times New Roman" w:hAnsi="Times New Roman" w:cs="Times New Roman"/>
                <w:sz w:val="26"/>
              </w:rPr>
            </w:pPr>
            <w:r w:rsidRPr="009E74EA">
              <w:rPr>
                <w:rFonts w:ascii="Times New Roman" w:hAnsi="Times New Roman" w:cs="Times New Roman"/>
                <w:sz w:val="26"/>
              </w:rPr>
              <w:t>DESCRIÇÃO</w:t>
            </w:r>
            <w:r w:rsidRPr="009E74EA">
              <w:rPr>
                <w:rFonts w:ascii="Times New Roman" w:hAnsi="Times New Roman" w:cs="Times New Roman"/>
                <w:spacing w:val="-14"/>
                <w:sz w:val="26"/>
              </w:rPr>
              <w:t xml:space="preserve"> </w:t>
            </w:r>
            <w:r w:rsidRPr="009E74EA">
              <w:rPr>
                <w:rFonts w:ascii="Times New Roman" w:hAnsi="Times New Roman" w:cs="Times New Roman"/>
                <w:sz w:val="26"/>
              </w:rPr>
              <w:t>DO</w:t>
            </w:r>
            <w:r w:rsidRPr="009E74EA">
              <w:rPr>
                <w:rFonts w:ascii="Times New Roman" w:hAnsi="Times New Roman" w:cs="Times New Roman"/>
                <w:spacing w:val="-13"/>
                <w:sz w:val="26"/>
              </w:rPr>
              <w:t xml:space="preserve"> </w:t>
            </w:r>
            <w:r w:rsidRPr="009E74EA">
              <w:rPr>
                <w:rFonts w:ascii="Times New Roman" w:hAnsi="Times New Roman" w:cs="Times New Roman"/>
                <w:sz w:val="26"/>
              </w:rPr>
              <w:t>ÍTEM</w:t>
            </w:r>
          </w:p>
        </w:tc>
        <w:tc>
          <w:tcPr>
            <w:tcW w:w="850" w:type="dxa"/>
          </w:tcPr>
          <w:p w14:paraId="7F7EF945" w14:textId="151E2F83" w:rsidR="00476124" w:rsidRPr="009E74EA" w:rsidRDefault="00476124" w:rsidP="002A264D">
            <w:pPr>
              <w:pStyle w:val="TableParagraph"/>
              <w:spacing w:before="146"/>
              <w:jc w:val="center"/>
              <w:rPr>
                <w:rFonts w:ascii="Times New Roman" w:hAnsi="Times New Roman" w:cs="Times New Roman"/>
                <w:sz w:val="26"/>
              </w:rPr>
            </w:pPr>
            <w:r w:rsidRPr="009E74EA">
              <w:rPr>
                <w:rFonts w:ascii="Times New Roman" w:hAnsi="Times New Roman" w:cs="Times New Roman"/>
                <w:sz w:val="26"/>
              </w:rPr>
              <w:t>Q</w:t>
            </w:r>
            <w:r w:rsidR="002A264D">
              <w:rPr>
                <w:rFonts w:ascii="Times New Roman" w:hAnsi="Times New Roman" w:cs="Times New Roman"/>
                <w:sz w:val="26"/>
              </w:rPr>
              <w:t>TDE</w:t>
            </w:r>
          </w:p>
        </w:tc>
        <w:tc>
          <w:tcPr>
            <w:tcW w:w="1701" w:type="dxa"/>
          </w:tcPr>
          <w:p w14:paraId="452DD0FD" w14:textId="77777777" w:rsidR="00476124" w:rsidRPr="009E74EA" w:rsidRDefault="00476124" w:rsidP="002A264D">
            <w:pPr>
              <w:pStyle w:val="TableParagraph"/>
              <w:spacing w:line="298" w:lineRule="exact"/>
              <w:ind w:left="51" w:right="19"/>
              <w:jc w:val="center"/>
              <w:rPr>
                <w:rFonts w:ascii="Times New Roman" w:hAnsi="Times New Roman" w:cs="Times New Roman"/>
                <w:sz w:val="26"/>
              </w:rPr>
            </w:pPr>
            <w:r w:rsidRPr="009E74EA">
              <w:rPr>
                <w:rFonts w:ascii="Times New Roman" w:hAnsi="Times New Roman" w:cs="Times New Roman"/>
                <w:sz w:val="26"/>
              </w:rPr>
              <w:t>VALOR</w:t>
            </w:r>
            <w:r w:rsidRPr="009E74EA">
              <w:rPr>
                <w:rFonts w:ascii="Times New Roman" w:hAnsi="Times New Roman" w:cs="Times New Roman"/>
                <w:spacing w:val="1"/>
                <w:sz w:val="26"/>
              </w:rPr>
              <w:t xml:space="preserve"> </w:t>
            </w:r>
            <w:r w:rsidRPr="009E74EA">
              <w:rPr>
                <w:rFonts w:ascii="Times New Roman" w:hAnsi="Times New Roman" w:cs="Times New Roman"/>
                <w:spacing w:val="-1"/>
                <w:sz w:val="26"/>
              </w:rPr>
              <w:t>UNITÁRIO</w:t>
            </w:r>
          </w:p>
        </w:tc>
        <w:tc>
          <w:tcPr>
            <w:tcW w:w="1559" w:type="dxa"/>
          </w:tcPr>
          <w:p w14:paraId="09B75CBF" w14:textId="77777777" w:rsidR="00476124" w:rsidRPr="009E74EA" w:rsidRDefault="00476124" w:rsidP="002A264D">
            <w:pPr>
              <w:pStyle w:val="TableParagraph"/>
              <w:spacing w:line="298" w:lineRule="exact"/>
              <w:ind w:left="181" w:right="155" w:hanging="10"/>
              <w:jc w:val="center"/>
              <w:rPr>
                <w:rFonts w:ascii="Times New Roman" w:hAnsi="Times New Roman" w:cs="Times New Roman"/>
                <w:sz w:val="26"/>
              </w:rPr>
            </w:pPr>
            <w:r w:rsidRPr="009E74EA">
              <w:rPr>
                <w:rFonts w:ascii="Times New Roman" w:hAnsi="Times New Roman" w:cs="Times New Roman"/>
                <w:w w:val="95"/>
                <w:sz w:val="26"/>
              </w:rPr>
              <w:t>VALOR</w:t>
            </w:r>
            <w:r w:rsidRPr="009E74EA">
              <w:rPr>
                <w:rFonts w:ascii="Times New Roman" w:hAnsi="Times New Roman" w:cs="Times New Roman"/>
                <w:spacing w:val="-59"/>
                <w:w w:val="95"/>
                <w:sz w:val="26"/>
              </w:rPr>
              <w:t xml:space="preserve"> </w:t>
            </w:r>
            <w:r w:rsidRPr="009E74EA">
              <w:rPr>
                <w:rFonts w:ascii="Times New Roman" w:hAnsi="Times New Roman" w:cs="Times New Roman"/>
                <w:sz w:val="26"/>
              </w:rPr>
              <w:t>TOTAL</w:t>
            </w:r>
          </w:p>
        </w:tc>
      </w:tr>
      <w:tr w:rsidR="002A264D" w:rsidRPr="009E74EA" w14:paraId="082B5AEF" w14:textId="77777777" w:rsidTr="002A264D">
        <w:trPr>
          <w:trHeight w:val="1104"/>
        </w:trPr>
        <w:tc>
          <w:tcPr>
            <w:tcW w:w="851" w:type="dxa"/>
          </w:tcPr>
          <w:p w14:paraId="3CDBB181" w14:textId="77777777" w:rsidR="00476124" w:rsidRPr="009A0503" w:rsidRDefault="00476124" w:rsidP="002A264D">
            <w:pPr>
              <w:pStyle w:val="TableParagraph"/>
              <w:spacing w:line="296" w:lineRule="exact"/>
              <w:ind w:left="110"/>
              <w:jc w:val="center"/>
              <w:rPr>
                <w:rFonts w:ascii="Times New Roman" w:hAnsi="Times New Roman" w:cs="Times New Roman"/>
                <w:color w:val="FF0000"/>
                <w:sz w:val="26"/>
              </w:rPr>
            </w:pPr>
            <w:r w:rsidRPr="009A0503">
              <w:rPr>
                <w:rFonts w:ascii="Times New Roman" w:hAnsi="Times New Roman" w:cs="Times New Roman"/>
                <w:color w:val="FF0000"/>
                <w:sz w:val="26"/>
              </w:rPr>
              <w:t>01</w:t>
            </w:r>
          </w:p>
        </w:tc>
        <w:tc>
          <w:tcPr>
            <w:tcW w:w="4111" w:type="dxa"/>
          </w:tcPr>
          <w:p w14:paraId="533576AE" w14:textId="77777777" w:rsidR="00476124" w:rsidRPr="009A0503" w:rsidRDefault="00476124" w:rsidP="00A7459B">
            <w:pPr>
              <w:pStyle w:val="TableParagraph"/>
              <w:spacing w:before="2"/>
              <w:ind w:left="109" w:right="98"/>
              <w:jc w:val="both"/>
              <w:rPr>
                <w:rFonts w:ascii="Times New Roman" w:hAnsi="Times New Roman" w:cs="Times New Roman"/>
                <w:color w:val="FF0000"/>
                <w:sz w:val="26"/>
                <w:szCs w:val="26"/>
              </w:rPr>
            </w:pPr>
            <w:proofErr w:type="spellStart"/>
            <w:r w:rsidRPr="009A0503">
              <w:rPr>
                <w:rFonts w:ascii="Times New Roman" w:hAnsi="Times New Roman" w:cs="Times New Roman"/>
                <w:color w:val="FF0000"/>
                <w:sz w:val="26"/>
                <w:szCs w:val="26"/>
              </w:rPr>
              <w:t>xxxxxx</w:t>
            </w:r>
            <w:proofErr w:type="spellEnd"/>
          </w:p>
        </w:tc>
        <w:tc>
          <w:tcPr>
            <w:tcW w:w="850" w:type="dxa"/>
          </w:tcPr>
          <w:p w14:paraId="4516E2BA" w14:textId="2514495A" w:rsidR="00476124" w:rsidRPr="009A0503" w:rsidRDefault="00476124" w:rsidP="002A264D">
            <w:pPr>
              <w:pStyle w:val="TableParagraph"/>
              <w:spacing w:line="296" w:lineRule="exact"/>
              <w:jc w:val="center"/>
              <w:rPr>
                <w:rFonts w:ascii="Times New Roman" w:hAnsi="Times New Roman" w:cs="Times New Roman"/>
                <w:color w:val="FF0000"/>
                <w:sz w:val="26"/>
              </w:rPr>
            </w:pPr>
          </w:p>
        </w:tc>
        <w:tc>
          <w:tcPr>
            <w:tcW w:w="1701" w:type="dxa"/>
          </w:tcPr>
          <w:p w14:paraId="1A04DA88" w14:textId="77777777" w:rsidR="00476124" w:rsidRPr="009E74EA" w:rsidRDefault="00476124" w:rsidP="00A7459B">
            <w:pPr>
              <w:pStyle w:val="TableParagraph"/>
              <w:rPr>
                <w:rFonts w:ascii="Times New Roman" w:hAnsi="Times New Roman" w:cs="Times New Roman"/>
              </w:rPr>
            </w:pPr>
          </w:p>
        </w:tc>
        <w:tc>
          <w:tcPr>
            <w:tcW w:w="1559" w:type="dxa"/>
          </w:tcPr>
          <w:p w14:paraId="47404888" w14:textId="77777777" w:rsidR="00476124" w:rsidRPr="009E74EA" w:rsidRDefault="00476124" w:rsidP="00A7459B">
            <w:pPr>
              <w:pStyle w:val="TableParagraph"/>
              <w:rPr>
                <w:rFonts w:ascii="Times New Roman" w:hAnsi="Times New Roman" w:cs="Times New Roman"/>
              </w:rPr>
            </w:pPr>
          </w:p>
        </w:tc>
      </w:tr>
    </w:tbl>
    <w:p w14:paraId="024C27EB" w14:textId="77777777" w:rsidR="00476124" w:rsidRDefault="00476124" w:rsidP="00476124">
      <w:pPr>
        <w:pStyle w:val="Corpodetexto"/>
        <w:spacing w:before="8"/>
        <w:rPr>
          <w:rFonts w:ascii="Arial"/>
          <w:sz w:val="15"/>
        </w:rPr>
      </w:pPr>
    </w:p>
    <w:p w14:paraId="259ADA06" w14:textId="77777777" w:rsidR="002A264D" w:rsidRPr="002A264D" w:rsidRDefault="002A264D" w:rsidP="002A264D">
      <w:pPr>
        <w:pStyle w:val="Corpodetexto"/>
        <w:tabs>
          <w:tab w:val="left" w:pos="5098"/>
          <w:tab w:val="left" w:pos="10490"/>
        </w:tabs>
        <w:spacing w:line="360" w:lineRule="auto"/>
        <w:ind w:right="-45" w:firstLine="1134"/>
        <w:jc w:val="both"/>
        <w:rPr>
          <w:rFonts w:asciiTheme="minorHAnsi" w:hAnsiTheme="minorHAnsi" w:cstheme="minorHAnsi"/>
        </w:rPr>
      </w:pPr>
      <w:r w:rsidRPr="002A264D">
        <w:rPr>
          <w:rFonts w:asciiTheme="minorHAnsi" w:hAnsiTheme="minorHAnsi" w:cstheme="minorHAnsi"/>
        </w:rPr>
        <w:t>Declara a empresa que estão incluídos no(s) preço(s) da presente cotação, tributos, frete, seguros e quaisquer outros encargos e custos que incidam direta ou indiretamente na comercialização do material/ prestação do serviço.</w:t>
      </w:r>
    </w:p>
    <w:p w14:paraId="18B2ED26" w14:textId="77777777" w:rsidR="002A264D" w:rsidRDefault="002A264D" w:rsidP="002A264D">
      <w:pPr>
        <w:pStyle w:val="Corpodetexto"/>
        <w:tabs>
          <w:tab w:val="left" w:pos="5098"/>
          <w:tab w:val="left" w:pos="10490"/>
        </w:tabs>
        <w:ind w:right="198"/>
        <w:jc w:val="both"/>
        <w:rPr>
          <w:rFonts w:asciiTheme="minorHAnsi" w:hAnsiTheme="minorHAnsi" w:cstheme="minorHAnsi"/>
        </w:rPr>
      </w:pPr>
    </w:p>
    <w:p w14:paraId="50668753" w14:textId="3F9D82E2" w:rsidR="002A264D" w:rsidRPr="002A264D" w:rsidRDefault="002A264D" w:rsidP="002A264D">
      <w:pPr>
        <w:pStyle w:val="Corpodetexto"/>
        <w:tabs>
          <w:tab w:val="left" w:pos="5098"/>
          <w:tab w:val="left" w:pos="10490"/>
        </w:tabs>
        <w:spacing w:after="0"/>
        <w:ind w:right="198"/>
        <w:jc w:val="both"/>
        <w:rPr>
          <w:rFonts w:asciiTheme="minorHAnsi" w:hAnsiTheme="minorHAnsi" w:cstheme="minorHAnsi"/>
        </w:rPr>
      </w:pPr>
      <w:r w:rsidRPr="002A264D">
        <w:rPr>
          <w:rFonts w:asciiTheme="minorHAnsi" w:hAnsiTheme="minorHAnsi" w:cstheme="minorHAnsi"/>
        </w:rPr>
        <w:t>Prazo de entrega: até ________ dias</w:t>
      </w:r>
    </w:p>
    <w:p w14:paraId="412F5141" w14:textId="77777777" w:rsidR="002A264D" w:rsidRPr="002A264D" w:rsidRDefault="002A264D" w:rsidP="002A264D">
      <w:pPr>
        <w:pStyle w:val="Corpodetexto"/>
        <w:tabs>
          <w:tab w:val="left" w:pos="5098"/>
          <w:tab w:val="left" w:pos="10490"/>
        </w:tabs>
        <w:spacing w:after="0"/>
        <w:ind w:left="215" w:right="198"/>
        <w:jc w:val="both"/>
        <w:rPr>
          <w:rFonts w:asciiTheme="minorHAnsi" w:hAnsiTheme="minorHAnsi" w:cstheme="minorHAnsi"/>
        </w:rPr>
      </w:pPr>
    </w:p>
    <w:p w14:paraId="6C1D56D8" w14:textId="09E34603" w:rsidR="002A264D" w:rsidRDefault="002A264D" w:rsidP="002A264D">
      <w:pPr>
        <w:pStyle w:val="Corpodetexto"/>
        <w:tabs>
          <w:tab w:val="left" w:pos="5098"/>
          <w:tab w:val="left" w:pos="10490"/>
        </w:tabs>
        <w:spacing w:after="0"/>
        <w:ind w:right="198"/>
        <w:jc w:val="both"/>
        <w:rPr>
          <w:rFonts w:asciiTheme="minorHAnsi" w:hAnsiTheme="minorHAnsi" w:cstheme="minorHAnsi"/>
        </w:rPr>
      </w:pPr>
      <w:r w:rsidRPr="002A264D">
        <w:rPr>
          <w:rFonts w:asciiTheme="minorHAnsi" w:hAnsiTheme="minorHAnsi" w:cstheme="minorHAnsi"/>
        </w:rPr>
        <w:t>Telefone:</w:t>
      </w:r>
      <w:r>
        <w:rPr>
          <w:rFonts w:asciiTheme="minorHAnsi" w:hAnsiTheme="minorHAnsi" w:cstheme="minorHAnsi"/>
        </w:rPr>
        <w:t xml:space="preserve"> </w:t>
      </w:r>
      <w:r w:rsidRPr="002A264D">
        <w:rPr>
          <w:rFonts w:asciiTheme="minorHAnsi" w:hAnsiTheme="minorHAnsi" w:cstheme="minorHAnsi"/>
        </w:rPr>
        <w:t xml:space="preserve">(  </w:t>
      </w:r>
      <w:r>
        <w:rPr>
          <w:rFonts w:asciiTheme="minorHAnsi" w:hAnsiTheme="minorHAnsi" w:cstheme="minorHAnsi"/>
        </w:rPr>
        <w:t xml:space="preserve">  </w:t>
      </w:r>
      <w:r w:rsidRPr="002A264D">
        <w:rPr>
          <w:rFonts w:asciiTheme="minorHAnsi" w:hAnsiTheme="minorHAnsi" w:cstheme="minorHAnsi"/>
        </w:rPr>
        <w:t xml:space="preserve"> )</w:t>
      </w:r>
      <w:r w:rsidR="004741D9">
        <w:rPr>
          <w:rFonts w:asciiTheme="minorHAnsi" w:hAnsiTheme="minorHAnsi" w:cstheme="minorHAnsi"/>
        </w:rPr>
        <w:t xml:space="preserve">  ________</w:t>
      </w:r>
      <w:r w:rsidRPr="002A264D">
        <w:rPr>
          <w:rFonts w:asciiTheme="minorHAnsi" w:hAnsiTheme="minorHAnsi" w:cstheme="minorHAnsi"/>
        </w:rPr>
        <w:t>_</w:t>
      </w:r>
      <w:r w:rsidR="004741D9">
        <w:rPr>
          <w:rFonts w:asciiTheme="minorHAnsi" w:hAnsiTheme="minorHAnsi" w:cstheme="minorHAnsi"/>
        </w:rPr>
        <w:t>__________</w:t>
      </w:r>
      <w:r w:rsidRPr="002A264D">
        <w:rPr>
          <w:rFonts w:asciiTheme="minorHAnsi" w:hAnsiTheme="minorHAnsi" w:cstheme="minorHAnsi"/>
        </w:rPr>
        <w:t xml:space="preserve">______________ </w:t>
      </w:r>
    </w:p>
    <w:p w14:paraId="2B73A76D" w14:textId="77777777" w:rsidR="004741D9" w:rsidRDefault="004741D9" w:rsidP="002A264D">
      <w:pPr>
        <w:pStyle w:val="Corpodetexto"/>
        <w:tabs>
          <w:tab w:val="left" w:pos="5098"/>
          <w:tab w:val="left" w:pos="10490"/>
        </w:tabs>
        <w:spacing w:after="0"/>
        <w:ind w:right="198"/>
        <w:jc w:val="both"/>
        <w:rPr>
          <w:rFonts w:asciiTheme="minorHAnsi" w:hAnsiTheme="minorHAnsi" w:cstheme="minorHAnsi"/>
        </w:rPr>
      </w:pPr>
    </w:p>
    <w:p w14:paraId="4F4CFCCF" w14:textId="671E6B53" w:rsidR="002A264D" w:rsidRPr="002A264D" w:rsidRDefault="002A264D" w:rsidP="002A264D">
      <w:pPr>
        <w:pStyle w:val="Corpodetexto"/>
        <w:tabs>
          <w:tab w:val="left" w:pos="5098"/>
          <w:tab w:val="left" w:pos="10490"/>
        </w:tabs>
        <w:spacing w:after="0"/>
        <w:ind w:right="198"/>
        <w:jc w:val="both"/>
        <w:rPr>
          <w:rFonts w:asciiTheme="minorHAnsi" w:hAnsiTheme="minorHAnsi" w:cstheme="minorHAnsi"/>
        </w:rPr>
      </w:pPr>
      <w:r w:rsidRPr="002A264D">
        <w:rPr>
          <w:rFonts w:asciiTheme="minorHAnsi" w:hAnsiTheme="minorHAnsi" w:cstheme="minorHAnsi"/>
        </w:rPr>
        <w:t xml:space="preserve">e-mail: </w:t>
      </w:r>
      <w:r w:rsidR="004741D9">
        <w:rPr>
          <w:rFonts w:asciiTheme="minorHAnsi" w:hAnsiTheme="minorHAnsi" w:cstheme="minorHAnsi"/>
        </w:rPr>
        <w:t xml:space="preserve">     _____________</w:t>
      </w:r>
      <w:r w:rsidRPr="002A264D">
        <w:rPr>
          <w:rFonts w:asciiTheme="minorHAnsi" w:hAnsiTheme="minorHAnsi" w:cstheme="minorHAnsi"/>
        </w:rPr>
        <w:t>________________________</w:t>
      </w:r>
    </w:p>
    <w:p w14:paraId="578B7501" w14:textId="77777777" w:rsidR="002A264D" w:rsidRPr="002A264D" w:rsidRDefault="002A264D" w:rsidP="002A264D">
      <w:pPr>
        <w:pStyle w:val="Corpodetexto"/>
        <w:tabs>
          <w:tab w:val="left" w:pos="5098"/>
          <w:tab w:val="left" w:pos="10490"/>
        </w:tabs>
        <w:spacing w:after="0"/>
        <w:ind w:left="215" w:right="198"/>
        <w:jc w:val="both"/>
        <w:rPr>
          <w:rFonts w:asciiTheme="minorHAnsi" w:hAnsiTheme="minorHAnsi" w:cstheme="minorHAnsi"/>
        </w:rPr>
      </w:pPr>
    </w:p>
    <w:p w14:paraId="1C147F1B" w14:textId="77777777" w:rsidR="002A264D" w:rsidRDefault="002A264D" w:rsidP="002A264D">
      <w:pPr>
        <w:pStyle w:val="Corpodetexto"/>
        <w:tabs>
          <w:tab w:val="left" w:pos="5098"/>
          <w:tab w:val="left" w:pos="10490"/>
        </w:tabs>
        <w:spacing w:after="0"/>
        <w:ind w:left="215" w:right="198"/>
        <w:jc w:val="both"/>
        <w:rPr>
          <w:rFonts w:asciiTheme="minorHAnsi" w:hAnsiTheme="minorHAnsi" w:cstheme="minorHAnsi"/>
        </w:rPr>
      </w:pPr>
    </w:p>
    <w:p w14:paraId="79079BEF" w14:textId="1D5753FE" w:rsidR="002A264D" w:rsidRPr="002A264D" w:rsidRDefault="002A264D" w:rsidP="004741D9">
      <w:pPr>
        <w:pStyle w:val="Corpodetexto"/>
        <w:tabs>
          <w:tab w:val="left" w:pos="5098"/>
          <w:tab w:val="left" w:pos="10490"/>
        </w:tabs>
        <w:spacing w:after="0"/>
        <w:ind w:left="215" w:right="198" w:firstLine="3613"/>
        <w:jc w:val="both"/>
        <w:rPr>
          <w:rFonts w:asciiTheme="minorHAnsi" w:hAnsiTheme="minorHAnsi" w:cstheme="minorHAnsi"/>
        </w:rPr>
      </w:pPr>
      <w:r w:rsidRPr="002A264D">
        <w:rPr>
          <w:rFonts w:asciiTheme="minorHAnsi" w:hAnsiTheme="minorHAnsi" w:cstheme="minorHAnsi"/>
        </w:rPr>
        <w:t xml:space="preserve">Cidade e data. </w:t>
      </w:r>
    </w:p>
    <w:p w14:paraId="33F627D2" w14:textId="77777777" w:rsidR="002A264D" w:rsidRPr="002A264D" w:rsidRDefault="002A264D" w:rsidP="002A264D">
      <w:pPr>
        <w:pStyle w:val="Corpodetexto"/>
        <w:tabs>
          <w:tab w:val="left" w:pos="5098"/>
          <w:tab w:val="left" w:pos="10490"/>
        </w:tabs>
        <w:spacing w:after="0"/>
        <w:ind w:left="215" w:right="198"/>
        <w:jc w:val="both"/>
        <w:rPr>
          <w:rFonts w:asciiTheme="minorHAnsi" w:hAnsiTheme="minorHAnsi" w:cstheme="minorHAnsi"/>
        </w:rPr>
      </w:pPr>
    </w:p>
    <w:p w14:paraId="0E71BA8C" w14:textId="77777777" w:rsidR="004741D9" w:rsidRPr="002A264D" w:rsidRDefault="004741D9" w:rsidP="002A264D">
      <w:pPr>
        <w:pStyle w:val="Corpodetexto"/>
        <w:tabs>
          <w:tab w:val="left" w:pos="5098"/>
          <w:tab w:val="left" w:pos="10490"/>
        </w:tabs>
        <w:ind w:left="215" w:right="198"/>
        <w:jc w:val="both"/>
        <w:rPr>
          <w:rFonts w:asciiTheme="minorHAnsi" w:hAnsiTheme="minorHAnsi" w:cstheme="minorHAnsi"/>
        </w:rPr>
      </w:pPr>
    </w:p>
    <w:p w14:paraId="742B13FD" w14:textId="3B0A7C94" w:rsidR="002A264D" w:rsidRPr="002A264D" w:rsidRDefault="004741D9" w:rsidP="002A264D">
      <w:pPr>
        <w:pStyle w:val="Corpodetexto"/>
        <w:tabs>
          <w:tab w:val="left" w:pos="5098"/>
          <w:tab w:val="left" w:pos="10490"/>
        </w:tabs>
        <w:ind w:left="215" w:right="198"/>
        <w:jc w:val="both"/>
        <w:rPr>
          <w:rFonts w:asciiTheme="minorHAnsi" w:hAnsiTheme="minorHAnsi" w:cstheme="minorHAnsi"/>
        </w:rPr>
      </w:pPr>
      <w:r>
        <w:rPr>
          <w:rFonts w:asciiTheme="minorHAnsi" w:hAnsiTheme="minorHAnsi" w:cstheme="minorHAnsi"/>
        </w:rPr>
        <w:t xml:space="preserve">                                                            </w:t>
      </w:r>
      <w:r w:rsidR="002A264D" w:rsidRPr="002A264D">
        <w:rPr>
          <w:rFonts w:asciiTheme="minorHAnsi" w:hAnsiTheme="minorHAnsi" w:cstheme="minorHAnsi"/>
        </w:rPr>
        <w:t>____________________________________________</w:t>
      </w:r>
    </w:p>
    <w:p w14:paraId="33AAC520" w14:textId="168463FF" w:rsidR="002A264D" w:rsidRPr="002A264D" w:rsidRDefault="004741D9" w:rsidP="004741D9">
      <w:pPr>
        <w:pStyle w:val="Corpodetexto"/>
        <w:tabs>
          <w:tab w:val="left" w:pos="5098"/>
          <w:tab w:val="left" w:pos="10490"/>
        </w:tabs>
        <w:ind w:left="215" w:right="198"/>
        <w:jc w:val="center"/>
        <w:rPr>
          <w:rFonts w:asciiTheme="minorHAnsi" w:hAnsiTheme="minorHAnsi" w:cstheme="minorHAnsi"/>
        </w:rPr>
      </w:pPr>
      <w:r>
        <w:rPr>
          <w:rFonts w:asciiTheme="minorHAnsi" w:hAnsiTheme="minorHAnsi" w:cstheme="minorHAnsi"/>
        </w:rPr>
        <w:t xml:space="preserve">                                                             </w:t>
      </w:r>
      <w:r w:rsidR="002A264D" w:rsidRPr="002A264D">
        <w:rPr>
          <w:rFonts w:asciiTheme="minorHAnsi" w:hAnsiTheme="minorHAnsi" w:cstheme="minorHAnsi"/>
        </w:rPr>
        <w:t xml:space="preserve">(Nome completo e assinatura do responsável </w:t>
      </w:r>
    </w:p>
    <w:p w14:paraId="149BA2DC" w14:textId="19BAFAAB" w:rsidR="002A264D" w:rsidRPr="004741D9" w:rsidRDefault="004741D9" w:rsidP="004741D9">
      <w:pPr>
        <w:pStyle w:val="Corpodetexto"/>
        <w:tabs>
          <w:tab w:val="left" w:pos="5098"/>
          <w:tab w:val="left" w:pos="10490"/>
        </w:tabs>
        <w:ind w:left="215" w:right="198"/>
        <w:jc w:val="center"/>
        <w:rPr>
          <w:rFonts w:asciiTheme="minorHAnsi" w:hAnsiTheme="minorHAnsi" w:cstheme="minorHAnsi"/>
        </w:rPr>
      </w:pPr>
      <w:r>
        <w:rPr>
          <w:rFonts w:asciiTheme="minorHAnsi" w:hAnsiTheme="minorHAnsi" w:cstheme="minorHAnsi"/>
        </w:rPr>
        <w:t xml:space="preserve">                                                            P</w:t>
      </w:r>
      <w:r w:rsidR="002A264D" w:rsidRPr="002A264D">
        <w:rPr>
          <w:rFonts w:asciiTheme="minorHAnsi" w:hAnsiTheme="minorHAnsi" w:cstheme="minorHAnsi"/>
        </w:rPr>
        <w:t>ela elaboração da cotação de preços)</w:t>
      </w:r>
      <w:bookmarkEnd w:id="0"/>
    </w:p>
    <w:sectPr w:rsidR="002A264D" w:rsidRPr="004741D9" w:rsidSect="00DB7E4D">
      <w:headerReference w:type="default" r:id="rId9"/>
      <w:footerReference w:type="default" r:id="rId10"/>
      <w:type w:val="continuous"/>
      <w:pgSz w:w="11909" w:h="16834"/>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4AF16" w14:textId="77777777" w:rsidR="00DB7E4D" w:rsidRDefault="00DB7E4D">
      <w:r>
        <w:separator/>
      </w:r>
    </w:p>
  </w:endnote>
  <w:endnote w:type="continuationSeparator" w:id="0">
    <w:p w14:paraId="3A6C6DAE" w14:textId="77777777" w:rsidR="00DB7E4D" w:rsidRDefault="00DB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CECB" w14:textId="77777777" w:rsidR="008D5DB0" w:rsidRDefault="008D5DB0">
    <w:pPr>
      <w:pStyle w:val="Rodap"/>
    </w:pPr>
  </w:p>
  <w:p w14:paraId="08C0325E" w14:textId="3A95362D"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Rua: Osvaldo Aranha, 175 – Fone: (51) </w:t>
    </w:r>
    <w:r w:rsidR="00542285" w:rsidRPr="00F3073B">
      <w:rPr>
        <w:rFonts w:ascii="Calibri" w:hAnsi="Calibri" w:cs="Calibri"/>
        <w:sz w:val="22"/>
        <w:szCs w:val="22"/>
      </w:rPr>
      <w:t>3</w:t>
    </w:r>
    <w:r w:rsidRPr="00F3073B">
      <w:rPr>
        <w:rFonts w:ascii="Calibri" w:hAnsi="Calibri" w:cs="Calibri"/>
        <w:sz w:val="22"/>
        <w:szCs w:val="22"/>
      </w:rPr>
      <w:t>651</w:t>
    </w:r>
    <w:r w:rsidR="00D03B14">
      <w:rPr>
        <w:rFonts w:ascii="Calibri" w:hAnsi="Calibri" w:cs="Calibri"/>
        <w:sz w:val="22"/>
        <w:szCs w:val="22"/>
      </w:rPr>
      <w:t>.</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r w:rsidR="009C5E16">
      <w:rPr>
        <w:rFonts w:ascii="Calibri" w:hAnsi="Calibri" w:cs="Calibri"/>
        <w:sz w:val="22"/>
        <w:szCs w:val="22"/>
      </w:rPr>
      <w:t>procuradoria</w:t>
    </w:r>
    <w:r w:rsidRPr="00F3073B">
      <w:rPr>
        <w:rFonts w:ascii="Calibri" w:hAnsi="Calibri" w:cs="Calibri"/>
        <w:sz w:val="22"/>
        <w:szCs w:val="22"/>
      </w:rPr>
      <w:t>@</w:t>
    </w:r>
    <w:r w:rsidR="009C5E16">
      <w:rPr>
        <w:rFonts w:ascii="Calibri" w:hAnsi="Calibri" w:cs="Calibri"/>
        <w:sz w:val="22"/>
        <w:szCs w:val="22"/>
      </w:rPr>
      <w:t>saojeronimo</w:t>
    </w:r>
    <w:r w:rsidR="00D03B14">
      <w:rPr>
        <w:rFonts w:ascii="Calibri" w:hAnsi="Calibri" w:cs="Calibri"/>
        <w:sz w:val="22"/>
        <w:szCs w:val="22"/>
      </w:rPr>
      <w:t>.rs</w:t>
    </w:r>
    <w:r w:rsidRPr="00F3073B">
      <w:rPr>
        <w:rFonts w:ascii="Calibri" w:hAnsi="Calibri" w:cs="Calibri"/>
        <w:sz w:val="22"/>
        <w:szCs w:val="22"/>
      </w:rPr>
      <w:t>.</w:t>
    </w:r>
    <w:r w:rsidR="00D03B14">
      <w:rPr>
        <w:rFonts w:ascii="Calibri" w:hAnsi="Calibri" w:cs="Calibri"/>
        <w:sz w:val="22"/>
        <w:szCs w:val="22"/>
      </w:rPr>
      <w:t>leg.br</w:t>
    </w:r>
  </w:p>
  <w:p w14:paraId="5058F3EC" w14:textId="77777777"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 96700-000 – São Jerônimo – 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3671" w14:textId="77777777" w:rsidR="00DB7E4D" w:rsidRDefault="00DB7E4D">
      <w:r>
        <w:separator/>
      </w:r>
    </w:p>
  </w:footnote>
  <w:footnote w:type="continuationSeparator" w:id="0">
    <w:p w14:paraId="7F6D2880" w14:textId="77777777" w:rsidR="00DB7E4D" w:rsidRDefault="00DB7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6297" w14:textId="77777777" w:rsidR="00C668B0" w:rsidRDefault="00000000" w:rsidP="00C668B0">
    <w:pPr>
      <w:pStyle w:val="Cabealho"/>
      <w:tabs>
        <w:tab w:val="clear" w:pos="4419"/>
        <w:tab w:val="clear" w:pos="8838"/>
        <w:tab w:val="left" w:pos="0"/>
      </w:tabs>
      <w:rPr>
        <w:rFonts w:ascii="Monotype Corsiva" w:hAnsi="Monotype Corsiva"/>
        <w:b/>
        <w:bCs/>
        <w:i/>
        <w:sz w:val="48"/>
        <w:szCs w:val="48"/>
      </w:rPr>
    </w:pPr>
    <w:r>
      <w:rPr>
        <w:sz w:val="48"/>
        <w:szCs w:val="48"/>
      </w:rPr>
      <w:object w:dxaOrig="1440" w:dyaOrig="1440" w14:anchorId="40503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75.5pt;margin-top:-140.05pt;width:72.8pt;height:77.25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1025" DrawAspect="Content" ObjectID="_1766558039" r:id="rId2"/>
      </w:object>
    </w:r>
    <w:r w:rsidR="00F221B2"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14:paraId="37412205" w14:textId="77777777" w:rsidR="00C668B0" w:rsidRDefault="00C668B0" w:rsidP="00C668B0">
    <w:pPr>
      <w:pStyle w:val="Cabealho"/>
      <w:tabs>
        <w:tab w:val="clear" w:pos="4419"/>
        <w:tab w:val="clear" w:pos="8838"/>
        <w:tab w:val="left" w:pos="0"/>
      </w:tabs>
      <w:rPr>
        <w:rFonts w:ascii="Monotype Corsiva" w:hAnsi="Monotype Corsiva"/>
        <w:b/>
        <w:bCs/>
        <w:i/>
        <w:sz w:val="48"/>
        <w:szCs w:val="48"/>
      </w:rPr>
    </w:pPr>
    <w:r>
      <w:rPr>
        <w:rFonts w:ascii="Monotype Corsiva" w:hAnsi="Monotype Corsiva"/>
        <w:b/>
        <w:bCs/>
        <w:i/>
        <w:sz w:val="48"/>
        <w:szCs w:val="48"/>
      </w:rPr>
      <w:tab/>
    </w:r>
  </w:p>
  <w:p w14:paraId="6B8C493D" w14:textId="503DC173" w:rsidR="008D5DB0" w:rsidRPr="00C668B0" w:rsidRDefault="007B3947" w:rsidP="007B3947">
    <w:pPr>
      <w:pStyle w:val="Cabealho"/>
      <w:tabs>
        <w:tab w:val="clear" w:pos="4419"/>
        <w:tab w:val="clear" w:pos="8838"/>
        <w:tab w:val="left" w:pos="0"/>
      </w:tabs>
      <w:rPr>
        <w:rFonts w:ascii="Monotype Corsiva" w:hAnsi="Monotype Corsiva"/>
        <w:b/>
        <w:bCs/>
        <w:i/>
        <w:sz w:val="48"/>
        <w:szCs w:val="48"/>
      </w:rPr>
    </w:pPr>
    <w:r>
      <w:rPr>
        <w:rFonts w:ascii="Calibri" w:hAnsi="Calibri"/>
        <w:b/>
        <w:bCs/>
        <w:sz w:val="32"/>
        <w:szCs w:val="32"/>
      </w:rPr>
      <w:t xml:space="preserve">                                        </w:t>
    </w:r>
    <w:r w:rsidR="00C668B0">
      <w:rPr>
        <w:rFonts w:ascii="Calibri" w:hAnsi="Calibri"/>
        <w:b/>
        <w:bCs/>
        <w:sz w:val="32"/>
        <w:szCs w:val="32"/>
      </w:rPr>
      <w:t>RI</w:t>
    </w:r>
    <w:r w:rsidR="00DF1FC8" w:rsidRPr="00DF1FC8">
      <w:rPr>
        <w:rFonts w:ascii="Calibri" w:hAnsi="Calibri"/>
        <w:b/>
        <w:bCs/>
        <w:sz w:val="32"/>
        <w:szCs w:val="32"/>
      </w:rPr>
      <w:t>O GRANDE DO SUL</w:t>
    </w:r>
  </w:p>
  <w:p w14:paraId="7FE2A46A" w14:textId="6C333490" w:rsidR="00F221B2" w:rsidRDefault="007B3947" w:rsidP="007B3947">
    <w:pPr>
      <w:pStyle w:val="Cabealho"/>
      <w:rPr>
        <w:rFonts w:ascii="Calibri" w:hAnsi="Calibri"/>
        <w:b/>
        <w:bCs/>
        <w:sz w:val="32"/>
        <w:szCs w:val="32"/>
      </w:rPr>
    </w:pPr>
    <w:r>
      <w:rPr>
        <w:rFonts w:ascii="Calibri" w:hAnsi="Calibri"/>
        <w:b/>
        <w:bCs/>
        <w:sz w:val="32"/>
        <w:szCs w:val="32"/>
      </w:rPr>
      <w:t xml:space="preserve">                  </w:t>
    </w:r>
    <w:r w:rsidR="00F221B2" w:rsidRPr="00DF1FC8">
      <w:rPr>
        <w:rFonts w:ascii="Calibri" w:hAnsi="Calibri"/>
        <w:b/>
        <w:bCs/>
        <w:sz w:val="32"/>
        <w:szCs w:val="32"/>
      </w:rPr>
      <w:t>C</w:t>
    </w:r>
    <w:r w:rsidR="00DF1FC8" w:rsidRPr="00DF1FC8">
      <w:rPr>
        <w:rFonts w:ascii="Calibri" w:hAnsi="Calibri"/>
        <w:b/>
        <w:bCs/>
        <w:sz w:val="32"/>
        <w:szCs w:val="32"/>
      </w:rPr>
      <w:t>ÂMARA DE VEREADORES DE SÃO JERÔNIMO</w:t>
    </w:r>
  </w:p>
  <w:p w14:paraId="34CA6F12" w14:textId="2E941349" w:rsidR="00DF1FC8" w:rsidRPr="00DF1FC8" w:rsidRDefault="007B3947" w:rsidP="007B3947">
    <w:pPr>
      <w:pStyle w:val="Cabealho"/>
      <w:rPr>
        <w:rFonts w:ascii="Calibri" w:hAnsi="Calibri"/>
        <w:sz w:val="32"/>
        <w:szCs w:val="32"/>
      </w:rPr>
    </w:pPr>
    <w:r>
      <w:rPr>
        <w:rFonts w:ascii="Calibri" w:hAnsi="Calibri"/>
        <w:b/>
        <w:bCs/>
        <w:sz w:val="32"/>
        <w:szCs w:val="32"/>
      </w:rPr>
      <w:t xml:space="preserve">                                </w:t>
    </w:r>
    <w:r w:rsidR="009D7E0C">
      <w:rPr>
        <w:rFonts w:ascii="Calibri" w:hAnsi="Calibri"/>
        <w:b/>
        <w:bCs/>
        <w:sz w:val="32"/>
        <w:szCs w:val="32"/>
      </w:rPr>
      <w:t>PROCURADORIA LEGISLATIVA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878"/>
    <w:multiLevelType w:val="multilevel"/>
    <w:tmpl w:val="99A4B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532B6"/>
    <w:multiLevelType w:val="hybridMultilevel"/>
    <w:tmpl w:val="3DD2172C"/>
    <w:lvl w:ilvl="0" w:tplc="04160001">
      <w:start w:val="1"/>
      <w:numFmt w:val="bullet"/>
      <w:lvlText w:val=""/>
      <w:lvlJc w:val="left"/>
      <w:pPr>
        <w:ind w:left="938" w:hanging="360"/>
      </w:pPr>
      <w:rPr>
        <w:rFonts w:ascii="Symbol" w:hAnsi="Symbol" w:hint="default"/>
      </w:rPr>
    </w:lvl>
    <w:lvl w:ilvl="1" w:tplc="04160003" w:tentative="1">
      <w:start w:val="1"/>
      <w:numFmt w:val="bullet"/>
      <w:lvlText w:val="o"/>
      <w:lvlJc w:val="left"/>
      <w:pPr>
        <w:ind w:left="1658" w:hanging="360"/>
      </w:pPr>
      <w:rPr>
        <w:rFonts w:ascii="Courier New" w:hAnsi="Courier New" w:cs="Courier New" w:hint="default"/>
      </w:rPr>
    </w:lvl>
    <w:lvl w:ilvl="2" w:tplc="04160005" w:tentative="1">
      <w:start w:val="1"/>
      <w:numFmt w:val="bullet"/>
      <w:lvlText w:val=""/>
      <w:lvlJc w:val="left"/>
      <w:pPr>
        <w:ind w:left="2378" w:hanging="360"/>
      </w:pPr>
      <w:rPr>
        <w:rFonts w:ascii="Wingdings" w:hAnsi="Wingdings" w:hint="default"/>
      </w:rPr>
    </w:lvl>
    <w:lvl w:ilvl="3" w:tplc="04160001" w:tentative="1">
      <w:start w:val="1"/>
      <w:numFmt w:val="bullet"/>
      <w:lvlText w:val=""/>
      <w:lvlJc w:val="left"/>
      <w:pPr>
        <w:ind w:left="3098" w:hanging="360"/>
      </w:pPr>
      <w:rPr>
        <w:rFonts w:ascii="Symbol" w:hAnsi="Symbol" w:hint="default"/>
      </w:rPr>
    </w:lvl>
    <w:lvl w:ilvl="4" w:tplc="04160003" w:tentative="1">
      <w:start w:val="1"/>
      <w:numFmt w:val="bullet"/>
      <w:lvlText w:val="o"/>
      <w:lvlJc w:val="left"/>
      <w:pPr>
        <w:ind w:left="3818" w:hanging="360"/>
      </w:pPr>
      <w:rPr>
        <w:rFonts w:ascii="Courier New" w:hAnsi="Courier New" w:cs="Courier New" w:hint="default"/>
      </w:rPr>
    </w:lvl>
    <w:lvl w:ilvl="5" w:tplc="04160005" w:tentative="1">
      <w:start w:val="1"/>
      <w:numFmt w:val="bullet"/>
      <w:lvlText w:val=""/>
      <w:lvlJc w:val="left"/>
      <w:pPr>
        <w:ind w:left="4538" w:hanging="360"/>
      </w:pPr>
      <w:rPr>
        <w:rFonts w:ascii="Wingdings" w:hAnsi="Wingdings" w:hint="default"/>
      </w:rPr>
    </w:lvl>
    <w:lvl w:ilvl="6" w:tplc="04160001" w:tentative="1">
      <w:start w:val="1"/>
      <w:numFmt w:val="bullet"/>
      <w:lvlText w:val=""/>
      <w:lvlJc w:val="left"/>
      <w:pPr>
        <w:ind w:left="5258" w:hanging="360"/>
      </w:pPr>
      <w:rPr>
        <w:rFonts w:ascii="Symbol" w:hAnsi="Symbol" w:hint="default"/>
      </w:rPr>
    </w:lvl>
    <w:lvl w:ilvl="7" w:tplc="04160003" w:tentative="1">
      <w:start w:val="1"/>
      <w:numFmt w:val="bullet"/>
      <w:lvlText w:val="o"/>
      <w:lvlJc w:val="left"/>
      <w:pPr>
        <w:ind w:left="5978" w:hanging="360"/>
      </w:pPr>
      <w:rPr>
        <w:rFonts w:ascii="Courier New" w:hAnsi="Courier New" w:cs="Courier New" w:hint="default"/>
      </w:rPr>
    </w:lvl>
    <w:lvl w:ilvl="8" w:tplc="04160005" w:tentative="1">
      <w:start w:val="1"/>
      <w:numFmt w:val="bullet"/>
      <w:lvlText w:val=""/>
      <w:lvlJc w:val="left"/>
      <w:pPr>
        <w:ind w:left="6698" w:hanging="360"/>
      </w:pPr>
      <w:rPr>
        <w:rFonts w:ascii="Wingdings" w:hAnsi="Wingdings" w:hint="default"/>
      </w:rPr>
    </w:lvl>
  </w:abstractNum>
  <w:abstractNum w:abstractNumId="2" w15:restartNumberingAfterBreak="0">
    <w:nsid w:val="2D4B574D"/>
    <w:multiLevelType w:val="multilevel"/>
    <w:tmpl w:val="FAF086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abstractNum w:abstractNumId="4" w15:restartNumberingAfterBreak="0">
    <w:nsid w:val="71860469"/>
    <w:multiLevelType w:val="hybridMultilevel"/>
    <w:tmpl w:val="5AE8E422"/>
    <w:lvl w:ilvl="0" w:tplc="535ED36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7B234858"/>
    <w:multiLevelType w:val="hybridMultilevel"/>
    <w:tmpl w:val="DC4CDF86"/>
    <w:lvl w:ilvl="0" w:tplc="006C8CF4">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16cid:durableId="1615096560">
    <w:abstractNumId w:val="3"/>
  </w:num>
  <w:num w:numId="2" w16cid:durableId="208348636">
    <w:abstractNumId w:val="5"/>
  </w:num>
  <w:num w:numId="3" w16cid:durableId="1440757045">
    <w:abstractNumId w:val="2"/>
  </w:num>
  <w:num w:numId="4" w16cid:durableId="659507025">
    <w:abstractNumId w:val="0"/>
  </w:num>
  <w:num w:numId="5" w16cid:durableId="106240390">
    <w:abstractNumId w:val="1"/>
  </w:num>
  <w:num w:numId="6" w16cid:durableId="1488862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A9"/>
    <w:rsid w:val="000035A7"/>
    <w:rsid w:val="000054E1"/>
    <w:rsid w:val="000072C3"/>
    <w:rsid w:val="00013333"/>
    <w:rsid w:val="000244E0"/>
    <w:rsid w:val="00024B5B"/>
    <w:rsid w:val="00031945"/>
    <w:rsid w:val="0004464B"/>
    <w:rsid w:val="00044CA0"/>
    <w:rsid w:val="00045739"/>
    <w:rsid w:val="00055766"/>
    <w:rsid w:val="000835B2"/>
    <w:rsid w:val="0008422F"/>
    <w:rsid w:val="000A0A15"/>
    <w:rsid w:val="000A7A76"/>
    <w:rsid w:val="000B4EC8"/>
    <w:rsid w:val="000C2E3E"/>
    <w:rsid w:val="000C4C48"/>
    <w:rsid w:val="000D0AC8"/>
    <w:rsid w:val="000E1F49"/>
    <w:rsid w:val="000E5EC1"/>
    <w:rsid w:val="00106250"/>
    <w:rsid w:val="00124BF8"/>
    <w:rsid w:val="00131658"/>
    <w:rsid w:val="00135633"/>
    <w:rsid w:val="001524F1"/>
    <w:rsid w:val="00165D7C"/>
    <w:rsid w:val="0018709B"/>
    <w:rsid w:val="001D1696"/>
    <w:rsid w:val="001F21B2"/>
    <w:rsid w:val="002155F4"/>
    <w:rsid w:val="00234294"/>
    <w:rsid w:val="00237223"/>
    <w:rsid w:val="002545A0"/>
    <w:rsid w:val="002611BD"/>
    <w:rsid w:val="002807D5"/>
    <w:rsid w:val="00294271"/>
    <w:rsid w:val="00297FA7"/>
    <w:rsid w:val="002A264D"/>
    <w:rsid w:val="002A7B53"/>
    <w:rsid w:val="002B7C75"/>
    <w:rsid w:val="002C6B60"/>
    <w:rsid w:val="002D5CA9"/>
    <w:rsid w:val="002D79FC"/>
    <w:rsid w:val="002E32F8"/>
    <w:rsid w:val="002E58BC"/>
    <w:rsid w:val="002E6AB7"/>
    <w:rsid w:val="002F4301"/>
    <w:rsid w:val="00300B18"/>
    <w:rsid w:val="00310E3B"/>
    <w:rsid w:val="00314ECE"/>
    <w:rsid w:val="003164E9"/>
    <w:rsid w:val="003265BF"/>
    <w:rsid w:val="00340049"/>
    <w:rsid w:val="00350D95"/>
    <w:rsid w:val="0035161D"/>
    <w:rsid w:val="00365C2B"/>
    <w:rsid w:val="00367F30"/>
    <w:rsid w:val="003846E4"/>
    <w:rsid w:val="00390ACF"/>
    <w:rsid w:val="0039199C"/>
    <w:rsid w:val="003A0E80"/>
    <w:rsid w:val="003B16FA"/>
    <w:rsid w:val="003B7A2E"/>
    <w:rsid w:val="003C3F62"/>
    <w:rsid w:val="003D6DBE"/>
    <w:rsid w:val="003F30F3"/>
    <w:rsid w:val="00404B33"/>
    <w:rsid w:val="00406AFD"/>
    <w:rsid w:val="0041002E"/>
    <w:rsid w:val="00413E18"/>
    <w:rsid w:val="00420FC5"/>
    <w:rsid w:val="00423D3D"/>
    <w:rsid w:val="00430C59"/>
    <w:rsid w:val="0046632B"/>
    <w:rsid w:val="00467864"/>
    <w:rsid w:val="004741D9"/>
    <w:rsid w:val="00475252"/>
    <w:rsid w:val="00476124"/>
    <w:rsid w:val="00484FF7"/>
    <w:rsid w:val="00485928"/>
    <w:rsid w:val="004A0882"/>
    <w:rsid w:val="004A0F88"/>
    <w:rsid w:val="004B2B04"/>
    <w:rsid w:val="004B3718"/>
    <w:rsid w:val="004B7CA8"/>
    <w:rsid w:val="004F0A11"/>
    <w:rsid w:val="004F2944"/>
    <w:rsid w:val="00501395"/>
    <w:rsid w:val="00514CC6"/>
    <w:rsid w:val="00541A9E"/>
    <w:rsid w:val="00542285"/>
    <w:rsid w:val="00542A7D"/>
    <w:rsid w:val="00551699"/>
    <w:rsid w:val="00580264"/>
    <w:rsid w:val="00585EC9"/>
    <w:rsid w:val="00592C28"/>
    <w:rsid w:val="005A5DED"/>
    <w:rsid w:val="005B1568"/>
    <w:rsid w:val="005C69C2"/>
    <w:rsid w:val="005E3453"/>
    <w:rsid w:val="0060685A"/>
    <w:rsid w:val="006176F9"/>
    <w:rsid w:val="006446F6"/>
    <w:rsid w:val="006575E2"/>
    <w:rsid w:val="00657F8F"/>
    <w:rsid w:val="00680CB6"/>
    <w:rsid w:val="006856ED"/>
    <w:rsid w:val="0069707D"/>
    <w:rsid w:val="006F3A7C"/>
    <w:rsid w:val="006F6F18"/>
    <w:rsid w:val="0070398F"/>
    <w:rsid w:val="00710C10"/>
    <w:rsid w:val="00715511"/>
    <w:rsid w:val="0071692C"/>
    <w:rsid w:val="00721373"/>
    <w:rsid w:val="007273B6"/>
    <w:rsid w:val="00732DAB"/>
    <w:rsid w:val="00737343"/>
    <w:rsid w:val="00740507"/>
    <w:rsid w:val="0075197E"/>
    <w:rsid w:val="00767295"/>
    <w:rsid w:val="00785A91"/>
    <w:rsid w:val="007933E7"/>
    <w:rsid w:val="007A2E8A"/>
    <w:rsid w:val="007B3947"/>
    <w:rsid w:val="007C6AFD"/>
    <w:rsid w:val="007C7C40"/>
    <w:rsid w:val="007D49F0"/>
    <w:rsid w:val="007E5F23"/>
    <w:rsid w:val="008155F8"/>
    <w:rsid w:val="00835510"/>
    <w:rsid w:val="008537AB"/>
    <w:rsid w:val="0087649B"/>
    <w:rsid w:val="00885ED0"/>
    <w:rsid w:val="00886AD6"/>
    <w:rsid w:val="00893760"/>
    <w:rsid w:val="008A0868"/>
    <w:rsid w:val="008C17A4"/>
    <w:rsid w:val="008C46C5"/>
    <w:rsid w:val="008C56CF"/>
    <w:rsid w:val="008C7FA4"/>
    <w:rsid w:val="008D1565"/>
    <w:rsid w:val="008D199A"/>
    <w:rsid w:val="008D5DB0"/>
    <w:rsid w:val="008E79A3"/>
    <w:rsid w:val="008F2D3B"/>
    <w:rsid w:val="008F2F7F"/>
    <w:rsid w:val="00924D56"/>
    <w:rsid w:val="00933956"/>
    <w:rsid w:val="009352AD"/>
    <w:rsid w:val="00954969"/>
    <w:rsid w:val="00970560"/>
    <w:rsid w:val="00973D8F"/>
    <w:rsid w:val="00984AB4"/>
    <w:rsid w:val="0098561A"/>
    <w:rsid w:val="00986E0B"/>
    <w:rsid w:val="00987A31"/>
    <w:rsid w:val="00987C7B"/>
    <w:rsid w:val="0099718F"/>
    <w:rsid w:val="009B34CA"/>
    <w:rsid w:val="009C3451"/>
    <w:rsid w:val="009C5E16"/>
    <w:rsid w:val="009D7E0C"/>
    <w:rsid w:val="00A00C59"/>
    <w:rsid w:val="00A03C9C"/>
    <w:rsid w:val="00A32BCC"/>
    <w:rsid w:val="00A34600"/>
    <w:rsid w:val="00A54C84"/>
    <w:rsid w:val="00A91E22"/>
    <w:rsid w:val="00AB2F50"/>
    <w:rsid w:val="00AC2E33"/>
    <w:rsid w:val="00AC6106"/>
    <w:rsid w:val="00AC752D"/>
    <w:rsid w:val="00AC7838"/>
    <w:rsid w:val="00AE2B03"/>
    <w:rsid w:val="00AE4EDD"/>
    <w:rsid w:val="00B24AD1"/>
    <w:rsid w:val="00B34850"/>
    <w:rsid w:val="00B431A9"/>
    <w:rsid w:val="00B440FF"/>
    <w:rsid w:val="00B52D58"/>
    <w:rsid w:val="00B74FF3"/>
    <w:rsid w:val="00B81C82"/>
    <w:rsid w:val="00B8328E"/>
    <w:rsid w:val="00B84CA4"/>
    <w:rsid w:val="00B86085"/>
    <w:rsid w:val="00B90880"/>
    <w:rsid w:val="00B91711"/>
    <w:rsid w:val="00BB0AA3"/>
    <w:rsid w:val="00BC2570"/>
    <w:rsid w:val="00BE1074"/>
    <w:rsid w:val="00BE76AD"/>
    <w:rsid w:val="00BF44E2"/>
    <w:rsid w:val="00C054DE"/>
    <w:rsid w:val="00C179B9"/>
    <w:rsid w:val="00C668B0"/>
    <w:rsid w:val="00C66DE4"/>
    <w:rsid w:val="00C67785"/>
    <w:rsid w:val="00C8168E"/>
    <w:rsid w:val="00C96C29"/>
    <w:rsid w:val="00CB3C52"/>
    <w:rsid w:val="00CB4261"/>
    <w:rsid w:val="00CC1B00"/>
    <w:rsid w:val="00CE5C8C"/>
    <w:rsid w:val="00CF13C8"/>
    <w:rsid w:val="00D03B14"/>
    <w:rsid w:val="00D05C69"/>
    <w:rsid w:val="00D2393D"/>
    <w:rsid w:val="00D2415A"/>
    <w:rsid w:val="00D26415"/>
    <w:rsid w:val="00D30693"/>
    <w:rsid w:val="00D41B50"/>
    <w:rsid w:val="00D6692A"/>
    <w:rsid w:val="00D75219"/>
    <w:rsid w:val="00D915D4"/>
    <w:rsid w:val="00D93AC6"/>
    <w:rsid w:val="00DA4922"/>
    <w:rsid w:val="00DB239D"/>
    <w:rsid w:val="00DB7E4D"/>
    <w:rsid w:val="00DC7982"/>
    <w:rsid w:val="00DE0ADB"/>
    <w:rsid w:val="00DF1FC8"/>
    <w:rsid w:val="00DF681D"/>
    <w:rsid w:val="00E05C25"/>
    <w:rsid w:val="00E2012C"/>
    <w:rsid w:val="00E215C9"/>
    <w:rsid w:val="00E21D1C"/>
    <w:rsid w:val="00E3587D"/>
    <w:rsid w:val="00E63BCC"/>
    <w:rsid w:val="00E676B0"/>
    <w:rsid w:val="00E7677D"/>
    <w:rsid w:val="00E8609F"/>
    <w:rsid w:val="00EA0901"/>
    <w:rsid w:val="00EB3197"/>
    <w:rsid w:val="00EB5A60"/>
    <w:rsid w:val="00EB6445"/>
    <w:rsid w:val="00EC49B1"/>
    <w:rsid w:val="00EE655C"/>
    <w:rsid w:val="00F109AD"/>
    <w:rsid w:val="00F10C95"/>
    <w:rsid w:val="00F211BB"/>
    <w:rsid w:val="00F221B2"/>
    <w:rsid w:val="00F27E5B"/>
    <w:rsid w:val="00F3073B"/>
    <w:rsid w:val="00F31E87"/>
    <w:rsid w:val="00F60083"/>
    <w:rsid w:val="00F728ED"/>
    <w:rsid w:val="00F84C1E"/>
    <w:rsid w:val="00F92B61"/>
    <w:rsid w:val="00F95000"/>
    <w:rsid w:val="00FA5F97"/>
    <w:rsid w:val="00FC5166"/>
    <w:rsid w:val="00FC6639"/>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83BDC"/>
  <w15:docId w15:val="{0037A528-B746-4613-85DD-52FA0B29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333"/>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7">
    <w:name w:val="heading 7"/>
    <w:basedOn w:val="Normal"/>
    <w:next w:val="Normal"/>
    <w:link w:val="Ttulo7Char"/>
    <w:semiHidden/>
    <w:unhideWhenUsed/>
    <w:qFormat/>
    <w:rsid w:val="00987C7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styleId="Refdecomentrio">
    <w:name w:val="annotation reference"/>
    <w:basedOn w:val="Fontepargpadro"/>
    <w:semiHidden/>
    <w:unhideWhenUsed/>
    <w:rsid w:val="00F92B61"/>
    <w:rPr>
      <w:sz w:val="16"/>
      <w:szCs w:val="16"/>
    </w:rPr>
  </w:style>
  <w:style w:type="paragraph" w:styleId="Textodecomentrio">
    <w:name w:val="annotation text"/>
    <w:basedOn w:val="Normal"/>
    <w:link w:val="TextodecomentrioChar"/>
    <w:semiHidden/>
    <w:unhideWhenUsed/>
    <w:rsid w:val="00F92B61"/>
    <w:rPr>
      <w:sz w:val="20"/>
      <w:szCs w:val="20"/>
    </w:rPr>
  </w:style>
  <w:style w:type="character" w:customStyle="1" w:styleId="TextodecomentrioChar">
    <w:name w:val="Texto de comentário Char"/>
    <w:basedOn w:val="Fontepargpadro"/>
    <w:link w:val="Textodecomentrio"/>
    <w:semiHidden/>
    <w:rsid w:val="00F92B61"/>
  </w:style>
  <w:style w:type="paragraph" w:styleId="Assuntodocomentrio">
    <w:name w:val="annotation subject"/>
    <w:basedOn w:val="Textodecomentrio"/>
    <w:next w:val="Textodecomentrio"/>
    <w:link w:val="AssuntodocomentrioChar"/>
    <w:semiHidden/>
    <w:unhideWhenUsed/>
    <w:rsid w:val="00F92B61"/>
    <w:rPr>
      <w:b/>
      <w:bCs/>
    </w:rPr>
  </w:style>
  <w:style w:type="character" w:customStyle="1" w:styleId="AssuntodocomentrioChar">
    <w:name w:val="Assunto do comentário Char"/>
    <w:basedOn w:val="TextodecomentrioChar"/>
    <w:link w:val="Assuntodocomentrio"/>
    <w:semiHidden/>
    <w:rsid w:val="00F92B61"/>
    <w:rPr>
      <w:b/>
      <w:bCs/>
    </w:rPr>
  </w:style>
  <w:style w:type="paragraph" w:styleId="PargrafodaLista">
    <w:name w:val="List Paragraph"/>
    <w:basedOn w:val="Normal"/>
    <w:uiPriority w:val="34"/>
    <w:qFormat/>
    <w:rsid w:val="0041002E"/>
    <w:pPr>
      <w:ind w:left="720"/>
      <w:contextualSpacing/>
    </w:pPr>
  </w:style>
  <w:style w:type="character" w:customStyle="1" w:styleId="Ttulo7Char">
    <w:name w:val="Título 7 Char"/>
    <w:basedOn w:val="Fontepargpadro"/>
    <w:link w:val="Ttulo7"/>
    <w:semiHidden/>
    <w:rsid w:val="00987C7B"/>
    <w:rPr>
      <w:rFonts w:asciiTheme="majorHAnsi" w:eastAsiaTheme="majorEastAsia" w:hAnsiTheme="majorHAnsi" w:cstheme="majorBidi"/>
      <w:i/>
      <w:iCs/>
      <w:color w:val="243F60" w:themeColor="accent1" w:themeShade="7F"/>
      <w:sz w:val="24"/>
      <w:szCs w:val="24"/>
    </w:rPr>
  </w:style>
  <w:style w:type="paragraph" w:customStyle="1" w:styleId="Standard">
    <w:name w:val="Standard"/>
    <w:rsid w:val="00987C7B"/>
    <w:pPr>
      <w:suppressAutoHyphens/>
      <w:autoSpaceDN w:val="0"/>
      <w:textAlignment w:val="baseline"/>
    </w:pPr>
    <w:rPr>
      <w:kern w:val="3"/>
      <w:sz w:val="24"/>
      <w:szCs w:val="24"/>
    </w:rPr>
  </w:style>
  <w:style w:type="paragraph" w:customStyle="1" w:styleId="Textbody">
    <w:name w:val="Text body"/>
    <w:basedOn w:val="Standard"/>
    <w:rsid w:val="00987C7B"/>
    <w:pPr>
      <w:jc w:val="both"/>
    </w:pPr>
    <w:rPr>
      <w:b/>
      <w:sz w:val="40"/>
      <w:szCs w:val="20"/>
    </w:rPr>
  </w:style>
  <w:style w:type="paragraph" w:styleId="Recuodecorpodetexto3">
    <w:name w:val="Body Text Indent 3"/>
    <w:basedOn w:val="Standard"/>
    <w:link w:val="Recuodecorpodetexto3Char"/>
    <w:rsid w:val="00987C7B"/>
    <w:pPr>
      <w:ind w:firstLine="1080"/>
    </w:pPr>
  </w:style>
  <w:style w:type="character" w:customStyle="1" w:styleId="Recuodecorpodetexto3Char">
    <w:name w:val="Recuo de corpo de texto 3 Char"/>
    <w:basedOn w:val="Fontepargpadro"/>
    <w:link w:val="Recuodecorpodetexto3"/>
    <w:rsid w:val="00987C7B"/>
    <w:rPr>
      <w:kern w:val="3"/>
      <w:sz w:val="24"/>
      <w:szCs w:val="24"/>
    </w:rPr>
  </w:style>
  <w:style w:type="paragraph" w:styleId="NormalWeb">
    <w:name w:val="Normal (Web)"/>
    <w:basedOn w:val="Standard"/>
    <w:rsid w:val="00987C7B"/>
    <w:pPr>
      <w:spacing w:before="100" w:after="100"/>
    </w:pPr>
  </w:style>
  <w:style w:type="paragraph" w:styleId="Corpodetexto3">
    <w:name w:val="Body Text 3"/>
    <w:basedOn w:val="Standard"/>
    <w:link w:val="Corpodetexto3Char"/>
    <w:rsid w:val="00987C7B"/>
    <w:pPr>
      <w:spacing w:after="120"/>
    </w:pPr>
    <w:rPr>
      <w:sz w:val="16"/>
      <w:szCs w:val="16"/>
    </w:rPr>
  </w:style>
  <w:style w:type="character" w:customStyle="1" w:styleId="Corpodetexto3Char">
    <w:name w:val="Corpo de texto 3 Char"/>
    <w:basedOn w:val="Fontepargpadro"/>
    <w:link w:val="Corpodetexto3"/>
    <w:rsid w:val="00987C7B"/>
    <w:rPr>
      <w:kern w:val="3"/>
      <w:sz w:val="16"/>
      <w:szCs w:val="16"/>
    </w:rPr>
  </w:style>
  <w:style w:type="paragraph" w:styleId="Corpodetexto">
    <w:name w:val="Body Text"/>
    <w:basedOn w:val="Normal"/>
    <w:link w:val="CorpodetextoChar"/>
    <w:semiHidden/>
    <w:unhideWhenUsed/>
    <w:rsid w:val="00476124"/>
    <w:pPr>
      <w:spacing w:after="120"/>
    </w:pPr>
  </w:style>
  <w:style w:type="character" w:customStyle="1" w:styleId="CorpodetextoChar">
    <w:name w:val="Corpo de texto Char"/>
    <w:basedOn w:val="Fontepargpadro"/>
    <w:link w:val="Corpodetexto"/>
    <w:semiHidden/>
    <w:rsid w:val="00476124"/>
    <w:rPr>
      <w:sz w:val="24"/>
      <w:szCs w:val="24"/>
    </w:rPr>
  </w:style>
  <w:style w:type="table" w:customStyle="1" w:styleId="TableNormal">
    <w:name w:val="Table Normal"/>
    <w:uiPriority w:val="2"/>
    <w:semiHidden/>
    <w:unhideWhenUsed/>
    <w:qFormat/>
    <w:rsid w:val="0047612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76124"/>
    <w:pPr>
      <w:widowControl w:val="0"/>
      <w:autoSpaceDE w:val="0"/>
      <w:autoSpaceDN w:val="0"/>
    </w:pPr>
    <w:rPr>
      <w:rFonts w:ascii="Calibri" w:eastAsia="Calibri" w:hAnsi="Calibri" w:cs="Calibri"/>
      <w:sz w:val="22"/>
      <w:szCs w:val="22"/>
      <w:lang w:val="pt-PT" w:eastAsia="en-US"/>
    </w:rPr>
  </w:style>
  <w:style w:type="table" w:styleId="Tabelacomgrade">
    <w:name w:val="Table Grid"/>
    <w:basedOn w:val="Tabelanormal"/>
    <w:rsid w:val="00013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02659">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2DD94-33F1-4194-893B-E84E4198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14</Pages>
  <Words>3068</Words>
  <Characters>16571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Petronio Weber</cp:lastModifiedBy>
  <cp:revision>26</cp:revision>
  <cp:lastPrinted>2023-09-11T22:26:00Z</cp:lastPrinted>
  <dcterms:created xsi:type="dcterms:W3CDTF">2024-01-10T12:54:00Z</dcterms:created>
  <dcterms:modified xsi:type="dcterms:W3CDTF">2024-01-12T12:48:00Z</dcterms:modified>
</cp:coreProperties>
</file>