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7BB" w14:textId="33A9FF7E" w:rsidR="008A0E14" w:rsidRDefault="00744897" w:rsidP="006B202F">
      <w:pPr>
        <w:spacing w:before="100" w:beforeAutospacing="1"/>
        <w:ind w:right="743"/>
        <w:rPr>
          <w:rFonts w:asciiTheme="minorHAnsi" w:hAnsiTheme="minorHAnsi" w:cstheme="minorHAnsi"/>
          <w:b/>
          <w:bCs/>
        </w:rPr>
      </w:pPr>
      <w:r w:rsidRPr="00C13D21">
        <w:rPr>
          <w:rFonts w:asciiTheme="minorHAnsi" w:hAnsiTheme="minorHAnsi" w:cstheme="minorHAnsi"/>
          <w:b/>
          <w:bCs/>
        </w:rPr>
        <w:t xml:space="preserve">                         </w:t>
      </w:r>
    </w:p>
    <w:p w14:paraId="422E93B1" w14:textId="1B90685E" w:rsidR="00744897" w:rsidRPr="00C13D21" w:rsidRDefault="00744897" w:rsidP="008A0E14">
      <w:pPr>
        <w:ind w:right="743"/>
        <w:jc w:val="center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  <w:bCs/>
        </w:rPr>
        <w:t>PROJETO DE RESOLUÇÃO 00</w:t>
      </w:r>
      <w:r w:rsidR="00EF1565">
        <w:rPr>
          <w:rFonts w:asciiTheme="minorHAnsi" w:hAnsiTheme="minorHAnsi" w:cstheme="minorHAnsi"/>
          <w:b/>
          <w:bCs/>
        </w:rPr>
        <w:t>4</w:t>
      </w:r>
      <w:r w:rsidRPr="00C13D21">
        <w:rPr>
          <w:rFonts w:asciiTheme="minorHAnsi" w:hAnsiTheme="minorHAnsi" w:cstheme="minorHAnsi"/>
          <w:b/>
          <w:bCs/>
        </w:rPr>
        <w:t>/202</w:t>
      </w:r>
      <w:r w:rsidR="00EF1565">
        <w:rPr>
          <w:rFonts w:asciiTheme="minorHAnsi" w:hAnsiTheme="minorHAnsi" w:cstheme="minorHAnsi"/>
          <w:b/>
          <w:bCs/>
        </w:rPr>
        <w:t>4</w:t>
      </w:r>
    </w:p>
    <w:p w14:paraId="0FE4BCBA" w14:textId="4EC085DC" w:rsidR="00744897" w:rsidRDefault="00744897" w:rsidP="008A0E14">
      <w:pPr>
        <w:pStyle w:val="Cabealho"/>
        <w:ind w:left="6379" w:right="-567"/>
        <w:jc w:val="both"/>
        <w:rPr>
          <w:rFonts w:asciiTheme="minorHAnsi" w:hAnsiTheme="minorHAnsi" w:cstheme="minorHAnsi"/>
          <w:b/>
        </w:rPr>
      </w:pPr>
    </w:p>
    <w:p w14:paraId="5528F3BA" w14:textId="5FD961B0" w:rsidR="00744897" w:rsidRDefault="00BF00AE" w:rsidP="00BC19F7">
      <w:pPr>
        <w:ind w:left="5103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Dispõe sobre o reajuste no Vale-Alimentação dos servidores do Poder Legislativo </w:t>
      </w:r>
      <w:r w:rsidR="00744897" w:rsidRPr="008A0E14">
        <w:rPr>
          <w:rFonts w:asciiTheme="minorHAnsi" w:hAnsiTheme="minorHAnsi" w:cstheme="minorHAnsi"/>
        </w:rPr>
        <w:t xml:space="preserve">de São Jerônimo e </w:t>
      </w:r>
      <w:r w:rsidR="008A0E14" w:rsidRPr="008A0E14">
        <w:rPr>
          <w:rFonts w:asciiTheme="minorHAnsi" w:hAnsiTheme="minorHAnsi" w:cstheme="minorHAnsi"/>
        </w:rPr>
        <w:t>dá</w:t>
      </w:r>
      <w:r w:rsidR="00744897" w:rsidRPr="008A0E14">
        <w:rPr>
          <w:rFonts w:asciiTheme="minorHAnsi" w:hAnsiTheme="minorHAnsi" w:cstheme="minorHAnsi"/>
        </w:rPr>
        <w:t xml:space="preserve"> outras Providências.</w:t>
      </w:r>
    </w:p>
    <w:p w14:paraId="71025289" w14:textId="4BCB283F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BD3CAB5" w14:textId="77777777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345C6A2" w14:textId="72088DB1" w:rsidR="008A0E14" w:rsidRPr="00FF501B" w:rsidRDefault="00D17F87" w:rsidP="00FF501B">
      <w:pPr>
        <w:ind w:firstLine="340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FILIPE ALMEIDA DE SOUZA</w:t>
      </w:r>
      <w:r w:rsidR="008A0E14" w:rsidRPr="00D85563">
        <w:rPr>
          <w:rFonts w:ascii="Calibri" w:hAnsi="Calibri" w:cs="Calibri"/>
          <w:b/>
        </w:rPr>
        <w:t xml:space="preserve">, </w:t>
      </w:r>
      <w:r w:rsidR="008A0E14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8A0E14" w:rsidRPr="00D85563">
        <w:rPr>
          <w:rFonts w:ascii="Calibri" w:hAnsi="Calibri" w:cs="Calibri"/>
          <w:b/>
        </w:rPr>
        <w:t>RESOLUÇÃO</w:t>
      </w:r>
      <w:r w:rsidR="008A0E14" w:rsidRPr="00D85563">
        <w:rPr>
          <w:rFonts w:ascii="Calibri" w:hAnsi="Calibri" w:cs="Calibri"/>
        </w:rPr>
        <w:t>:</w:t>
      </w:r>
    </w:p>
    <w:p w14:paraId="2455870F" w14:textId="77777777" w:rsidR="00FF501B" w:rsidRPr="00C13D21" w:rsidRDefault="00FF501B" w:rsidP="00BC19F7">
      <w:pPr>
        <w:pStyle w:val="Cabealho"/>
        <w:tabs>
          <w:tab w:val="clear" w:pos="4419"/>
          <w:tab w:val="center" w:pos="1276"/>
          <w:tab w:val="left" w:pos="9639"/>
        </w:tabs>
        <w:ind w:right="-284"/>
        <w:jc w:val="both"/>
        <w:rPr>
          <w:rFonts w:asciiTheme="minorHAnsi" w:hAnsiTheme="minorHAnsi" w:cstheme="minorHAnsi"/>
          <w:b/>
        </w:rPr>
      </w:pPr>
    </w:p>
    <w:p w14:paraId="0228B617" w14:textId="7DAC2188" w:rsidR="00BF00AE" w:rsidRDefault="00BF00AE" w:rsidP="00BC19F7">
      <w:pPr>
        <w:pStyle w:val="Cabealho"/>
        <w:tabs>
          <w:tab w:val="clear" w:pos="4419"/>
          <w:tab w:val="clear" w:pos="8838"/>
          <w:tab w:val="right" w:pos="9356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1º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Fica concedido reajuste de </w:t>
      </w:r>
      <w:r w:rsidR="00D17F87">
        <w:rPr>
          <w:rFonts w:asciiTheme="minorHAnsi" w:hAnsiTheme="minorHAnsi" w:cstheme="minorHAnsi"/>
        </w:rPr>
        <w:t>5,</w:t>
      </w:r>
      <w:r w:rsidR="00EF1565">
        <w:rPr>
          <w:rFonts w:asciiTheme="minorHAnsi" w:hAnsiTheme="minorHAnsi" w:cstheme="minorHAnsi"/>
        </w:rPr>
        <w:t>85</w:t>
      </w:r>
      <w:r w:rsidRPr="00BC19F7">
        <w:rPr>
          <w:rFonts w:asciiTheme="minorHAnsi" w:hAnsiTheme="minorHAnsi" w:cstheme="minorHAnsi"/>
        </w:rPr>
        <w:t>% (</w:t>
      </w:r>
      <w:r w:rsidR="00D17F87">
        <w:rPr>
          <w:rFonts w:asciiTheme="minorHAnsi" w:hAnsiTheme="minorHAnsi" w:cstheme="minorHAnsi"/>
        </w:rPr>
        <w:t xml:space="preserve">cinco virgula </w:t>
      </w:r>
      <w:r w:rsidR="00EF1565">
        <w:rPr>
          <w:rFonts w:asciiTheme="minorHAnsi" w:hAnsiTheme="minorHAnsi" w:cstheme="minorHAnsi"/>
        </w:rPr>
        <w:t>oitenta e cinco</w:t>
      </w:r>
      <w:r w:rsidR="00BC19F7">
        <w:rPr>
          <w:rFonts w:asciiTheme="minorHAnsi" w:hAnsiTheme="minorHAnsi" w:cstheme="minorHAnsi"/>
        </w:rPr>
        <w:t xml:space="preserve"> por</w:t>
      </w:r>
      <w:r w:rsidRPr="00BC19F7">
        <w:rPr>
          <w:rFonts w:asciiTheme="minorHAnsi" w:hAnsiTheme="minorHAnsi" w:cstheme="minorHAnsi"/>
        </w:rPr>
        <w:t xml:space="preserve"> cento) no valor do vale-alimentação dos servidores do Poder Legislativo de São Jerônimo.</w:t>
      </w:r>
    </w:p>
    <w:p w14:paraId="6EDE4E65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617261D1" w14:textId="2D234C5F" w:rsidR="00BF00AE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2º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O </w:t>
      </w:r>
      <w:r w:rsidR="00BC19F7">
        <w:rPr>
          <w:rFonts w:asciiTheme="minorHAnsi" w:hAnsiTheme="minorHAnsi" w:cstheme="minorHAnsi"/>
        </w:rPr>
        <w:t xml:space="preserve">Caput do </w:t>
      </w:r>
      <w:r w:rsidRPr="00BC19F7">
        <w:rPr>
          <w:rFonts w:asciiTheme="minorHAnsi" w:hAnsiTheme="minorHAnsi" w:cstheme="minorHAnsi"/>
        </w:rPr>
        <w:t>artigo 2º da Resolução nº 12/2018 passa a contar com a seguinte redação:</w:t>
      </w:r>
    </w:p>
    <w:p w14:paraId="7C1F79B2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</w:p>
    <w:p w14:paraId="5E8C9BA5" w14:textId="28F0DA3E" w:rsidR="00BF00AE" w:rsidRDefault="00BF00AE" w:rsidP="00BC19F7">
      <w:pPr>
        <w:pStyle w:val="Cabealho"/>
        <w:tabs>
          <w:tab w:val="clear" w:pos="4419"/>
        </w:tabs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Art. 2º.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 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 valor do vale-alimentação será de R$ 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>3</w:t>
      </w:r>
      <w:r w:rsidR="00EF1565">
        <w:rPr>
          <w:rFonts w:asciiTheme="minorHAnsi" w:hAnsiTheme="minorHAnsi" w:cstheme="minorHAnsi"/>
          <w:b/>
          <w:bCs/>
          <w:i/>
          <w:sz w:val="22"/>
          <w:szCs w:val="22"/>
        </w:rPr>
        <w:t>2,74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trinta </w:t>
      </w:r>
      <w:r w:rsidR="00EF156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e dois 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reais e </w:t>
      </w:r>
      <w:r w:rsidR="00EF1565">
        <w:rPr>
          <w:rFonts w:asciiTheme="minorHAnsi" w:hAnsiTheme="minorHAnsi" w:cstheme="minorHAnsi"/>
          <w:b/>
          <w:bCs/>
          <w:i/>
          <w:sz w:val="22"/>
          <w:szCs w:val="22"/>
        </w:rPr>
        <w:t>setenta e quatro</w:t>
      </w:r>
      <w:r w:rsidR="00D17F8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entavos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) por dia, fornecido em pecúnia e creditado na folha de pagamento.</w:t>
      </w:r>
    </w:p>
    <w:p w14:paraId="4D9DD41B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3ADEF350" w14:textId="53B9AB6D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 xml:space="preserve">Art. 3º </w:t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="00FF501B">
        <w:rPr>
          <w:rFonts w:asciiTheme="minorHAnsi" w:hAnsiTheme="minorHAnsi" w:cstheme="minorHAnsi"/>
        </w:rPr>
        <w:tab/>
        <w:t>R</w:t>
      </w:r>
      <w:r w:rsidR="00FF501B" w:rsidRPr="00BC19F7">
        <w:rPr>
          <w:rFonts w:asciiTheme="minorHAnsi" w:hAnsiTheme="minorHAnsi" w:cstheme="minorHAnsi"/>
        </w:rPr>
        <w:t>evogadas</w:t>
      </w:r>
      <w:r w:rsidRPr="00BC19F7">
        <w:rPr>
          <w:rFonts w:asciiTheme="minorHAnsi" w:hAnsiTheme="minorHAnsi" w:cstheme="minorHAnsi"/>
        </w:rPr>
        <w:t xml:space="preserve"> as disposições em contrário, esta Resolução entra em vigor com data retroativa a 1º de março de 20</w:t>
      </w:r>
      <w:r w:rsidR="00FF501B">
        <w:rPr>
          <w:rFonts w:asciiTheme="minorHAnsi" w:hAnsiTheme="minorHAnsi" w:cstheme="minorHAnsi"/>
        </w:rPr>
        <w:t>2</w:t>
      </w:r>
      <w:r w:rsidR="00EF1565">
        <w:rPr>
          <w:rFonts w:asciiTheme="minorHAnsi" w:hAnsiTheme="minorHAnsi" w:cstheme="minorHAnsi"/>
        </w:rPr>
        <w:t>4</w:t>
      </w:r>
      <w:r w:rsidRPr="00BC19F7">
        <w:rPr>
          <w:rFonts w:asciiTheme="minorHAnsi" w:hAnsiTheme="minorHAnsi" w:cstheme="minorHAnsi"/>
        </w:rPr>
        <w:t>.</w:t>
      </w:r>
    </w:p>
    <w:p w14:paraId="574F1A6C" w14:textId="7B16108A" w:rsidR="00744897" w:rsidRDefault="0074489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18856B3B" w14:textId="77777777" w:rsidR="00D17F87" w:rsidRPr="00C13D21" w:rsidRDefault="00D17F8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3742E011" w14:textId="0C114C2F" w:rsidR="006B202F" w:rsidRPr="00063741" w:rsidRDefault="006B202F" w:rsidP="006B202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>,</w:t>
      </w:r>
      <w:r w:rsidR="00D17F87">
        <w:rPr>
          <w:rFonts w:ascii="Calibri" w:hAnsi="Calibri"/>
        </w:rPr>
        <w:t xml:space="preserve"> </w:t>
      </w:r>
      <w:r w:rsidR="00EF1565">
        <w:rPr>
          <w:rFonts w:ascii="Calibri" w:hAnsi="Calibri"/>
        </w:rPr>
        <w:t>15</w:t>
      </w:r>
      <w:r w:rsidR="00D17F87">
        <w:rPr>
          <w:rFonts w:ascii="Calibri" w:hAnsi="Calibri"/>
        </w:rPr>
        <w:t xml:space="preserve"> de março de 202</w:t>
      </w:r>
      <w:r w:rsidR="00EF1565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1ACE0316" w14:textId="004D1281" w:rsidR="006B202F" w:rsidRDefault="006B202F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27CB7D5C" w14:textId="77777777" w:rsidR="00FF501B" w:rsidRPr="00063741" w:rsidRDefault="00FF501B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6C59206E" w14:textId="08C48931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</w:t>
      </w:r>
      <w:r w:rsidR="00D17F87">
        <w:rPr>
          <w:rFonts w:asciiTheme="minorHAnsi" w:hAnsiTheme="minorHAnsi" w:cstheme="minorHAnsi"/>
          <w:b/>
        </w:rPr>
        <w:t xml:space="preserve">                                       </w:t>
      </w:r>
      <w:r w:rsidRPr="00063741">
        <w:rPr>
          <w:rFonts w:asciiTheme="minorHAnsi" w:hAnsiTheme="minorHAnsi" w:cstheme="minorHAnsi"/>
          <w:b/>
        </w:rPr>
        <w:t xml:space="preserve"> Filipe Almeida de Souza</w:t>
      </w:r>
    </w:p>
    <w:p w14:paraId="323E1A11" w14:textId="68569331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 xml:space="preserve">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137ACCA1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6908F6C8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17F03CA3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76B92700" w14:textId="77777777" w:rsidR="006B202F" w:rsidRPr="00063741" w:rsidRDefault="006B202F" w:rsidP="006B202F">
      <w:pPr>
        <w:rPr>
          <w:rFonts w:asciiTheme="minorHAnsi" w:hAnsiTheme="minorHAnsi" w:cstheme="minorHAnsi"/>
          <w:bCs/>
        </w:rPr>
      </w:pPr>
    </w:p>
    <w:p w14:paraId="13DA588C" w14:textId="5C59BC3B" w:rsidR="00744897" w:rsidRDefault="0074489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7996FFD1" w14:textId="30E0F3B5" w:rsidR="00D17F87" w:rsidRDefault="00D17F8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40F2271E" w14:textId="77777777" w:rsidR="00D17F87" w:rsidRPr="00C13D21" w:rsidRDefault="00D17F8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6A8DA083" w14:textId="77777777" w:rsidR="00744897" w:rsidRPr="00C13D21" w:rsidRDefault="00744897" w:rsidP="008A0E14">
      <w:pPr>
        <w:jc w:val="center"/>
        <w:rPr>
          <w:rFonts w:asciiTheme="minorHAnsi" w:hAnsiTheme="minorHAnsi" w:cstheme="minorHAnsi"/>
          <w:b/>
        </w:rPr>
      </w:pPr>
      <w:r w:rsidRPr="00C13D21">
        <w:rPr>
          <w:rFonts w:asciiTheme="minorHAnsi" w:hAnsiTheme="minorHAnsi" w:cstheme="minorHAnsi"/>
          <w:b/>
        </w:rPr>
        <w:t>JUSTIFICATIVA DO PROJETO</w:t>
      </w:r>
    </w:p>
    <w:p w14:paraId="5653AB50" w14:textId="77777777" w:rsidR="00744897" w:rsidRPr="00C13D21" w:rsidRDefault="00744897" w:rsidP="008A0E14">
      <w:pPr>
        <w:rPr>
          <w:rFonts w:asciiTheme="minorHAnsi" w:hAnsiTheme="minorHAnsi" w:cstheme="minorHAnsi"/>
          <w:b/>
        </w:rPr>
      </w:pPr>
    </w:p>
    <w:p w14:paraId="62E00137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69B7D10" w14:textId="6E1491F6" w:rsidR="00744897" w:rsidRPr="00C13D21" w:rsidRDefault="00744897" w:rsidP="008A0E14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Resolução nº. 00</w:t>
      </w:r>
      <w:r w:rsidR="00EF1565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4</w:t>
      </w:r>
      <w:r w:rsidR="00891AA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</w:t>
      </w:r>
      <w:r w:rsidR="00EF1565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4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que </w:t>
      </w:r>
      <w:r w:rsidRPr="00C13D21">
        <w:rPr>
          <w:rFonts w:asciiTheme="minorHAnsi" w:hAnsiTheme="minorHAnsi" w:cstheme="minorHAnsi"/>
          <w:lang w:eastAsia="x-none"/>
        </w:rPr>
        <w:t xml:space="preserve">concede </w:t>
      </w:r>
      <w:r w:rsidRPr="00C13D21">
        <w:rPr>
          <w:rFonts w:asciiTheme="minorHAnsi" w:hAnsiTheme="minorHAnsi" w:cstheme="minorHAnsi"/>
        </w:rPr>
        <w:t>reajuste ao</w:t>
      </w:r>
      <w:r w:rsidR="00FF501B">
        <w:rPr>
          <w:rFonts w:asciiTheme="minorHAnsi" w:hAnsiTheme="minorHAnsi" w:cstheme="minorHAnsi"/>
        </w:rPr>
        <w:t xml:space="preserve"> Vale-alimentação dos servidores  </w:t>
      </w:r>
      <w:r w:rsidRPr="00C13D21">
        <w:rPr>
          <w:rFonts w:asciiTheme="minorHAnsi" w:hAnsiTheme="minorHAnsi" w:cstheme="minorHAnsi"/>
        </w:rPr>
        <w:t xml:space="preserve">do Poder Legislativo de São Jerônimo, em valor equivalente a </w:t>
      </w:r>
      <w:r w:rsidRPr="00C13D21">
        <w:rPr>
          <w:rFonts w:asciiTheme="minorHAnsi" w:hAnsiTheme="minorHAnsi" w:cstheme="minorHAnsi"/>
          <w:lang w:eastAsia="x-none"/>
        </w:rPr>
        <w:t>Revisão Geral Anual aos Servidores do Poder Legislativo Municipal, concedido nos termos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="00EF1565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acrescido do ganho real concedidio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56199FBC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011CFBB" w14:textId="1C7E47DD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Importante ressaltar que </w:t>
      </w:r>
      <w:r w:rsidR="00FF501B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tal reajuste se fundamenta nas disposições da Resolução 12/2018, no § 2º do Art. 2º</w:t>
      </w:r>
      <w:r w:rsidR="00963442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 qual concedeu o Vale Alimentação aos servidores do Poder Legislativo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365B0A02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5D9BB6BB" w14:textId="5E03DAE7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 xml:space="preserve">Neste sentido, o índice de reajuste é de </w:t>
      </w:r>
      <w:r w:rsidR="00D17F87">
        <w:rPr>
          <w:rFonts w:asciiTheme="minorHAnsi" w:hAnsiTheme="minorHAnsi" w:cstheme="minorHAnsi"/>
        </w:rPr>
        <w:t>5,</w:t>
      </w:r>
      <w:r w:rsidR="00EF1565">
        <w:rPr>
          <w:rFonts w:asciiTheme="minorHAnsi" w:hAnsiTheme="minorHAnsi" w:cstheme="minorHAnsi"/>
        </w:rPr>
        <w:t>85</w:t>
      </w:r>
      <w:r w:rsidRPr="00C13D21">
        <w:rPr>
          <w:rFonts w:asciiTheme="minorHAnsi" w:hAnsiTheme="minorHAnsi" w:cstheme="minorHAnsi"/>
        </w:rPr>
        <w:t>% (</w:t>
      </w:r>
      <w:r w:rsidR="00D17F87">
        <w:rPr>
          <w:rFonts w:asciiTheme="minorHAnsi" w:hAnsiTheme="minorHAnsi" w:cstheme="minorHAnsi"/>
        </w:rPr>
        <w:t xml:space="preserve">cinco virgula </w:t>
      </w:r>
      <w:r w:rsidR="00EF1565">
        <w:rPr>
          <w:rFonts w:asciiTheme="minorHAnsi" w:hAnsiTheme="minorHAnsi" w:cstheme="minorHAnsi"/>
        </w:rPr>
        <w:t xml:space="preserve">oitenta e cinco </w:t>
      </w:r>
      <w:r w:rsidR="00D17F87">
        <w:rPr>
          <w:rFonts w:asciiTheme="minorHAnsi" w:hAnsiTheme="minorHAnsi" w:cstheme="minorHAnsi"/>
        </w:rPr>
        <w:t>por cento</w:t>
      </w:r>
      <w:r w:rsidR="00EF1565">
        <w:rPr>
          <w:rFonts w:asciiTheme="minorHAnsi" w:hAnsiTheme="minorHAnsi" w:cstheme="minorHAnsi"/>
        </w:rPr>
        <w:t>)</w:t>
      </w:r>
      <w:r w:rsidRPr="00C13D21">
        <w:rPr>
          <w:rFonts w:asciiTheme="minorHAnsi" w:hAnsiTheme="minorHAnsi" w:cstheme="minorHAnsi"/>
        </w:rPr>
        <w:t>. Índice este composto pela variação da inflação dos últimos 12 meses</w:t>
      </w:r>
      <w:r w:rsidR="00EF1565">
        <w:rPr>
          <w:rFonts w:asciiTheme="minorHAnsi" w:hAnsiTheme="minorHAnsi" w:cstheme="minorHAnsi"/>
        </w:rPr>
        <w:t>, 4,5% (quatro virgula cinco por cento)</w:t>
      </w:r>
      <w:r w:rsidRPr="00C13D21">
        <w:rPr>
          <w:rFonts w:asciiTheme="minorHAnsi" w:hAnsiTheme="minorHAnsi" w:cstheme="minorHAnsi"/>
        </w:rPr>
        <w:t>, ou seja, de março de 2</w:t>
      </w:r>
      <w:r w:rsidR="004A02BA">
        <w:rPr>
          <w:rFonts w:asciiTheme="minorHAnsi" w:hAnsiTheme="minorHAnsi" w:cstheme="minorHAnsi"/>
        </w:rPr>
        <w:t>02</w:t>
      </w:r>
      <w:r w:rsidR="00EF1565">
        <w:rPr>
          <w:rFonts w:asciiTheme="minorHAnsi" w:hAnsiTheme="minorHAnsi" w:cstheme="minorHAnsi"/>
        </w:rPr>
        <w:t>3</w:t>
      </w:r>
      <w:r w:rsidRPr="00C13D21">
        <w:rPr>
          <w:rFonts w:asciiTheme="minorHAnsi" w:hAnsiTheme="minorHAnsi" w:cstheme="minorHAnsi"/>
        </w:rPr>
        <w:t xml:space="preserve"> a fevereiro de 202</w:t>
      </w:r>
      <w:r w:rsidR="00EF1565">
        <w:rPr>
          <w:rFonts w:asciiTheme="minorHAnsi" w:hAnsiTheme="minorHAnsi" w:cstheme="minorHAnsi"/>
        </w:rPr>
        <w:t>4</w:t>
      </w:r>
      <w:r w:rsidRPr="00C13D21">
        <w:rPr>
          <w:rFonts w:asciiTheme="minorHAnsi" w:hAnsiTheme="minorHAnsi" w:cstheme="minorHAnsi"/>
        </w:rPr>
        <w:t xml:space="preserve"> (Fonte: IPCA/IBGE)</w:t>
      </w:r>
      <w:r w:rsidR="00EF1565">
        <w:rPr>
          <w:rFonts w:asciiTheme="minorHAnsi" w:hAnsiTheme="minorHAnsi" w:cstheme="minorHAnsi"/>
        </w:rPr>
        <w:t>, acrescido de 1,35% (um virgula trinta e cinco por cento) de ganho real</w:t>
      </w:r>
      <w:r w:rsidRPr="00C13D21">
        <w:rPr>
          <w:rFonts w:asciiTheme="minorHAnsi" w:hAnsiTheme="minorHAnsi" w:cstheme="minorHAnsi"/>
        </w:rPr>
        <w:t>.</w:t>
      </w:r>
    </w:p>
    <w:p w14:paraId="39BE1321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2ED7177B" w14:textId="2B4561FF" w:rsidR="004A02BA" w:rsidRDefault="004A02BA" w:rsidP="004A02B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221A6A38" w14:textId="77777777" w:rsidR="004A02BA" w:rsidRDefault="004A02BA" w:rsidP="004A02BA">
      <w:pPr>
        <w:jc w:val="center"/>
        <w:rPr>
          <w:rFonts w:ascii="Calibri" w:hAnsi="Calibri"/>
        </w:rPr>
      </w:pPr>
    </w:p>
    <w:p w14:paraId="5574A413" w14:textId="3CC267EE" w:rsidR="004A02BA" w:rsidRPr="00A20FE2" w:rsidRDefault="004A02BA" w:rsidP="004A02BA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EF1565">
        <w:rPr>
          <w:rFonts w:ascii="Calibri" w:hAnsi="Calibri"/>
        </w:rPr>
        <w:t>15</w:t>
      </w:r>
      <w:r w:rsidR="00D17F87">
        <w:rPr>
          <w:rFonts w:ascii="Calibri" w:hAnsi="Calibri"/>
        </w:rPr>
        <w:t xml:space="preserve"> de março de </w:t>
      </w:r>
      <w:r w:rsidR="00EF1565">
        <w:rPr>
          <w:rFonts w:ascii="Calibri" w:hAnsi="Calibri"/>
        </w:rPr>
        <w:t>2024</w:t>
      </w:r>
    </w:p>
    <w:p w14:paraId="76C75CC4" w14:textId="16F23EA1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66595E9C" w14:textId="0D8F6263" w:rsidR="00D17F87" w:rsidRDefault="00D17F87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0BE3007" w14:textId="77777777" w:rsidR="00D17F87" w:rsidRDefault="00D17F87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93ED2AC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A24F9E8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79428EC" w14:textId="5737E8FE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</w:t>
      </w:r>
      <w:r w:rsidR="00D17F87">
        <w:rPr>
          <w:rFonts w:asciiTheme="minorHAnsi" w:hAnsiTheme="minorHAnsi" w:cstheme="minorHAnsi"/>
          <w:b/>
        </w:rPr>
        <w:t xml:space="preserve">                           </w:t>
      </w:r>
      <w:r w:rsidRPr="00063741">
        <w:rPr>
          <w:rFonts w:asciiTheme="minorHAnsi" w:hAnsiTheme="minorHAnsi" w:cstheme="minorHAnsi"/>
          <w:b/>
        </w:rPr>
        <w:t>Filipe Almeida de Souza</w:t>
      </w:r>
    </w:p>
    <w:p w14:paraId="69F2D84C" w14:textId="48285FF1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</w:t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="00D17F87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>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</w:p>
    <w:p w14:paraId="2460D16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314DFE3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sectPr w:rsidR="004A02BA" w:rsidRPr="00063741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9797" w14:textId="77777777" w:rsidR="000E0159" w:rsidRDefault="000E0159">
      <w:r>
        <w:separator/>
      </w:r>
    </w:p>
  </w:endnote>
  <w:endnote w:type="continuationSeparator" w:id="0">
    <w:p w14:paraId="4E02ED4D" w14:textId="77777777" w:rsidR="000E0159" w:rsidRDefault="000E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71B1" w14:textId="77777777" w:rsidR="000E0159" w:rsidRDefault="000E0159">
      <w:r>
        <w:separator/>
      </w:r>
    </w:p>
  </w:footnote>
  <w:footnote w:type="continuationSeparator" w:id="0">
    <w:p w14:paraId="447C2FBE" w14:textId="77777777" w:rsidR="000E0159" w:rsidRDefault="000E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EF1565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2007397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15570743">
    <w:abstractNumId w:val="0"/>
  </w:num>
  <w:num w:numId="2" w16cid:durableId="205095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0159"/>
    <w:rsid w:val="000E1F49"/>
    <w:rsid w:val="000E5EC1"/>
    <w:rsid w:val="00106250"/>
    <w:rsid w:val="00131658"/>
    <w:rsid w:val="001654B0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2BA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B202F"/>
    <w:rsid w:val="006F3A7C"/>
    <w:rsid w:val="006F6F18"/>
    <w:rsid w:val="00710C10"/>
    <w:rsid w:val="00715511"/>
    <w:rsid w:val="0071692C"/>
    <w:rsid w:val="007273B6"/>
    <w:rsid w:val="00740507"/>
    <w:rsid w:val="00744897"/>
    <w:rsid w:val="0075197E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1AA1"/>
    <w:rsid w:val="00893760"/>
    <w:rsid w:val="008A0868"/>
    <w:rsid w:val="008A0E14"/>
    <w:rsid w:val="008C17A4"/>
    <w:rsid w:val="008C46C5"/>
    <w:rsid w:val="008C56CF"/>
    <w:rsid w:val="008C7FA4"/>
    <w:rsid w:val="008D1565"/>
    <w:rsid w:val="008D5DB0"/>
    <w:rsid w:val="009352AD"/>
    <w:rsid w:val="00963442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5527"/>
    <w:rsid w:val="00AC6106"/>
    <w:rsid w:val="00AC752D"/>
    <w:rsid w:val="00AE2B03"/>
    <w:rsid w:val="00AF4A88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19F7"/>
    <w:rsid w:val="00BC2570"/>
    <w:rsid w:val="00BE1074"/>
    <w:rsid w:val="00BF00AE"/>
    <w:rsid w:val="00BF44E2"/>
    <w:rsid w:val="00C054DE"/>
    <w:rsid w:val="00C22888"/>
    <w:rsid w:val="00C35AD3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17F87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1565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501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</cp:revision>
  <cp:lastPrinted>2022-04-03T22:57:00Z</cp:lastPrinted>
  <dcterms:created xsi:type="dcterms:W3CDTF">2023-03-26T10:10:00Z</dcterms:created>
  <dcterms:modified xsi:type="dcterms:W3CDTF">2024-03-15T14:30:00Z</dcterms:modified>
</cp:coreProperties>
</file>