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D7349" w14:textId="77777777" w:rsidR="00AE2020" w:rsidRPr="00F44F01" w:rsidRDefault="00AE2020" w:rsidP="00F44F01">
      <w:pPr>
        <w:spacing w:line="360" w:lineRule="auto"/>
        <w:rPr>
          <w:rFonts w:asciiTheme="minorHAnsi" w:hAnsiTheme="minorHAnsi" w:cstheme="minorHAnsi"/>
        </w:rPr>
      </w:pPr>
    </w:p>
    <w:p w14:paraId="6CD06DB9" w14:textId="22FFCD81" w:rsidR="00F44F01" w:rsidRDefault="00F44F01" w:rsidP="00B2455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44F01">
        <w:rPr>
          <w:rFonts w:asciiTheme="minorHAnsi" w:hAnsiTheme="minorHAnsi" w:cstheme="minorHAnsi"/>
          <w:b/>
          <w:bCs/>
        </w:rPr>
        <w:t>PROJETO DE LEI LEGISLATIVO 0</w:t>
      </w:r>
      <w:bookmarkStart w:id="0" w:name="_GoBack"/>
      <w:bookmarkEnd w:id="0"/>
      <w:r w:rsidR="00376D1E">
        <w:rPr>
          <w:rFonts w:asciiTheme="minorHAnsi" w:hAnsiTheme="minorHAnsi" w:cstheme="minorHAnsi"/>
          <w:b/>
          <w:bCs/>
        </w:rPr>
        <w:t>4</w:t>
      </w:r>
      <w:r w:rsidRPr="00F44F01">
        <w:rPr>
          <w:rFonts w:asciiTheme="minorHAnsi" w:hAnsiTheme="minorHAnsi" w:cstheme="minorHAnsi"/>
          <w:b/>
          <w:bCs/>
        </w:rPr>
        <w:t>/2025</w:t>
      </w:r>
    </w:p>
    <w:p w14:paraId="71817437" w14:textId="77777777" w:rsidR="00B2455B" w:rsidRDefault="00B2455B" w:rsidP="00B2455B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729D6698" w14:textId="73719B5A" w:rsidR="00B2455B" w:rsidRPr="00686C5C" w:rsidRDefault="00B2455B" w:rsidP="00B2455B">
      <w:pPr>
        <w:spacing w:line="360" w:lineRule="auto"/>
        <w:ind w:left="3969"/>
        <w:jc w:val="both"/>
        <w:rPr>
          <w:rFonts w:asciiTheme="minorHAnsi" w:hAnsiTheme="minorHAnsi" w:cstheme="minorHAnsi"/>
        </w:rPr>
      </w:pPr>
      <w:r w:rsidRPr="00686C5C">
        <w:rPr>
          <w:rFonts w:asciiTheme="minorHAnsi" w:hAnsiTheme="minorHAnsi" w:cstheme="minorHAnsi"/>
        </w:rPr>
        <w:t>Autoriza o Poder Executivo a realizar contratações de pessoal por prazo determinado para atender às necessidades temporárias de excepcional interesse público, nos termos do inciso IX, do artigo 37 da Constituição Federal e dá outras</w:t>
      </w:r>
      <w:r w:rsidR="00686C5C">
        <w:rPr>
          <w:rFonts w:asciiTheme="minorHAnsi" w:hAnsiTheme="minorHAnsi" w:cstheme="minorHAnsi"/>
        </w:rPr>
        <w:t xml:space="preserve"> Providências</w:t>
      </w:r>
      <w:r w:rsidRPr="00686C5C">
        <w:rPr>
          <w:rFonts w:asciiTheme="minorHAnsi" w:hAnsiTheme="minorHAnsi" w:cstheme="minorHAnsi"/>
        </w:rPr>
        <w:t>.</w:t>
      </w:r>
    </w:p>
    <w:p w14:paraId="20A60A40" w14:textId="77777777" w:rsidR="00B2455B" w:rsidRDefault="00B2455B" w:rsidP="00B2455B">
      <w:pPr>
        <w:spacing w:line="360" w:lineRule="auto"/>
        <w:ind w:left="3969"/>
        <w:jc w:val="both"/>
        <w:rPr>
          <w:rFonts w:asciiTheme="minorHAnsi" w:hAnsiTheme="minorHAnsi" w:cstheme="minorHAnsi"/>
        </w:rPr>
      </w:pPr>
    </w:p>
    <w:p w14:paraId="635FDAB8" w14:textId="77777777" w:rsidR="00686C5C" w:rsidRDefault="00686C5C" w:rsidP="00B2455B">
      <w:pPr>
        <w:spacing w:line="360" w:lineRule="auto"/>
        <w:ind w:left="3969"/>
        <w:jc w:val="both"/>
        <w:rPr>
          <w:rFonts w:asciiTheme="minorHAnsi" w:hAnsiTheme="minorHAnsi" w:cstheme="minorHAnsi"/>
        </w:rPr>
      </w:pPr>
    </w:p>
    <w:p w14:paraId="50A1BD89" w14:textId="77777777" w:rsidR="00686C5C" w:rsidRPr="00063741" w:rsidRDefault="00686C5C" w:rsidP="00686C5C">
      <w:pPr>
        <w:spacing w:line="360" w:lineRule="auto"/>
        <w:ind w:firstLine="340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JÚLIO CESAR PRATES CUNHA</w:t>
      </w:r>
      <w:r w:rsidRPr="00063741">
        <w:rPr>
          <w:rFonts w:asciiTheme="minorHAnsi" w:hAnsiTheme="minorHAnsi" w:cstheme="minorHAnsi"/>
          <w:b/>
        </w:rPr>
        <w:t xml:space="preserve">, </w:t>
      </w:r>
      <w:r w:rsidRPr="00063741">
        <w:rPr>
          <w:rFonts w:asciiTheme="minorHAnsi" w:hAnsiTheme="minorHAnsi" w:cstheme="minorHAnsi"/>
        </w:rPr>
        <w:t>Prefeito Municipal de São Jerônimo, no uso de suas atribuições legais conferidas pelo Artigo 73, Inciso IV da Lei Orgânica do Município. FAZ SABER, que a Câmara Municipal aprovou e eu sanciono e promulgo a seguinte Lei:</w:t>
      </w:r>
    </w:p>
    <w:p w14:paraId="73F6D3F3" w14:textId="77777777" w:rsidR="00B2455B" w:rsidRDefault="00B2455B" w:rsidP="00686C5C">
      <w:pPr>
        <w:spacing w:line="360" w:lineRule="auto"/>
        <w:jc w:val="both"/>
        <w:rPr>
          <w:rFonts w:asciiTheme="minorHAnsi" w:hAnsiTheme="minorHAnsi" w:cstheme="minorHAnsi"/>
        </w:rPr>
      </w:pPr>
    </w:p>
    <w:p w14:paraId="5DC17E94" w14:textId="5B09D3FB" w:rsidR="00B2455B" w:rsidRDefault="00B2455B" w:rsidP="00686C5C">
      <w:pPr>
        <w:spacing w:line="360" w:lineRule="auto"/>
        <w:jc w:val="both"/>
        <w:rPr>
          <w:rFonts w:asciiTheme="minorHAnsi" w:hAnsiTheme="minorHAnsi" w:cstheme="minorHAnsi"/>
        </w:rPr>
      </w:pPr>
      <w:r w:rsidRPr="00686C5C">
        <w:rPr>
          <w:rFonts w:asciiTheme="minorHAnsi" w:hAnsiTheme="minorHAnsi" w:cstheme="minorHAnsi"/>
          <w:b/>
          <w:bCs/>
        </w:rPr>
        <w:t>Art. 1º</w:t>
      </w:r>
      <w:r w:rsidR="00686C5C" w:rsidRPr="00686C5C">
        <w:rPr>
          <w:rFonts w:asciiTheme="minorHAnsi" w:hAnsiTheme="minorHAnsi" w:cstheme="minorHAnsi"/>
          <w:b/>
          <w:bCs/>
        </w:rPr>
        <w:t>.</w:t>
      </w:r>
      <w:r w:rsidR="00686C5C" w:rsidRPr="00686C5C">
        <w:rPr>
          <w:rFonts w:asciiTheme="minorHAnsi" w:hAnsiTheme="minorHAnsi" w:cstheme="minorHAnsi"/>
          <w:b/>
          <w:bCs/>
        </w:rPr>
        <w:tab/>
      </w:r>
      <w:r w:rsidRPr="00B2455B">
        <w:rPr>
          <w:rFonts w:asciiTheme="minorHAnsi" w:hAnsiTheme="minorHAnsi" w:cstheme="minorHAnsi"/>
        </w:rPr>
        <w:t>Para atender à necessidade temporária de excepcional interesse</w:t>
      </w:r>
      <w:r w:rsidR="00686C5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público, os</w:t>
      </w:r>
      <w:r w:rsidR="00686C5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órgãos da Administração Direta do Poder Executivo do Município de</w:t>
      </w:r>
      <w:r w:rsidR="00686C5C">
        <w:rPr>
          <w:rFonts w:asciiTheme="minorHAnsi" w:hAnsiTheme="minorHAnsi" w:cstheme="minorHAnsi"/>
        </w:rPr>
        <w:t xml:space="preserve"> São Jerônimo</w:t>
      </w:r>
      <w:r w:rsidRPr="00B2455B">
        <w:rPr>
          <w:rFonts w:asciiTheme="minorHAnsi" w:hAnsiTheme="minorHAnsi" w:cstheme="minorHAnsi"/>
        </w:rPr>
        <w:t>, poderão efetuar contratação de pessoal por tempo determinado, nas</w:t>
      </w:r>
      <w:r w:rsidR="00686C5C">
        <w:rPr>
          <w:rFonts w:asciiTheme="minorHAnsi" w:hAnsiTheme="minorHAnsi" w:cstheme="minorHAnsi"/>
        </w:rPr>
        <w:t xml:space="preserve"> c</w:t>
      </w:r>
      <w:r w:rsidRPr="00B2455B">
        <w:rPr>
          <w:rFonts w:asciiTheme="minorHAnsi" w:hAnsiTheme="minorHAnsi" w:cstheme="minorHAnsi"/>
        </w:rPr>
        <w:t>ondições e prazos previstos nesta Lei Municipal.</w:t>
      </w:r>
    </w:p>
    <w:p w14:paraId="79D37BF0" w14:textId="77777777" w:rsidR="00686C5C" w:rsidRPr="00B2455B" w:rsidRDefault="00686C5C" w:rsidP="00B2455B">
      <w:pPr>
        <w:spacing w:line="360" w:lineRule="auto"/>
        <w:rPr>
          <w:rFonts w:asciiTheme="minorHAnsi" w:hAnsiTheme="minorHAnsi" w:cstheme="minorHAnsi"/>
        </w:rPr>
      </w:pPr>
    </w:p>
    <w:p w14:paraId="193722C7" w14:textId="2F1F6B01" w:rsidR="00B2455B" w:rsidRDefault="00B2455B" w:rsidP="00686C5C">
      <w:pPr>
        <w:spacing w:line="360" w:lineRule="auto"/>
        <w:jc w:val="both"/>
        <w:rPr>
          <w:rFonts w:asciiTheme="minorHAnsi" w:hAnsiTheme="minorHAnsi" w:cstheme="minorHAnsi"/>
        </w:rPr>
      </w:pPr>
      <w:r w:rsidRPr="00686C5C">
        <w:rPr>
          <w:rFonts w:asciiTheme="minorHAnsi" w:hAnsiTheme="minorHAnsi" w:cstheme="minorHAnsi"/>
          <w:b/>
          <w:bCs/>
        </w:rPr>
        <w:t>§ 1°</w:t>
      </w:r>
      <w:r w:rsidR="00686C5C" w:rsidRPr="00686C5C">
        <w:rPr>
          <w:rFonts w:asciiTheme="minorHAnsi" w:hAnsiTheme="minorHAnsi" w:cstheme="minorHAnsi"/>
          <w:b/>
          <w:bCs/>
        </w:rPr>
        <w:t>.</w:t>
      </w:r>
      <w:r w:rsidR="00686C5C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 xml:space="preserve"> Para fins da contratação por prazo determinado previsto no inciso IX do</w:t>
      </w:r>
      <w:r w:rsidR="00686C5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art. 37 da Constituição Federal, entende-se como de excepcional interesse público a situação</w:t>
      </w:r>
      <w:r w:rsidR="00686C5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transitória que demande urgência na realização ou manutenção de serviço público, ou ainda,</w:t>
      </w:r>
      <w:r w:rsidR="00686C5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aquela em que a transitoriedade e</w:t>
      </w:r>
      <w:r w:rsidR="00686C5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excepcionalidade do evento não justifiquem a criação de</w:t>
      </w:r>
      <w:r w:rsidR="00686C5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quadro efetivo.</w:t>
      </w:r>
    </w:p>
    <w:p w14:paraId="60B47F60" w14:textId="77777777" w:rsidR="00686C5C" w:rsidRPr="00B2455B" w:rsidRDefault="00686C5C" w:rsidP="00B2455B">
      <w:pPr>
        <w:spacing w:line="360" w:lineRule="auto"/>
        <w:rPr>
          <w:rFonts w:asciiTheme="minorHAnsi" w:hAnsiTheme="minorHAnsi" w:cstheme="minorHAnsi"/>
        </w:rPr>
      </w:pPr>
    </w:p>
    <w:p w14:paraId="437674F4" w14:textId="2F717440" w:rsidR="00B2455B" w:rsidRDefault="00B2455B" w:rsidP="00686C5C">
      <w:pPr>
        <w:spacing w:line="360" w:lineRule="auto"/>
        <w:jc w:val="both"/>
        <w:rPr>
          <w:rFonts w:asciiTheme="minorHAnsi" w:hAnsiTheme="minorHAnsi" w:cstheme="minorHAnsi"/>
        </w:rPr>
      </w:pPr>
      <w:r w:rsidRPr="00686C5C">
        <w:rPr>
          <w:rFonts w:asciiTheme="minorHAnsi" w:hAnsiTheme="minorHAnsi" w:cstheme="minorHAnsi"/>
          <w:b/>
          <w:bCs/>
        </w:rPr>
        <w:t>§ 2°</w:t>
      </w:r>
      <w:r w:rsidR="00686C5C" w:rsidRPr="00686C5C">
        <w:rPr>
          <w:rFonts w:asciiTheme="minorHAnsi" w:hAnsiTheme="minorHAnsi" w:cstheme="minorHAnsi"/>
          <w:b/>
          <w:bCs/>
        </w:rPr>
        <w:t>.</w:t>
      </w:r>
      <w:r w:rsidR="00686C5C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As contratações a que se refere o caput deste artigo dar-se-ão sob a</w:t>
      </w:r>
      <w:r w:rsidR="00686C5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forma de contrato administrativo, sendo que os servidores contratados terão, com o Município,</w:t>
      </w:r>
      <w:r w:rsidR="00686C5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 xml:space="preserve">vínculo jurídico de natureza legal, </w:t>
      </w:r>
      <w:r w:rsidR="00686C5C" w:rsidRPr="00B2455B">
        <w:rPr>
          <w:rFonts w:asciiTheme="minorHAnsi" w:hAnsiTheme="minorHAnsi" w:cstheme="minorHAnsi"/>
        </w:rPr>
        <w:t>assegurando-se lhes</w:t>
      </w:r>
      <w:r w:rsidRPr="00B2455B">
        <w:rPr>
          <w:rFonts w:asciiTheme="minorHAnsi" w:hAnsiTheme="minorHAnsi" w:cstheme="minorHAnsi"/>
        </w:rPr>
        <w:t>, a título de direitos, aqueles</w:t>
      </w:r>
      <w:r w:rsidR="00686C5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estabelecidos na presente Lei, bem como os cabíveis de maneira suplementar.</w:t>
      </w:r>
    </w:p>
    <w:p w14:paraId="78FAF5E9" w14:textId="77777777" w:rsidR="009F4D71" w:rsidRDefault="009F4D71" w:rsidP="00686C5C">
      <w:pPr>
        <w:spacing w:line="360" w:lineRule="auto"/>
        <w:jc w:val="both"/>
        <w:rPr>
          <w:rFonts w:asciiTheme="minorHAnsi" w:hAnsiTheme="minorHAnsi" w:cstheme="minorHAnsi"/>
        </w:rPr>
      </w:pPr>
    </w:p>
    <w:p w14:paraId="7E3766A6" w14:textId="15C47ACA" w:rsidR="00686C5C" w:rsidRDefault="009F4D71" w:rsidP="0014659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§ 3º.</w:t>
      </w:r>
      <w:r>
        <w:rPr>
          <w:rFonts w:asciiTheme="minorHAnsi" w:hAnsiTheme="minorHAnsi" w:cstheme="minorHAnsi"/>
          <w:b/>
          <w:bCs/>
        </w:rPr>
        <w:tab/>
      </w:r>
      <w:r w:rsidR="00146597">
        <w:rPr>
          <w:rFonts w:asciiTheme="minorHAnsi" w:hAnsiTheme="minorHAnsi" w:cstheme="minorHAnsi"/>
        </w:rPr>
        <w:t>Imprescindível, para as contratações previstas na presente Lei, autorização Legislativa.</w:t>
      </w:r>
    </w:p>
    <w:p w14:paraId="0088B757" w14:textId="77777777" w:rsidR="00686C5C" w:rsidRDefault="00686C5C" w:rsidP="00B2455B">
      <w:pPr>
        <w:spacing w:line="360" w:lineRule="auto"/>
        <w:rPr>
          <w:rFonts w:asciiTheme="minorHAnsi" w:hAnsiTheme="minorHAnsi" w:cstheme="minorHAnsi"/>
        </w:rPr>
      </w:pPr>
    </w:p>
    <w:p w14:paraId="7B0C22D7" w14:textId="0792FB76" w:rsidR="00B2455B" w:rsidRPr="00B2455B" w:rsidRDefault="00B2455B" w:rsidP="00B2455B">
      <w:pPr>
        <w:spacing w:line="360" w:lineRule="auto"/>
        <w:rPr>
          <w:rFonts w:asciiTheme="minorHAnsi" w:hAnsiTheme="minorHAnsi" w:cstheme="minorHAnsi"/>
        </w:rPr>
      </w:pPr>
      <w:r w:rsidRPr="00686C5C">
        <w:rPr>
          <w:rFonts w:asciiTheme="minorHAnsi" w:hAnsiTheme="minorHAnsi" w:cstheme="minorHAnsi"/>
          <w:b/>
          <w:bCs/>
        </w:rPr>
        <w:t>Art. 2º</w:t>
      </w:r>
      <w:r w:rsidR="00686C5C" w:rsidRPr="00686C5C">
        <w:rPr>
          <w:rFonts w:asciiTheme="minorHAnsi" w:hAnsiTheme="minorHAnsi" w:cstheme="minorHAnsi"/>
          <w:b/>
          <w:bCs/>
        </w:rPr>
        <w:t>.</w:t>
      </w:r>
      <w:r w:rsidR="00686C5C" w:rsidRPr="00686C5C">
        <w:rPr>
          <w:rFonts w:asciiTheme="minorHAnsi" w:hAnsiTheme="minorHAnsi" w:cstheme="minorHAnsi"/>
          <w:b/>
          <w:bCs/>
        </w:rPr>
        <w:tab/>
      </w:r>
      <w:r w:rsidRPr="00B2455B">
        <w:rPr>
          <w:rFonts w:asciiTheme="minorHAnsi" w:hAnsiTheme="minorHAnsi" w:cstheme="minorHAnsi"/>
        </w:rPr>
        <w:t>Considera-se necessidade temporária de excepcional interesse</w:t>
      </w:r>
      <w:r w:rsidR="00686C5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público a contratação destinada a:</w:t>
      </w:r>
    </w:p>
    <w:p w14:paraId="309293A8" w14:textId="77777777" w:rsidR="00686C5C" w:rsidRDefault="00686C5C" w:rsidP="00686C5C">
      <w:pPr>
        <w:spacing w:line="360" w:lineRule="auto"/>
        <w:ind w:firstLine="708"/>
        <w:rPr>
          <w:rFonts w:asciiTheme="minorHAnsi" w:hAnsiTheme="minorHAnsi" w:cstheme="minorHAnsi"/>
        </w:rPr>
      </w:pPr>
    </w:p>
    <w:p w14:paraId="676CACD2" w14:textId="77777777" w:rsidR="00686C5C" w:rsidRDefault="00B2455B" w:rsidP="00686C5C">
      <w:pPr>
        <w:spacing w:line="360" w:lineRule="auto"/>
        <w:ind w:left="708" w:firstLine="708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I – Assistência em situação de calamidade pública;</w:t>
      </w:r>
    </w:p>
    <w:p w14:paraId="5696608F" w14:textId="77777777" w:rsidR="0069130D" w:rsidRDefault="0069130D" w:rsidP="0069130D">
      <w:pPr>
        <w:spacing w:line="360" w:lineRule="auto"/>
        <w:rPr>
          <w:rFonts w:asciiTheme="minorHAnsi" w:hAnsiTheme="minorHAnsi" w:cstheme="minorHAnsi"/>
        </w:rPr>
      </w:pPr>
    </w:p>
    <w:p w14:paraId="56E43DB6" w14:textId="77777777" w:rsidR="00686C5C" w:rsidRDefault="00B2455B" w:rsidP="00686C5C">
      <w:pPr>
        <w:spacing w:line="360" w:lineRule="auto"/>
        <w:ind w:left="708" w:firstLine="708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II – Combate a surtos epidêmicos;</w:t>
      </w:r>
    </w:p>
    <w:p w14:paraId="316D1BC7" w14:textId="77777777" w:rsidR="0069130D" w:rsidRDefault="0069130D" w:rsidP="00686C5C">
      <w:pPr>
        <w:spacing w:line="360" w:lineRule="auto"/>
        <w:ind w:left="708" w:firstLine="708"/>
        <w:rPr>
          <w:rFonts w:asciiTheme="minorHAnsi" w:hAnsiTheme="minorHAnsi" w:cstheme="minorHAnsi"/>
        </w:rPr>
      </w:pPr>
    </w:p>
    <w:p w14:paraId="22844C6D" w14:textId="77777777" w:rsidR="00686C5C" w:rsidRDefault="00B2455B" w:rsidP="00686C5C">
      <w:pPr>
        <w:spacing w:line="360" w:lineRule="auto"/>
        <w:ind w:left="708" w:firstLine="708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III – Implantação de serviços essenciais e/ou urgentes de interesse público;</w:t>
      </w:r>
    </w:p>
    <w:p w14:paraId="4B0D8E90" w14:textId="77777777" w:rsidR="0069130D" w:rsidRDefault="0069130D" w:rsidP="00686C5C">
      <w:pPr>
        <w:spacing w:line="360" w:lineRule="auto"/>
        <w:ind w:left="708" w:firstLine="708"/>
        <w:rPr>
          <w:rFonts w:asciiTheme="minorHAnsi" w:hAnsiTheme="minorHAnsi" w:cstheme="minorHAnsi"/>
        </w:rPr>
      </w:pPr>
    </w:p>
    <w:p w14:paraId="305BF069" w14:textId="77777777" w:rsidR="004A612F" w:rsidRDefault="00B2455B" w:rsidP="004A612F">
      <w:pPr>
        <w:spacing w:line="360" w:lineRule="auto"/>
        <w:ind w:left="1843" w:hanging="427"/>
        <w:jc w:val="both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 xml:space="preserve">IV – </w:t>
      </w:r>
      <w:r w:rsidR="004A612F" w:rsidRPr="00B2455B">
        <w:rPr>
          <w:rFonts w:asciiTheme="minorHAnsi" w:hAnsiTheme="minorHAnsi" w:cstheme="minorHAnsi"/>
        </w:rPr>
        <w:t>Urgência</w:t>
      </w:r>
      <w:r w:rsidRPr="00B2455B">
        <w:rPr>
          <w:rFonts w:asciiTheme="minorHAnsi" w:hAnsiTheme="minorHAnsi" w:cstheme="minorHAnsi"/>
        </w:rPr>
        <w:t xml:space="preserve"> e inadiabilidade de atendimento de situação que possa</w:t>
      </w:r>
      <w:r w:rsidR="004A612F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comprometer ou</w:t>
      </w:r>
      <w:r w:rsidR="004A612F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ocasionar prejuízo à saúde ou à segurança de pessoas, obras, serviços,</w:t>
      </w:r>
      <w:r w:rsidR="004A612F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equipamentos e outros bens públicos ou particulares;</w:t>
      </w:r>
    </w:p>
    <w:p w14:paraId="77097F51" w14:textId="77777777" w:rsidR="0069130D" w:rsidRDefault="0069130D" w:rsidP="004A612F">
      <w:pPr>
        <w:spacing w:line="360" w:lineRule="auto"/>
        <w:ind w:left="1843" w:hanging="427"/>
        <w:jc w:val="both"/>
        <w:rPr>
          <w:rFonts w:asciiTheme="minorHAnsi" w:hAnsiTheme="minorHAnsi" w:cstheme="minorHAnsi"/>
        </w:rPr>
      </w:pPr>
    </w:p>
    <w:p w14:paraId="777519B6" w14:textId="77777777" w:rsidR="0069130D" w:rsidRDefault="00B2455B" w:rsidP="0069130D">
      <w:pPr>
        <w:spacing w:line="360" w:lineRule="auto"/>
        <w:ind w:left="1843" w:hanging="427"/>
        <w:jc w:val="both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 xml:space="preserve">V – </w:t>
      </w:r>
      <w:r w:rsidR="004F6EBA" w:rsidRPr="00B2455B">
        <w:rPr>
          <w:rFonts w:asciiTheme="minorHAnsi" w:hAnsiTheme="minorHAnsi" w:cstheme="minorHAnsi"/>
        </w:rPr>
        <w:t>Contratação</w:t>
      </w:r>
      <w:r w:rsidRPr="00B2455B">
        <w:rPr>
          <w:rFonts w:asciiTheme="minorHAnsi" w:hAnsiTheme="minorHAnsi" w:cstheme="minorHAnsi"/>
        </w:rPr>
        <w:t xml:space="preserve"> de professor, exclusivamente para suprir a falta de</w:t>
      </w:r>
      <w:r w:rsidR="004F6EBA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docente da carreira decorrente de exoneração ou demissão, impedimento, falecimento,</w:t>
      </w:r>
      <w:r w:rsidR="004F6EBA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aposentadoria, afastamento da regência de classe, capacitação, afastamento ou licença de</w:t>
      </w:r>
      <w:r w:rsidR="004F6EBA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concessão</w:t>
      </w:r>
      <w:r w:rsidR="004F6EBA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obrigatória, de forma a suprir a atividade docente da rede de ensino público</w:t>
      </w:r>
      <w:r w:rsidR="004F6EBA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municipal;</w:t>
      </w:r>
    </w:p>
    <w:p w14:paraId="6699B84A" w14:textId="77777777" w:rsidR="0069130D" w:rsidRDefault="0069130D" w:rsidP="0069130D">
      <w:pPr>
        <w:spacing w:line="360" w:lineRule="auto"/>
        <w:ind w:left="1843" w:hanging="427"/>
        <w:jc w:val="both"/>
        <w:rPr>
          <w:rFonts w:asciiTheme="minorHAnsi" w:hAnsiTheme="minorHAnsi" w:cstheme="minorHAnsi"/>
        </w:rPr>
      </w:pPr>
    </w:p>
    <w:p w14:paraId="7D4B1F8A" w14:textId="77777777" w:rsidR="00A0624C" w:rsidRDefault="00B2455B" w:rsidP="00A0624C">
      <w:pPr>
        <w:spacing w:line="360" w:lineRule="auto"/>
        <w:ind w:left="1843" w:hanging="427"/>
        <w:jc w:val="both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VI – Contratação de pessoal técnico especializado ou operacional, para</w:t>
      </w:r>
      <w:r w:rsidR="0069130D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realização, elaboração e execução de projetos, serviços e obras, com prazo de duração</w:t>
      </w:r>
      <w:r w:rsidR="0069130D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determinado, que resultem na expansão ou aperfeiçoamento da ação governamental, que não</w:t>
      </w:r>
      <w:r w:rsidR="0069130D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sejam classificadas como atividades permanentes da secretaria contratante, inclusive aqueles</w:t>
      </w:r>
      <w:r w:rsidR="0069130D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resultantes de cooperação, implementados mediante acordo, convênio ou contrato celebrado</w:t>
      </w:r>
      <w:r w:rsidR="0069130D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 xml:space="preserve">com organismos internacionais ou </w:t>
      </w:r>
      <w:r w:rsidRPr="00B2455B">
        <w:rPr>
          <w:rFonts w:asciiTheme="minorHAnsi" w:hAnsiTheme="minorHAnsi" w:cstheme="minorHAnsi"/>
        </w:rPr>
        <w:lastRenderedPageBreak/>
        <w:t>com órgãos da União, dos Estados ou do Município,</w:t>
      </w:r>
      <w:r w:rsidR="0069130D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mediante justificativa do titular da secretaria respectiva;</w:t>
      </w:r>
    </w:p>
    <w:p w14:paraId="69B56844" w14:textId="77777777" w:rsidR="00A0624C" w:rsidRDefault="00A0624C" w:rsidP="00A0624C">
      <w:pPr>
        <w:spacing w:line="360" w:lineRule="auto"/>
        <w:ind w:left="1843" w:hanging="427"/>
        <w:jc w:val="both"/>
        <w:rPr>
          <w:rFonts w:asciiTheme="minorHAnsi" w:hAnsiTheme="minorHAnsi" w:cstheme="minorHAnsi"/>
        </w:rPr>
      </w:pPr>
    </w:p>
    <w:p w14:paraId="35C8C18C" w14:textId="77777777" w:rsidR="00C40514" w:rsidRDefault="00B2455B" w:rsidP="00C40514">
      <w:pPr>
        <w:spacing w:line="360" w:lineRule="auto"/>
        <w:ind w:left="1843" w:hanging="427"/>
        <w:jc w:val="both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VII – Contratação para substituir servidor efetivo, quando afastado de seu</w:t>
      </w:r>
      <w:r w:rsidR="00A0624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cargo por prazo igual ou superior a 2 (dois) meses e o afastamento decorrer de licença</w:t>
      </w:r>
      <w:r w:rsidR="00A0624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maternidade, licença médica, capacitação, cessão, exoneração ou demissão, falecimento e</w:t>
      </w:r>
      <w:r w:rsidR="00A0624C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aposentadoria;</w:t>
      </w:r>
    </w:p>
    <w:p w14:paraId="683D7D48" w14:textId="77777777" w:rsidR="00C40514" w:rsidRDefault="00C40514" w:rsidP="00C40514">
      <w:pPr>
        <w:spacing w:line="360" w:lineRule="auto"/>
        <w:ind w:left="1843" w:hanging="427"/>
        <w:jc w:val="both"/>
        <w:rPr>
          <w:rFonts w:asciiTheme="minorHAnsi" w:hAnsiTheme="minorHAnsi" w:cstheme="minorHAnsi"/>
        </w:rPr>
      </w:pPr>
    </w:p>
    <w:p w14:paraId="722353E3" w14:textId="77777777" w:rsidR="00C40514" w:rsidRDefault="00B2455B" w:rsidP="00C40514">
      <w:pPr>
        <w:spacing w:line="360" w:lineRule="auto"/>
        <w:ind w:left="1843" w:hanging="427"/>
        <w:jc w:val="both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VIII – Contratação para preenchimento de cargos públicos que não tiveram</w:t>
      </w:r>
      <w:r w:rsidR="00C40514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candidatos aprovados em concurso público;</w:t>
      </w:r>
    </w:p>
    <w:p w14:paraId="127A6C08" w14:textId="77777777" w:rsidR="00C40514" w:rsidRDefault="00C40514" w:rsidP="00C40514">
      <w:pPr>
        <w:spacing w:line="360" w:lineRule="auto"/>
        <w:ind w:left="1843" w:hanging="427"/>
        <w:jc w:val="both"/>
        <w:rPr>
          <w:rFonts w:asciiTheme="minorHAnsi" w:hAnsiTheme="minorHAnsi" w:cstheme="minorHAnsi"/>
        </w:rPr>
      </w:pPr>
    </w:p>
    <w:p w14:paraId="2E116EB0" w14:textId="16A0BCB1" w:rsidR="00B2455B" w:rsidRDefault="00B2455B" w:rsidP="00C40514">
      <w:pPr>
        <w:spacing w:line="360" w:lineRule="auto"/>
        <w:ind w:left="1843" w:hanging="427"/>
        <w:jc w:val="both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IX – Contratação para promover campanhas de saúde pública, bem como</w:t>
      </w:r>
      <w:r w:rsidR="00C40514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projetos e campanhas na área educacional que não sejam de caráter contínuo, mas eventuais,</w:t>
      </w:r>
      <w:r w:rsidR="00C40514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sazonais, temporárias ou imprevisíveis, ocasionadas por fato alheio à vontade da</w:t>
      </w:r>
      <w:r w:rsidR="00C40514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Administração Pública.</w:t>
      </w:r>
    </w:p>
    <w:p w14:paraId="7E2211FD" w14:textId="77777777" w:rsidR="00C40514" w:rsidRPr="00B2455B" w:rsidRDefault="00C40514" w:rsidP="00C40514">
      <w:pPr>
        <w:spacing w:line="360" w:lineRule="auto"/>
        <w:ind w:left="1843" w:hanging="427"/>
        <w:jc w:val="both"/>
        <w:rPr>
          <w:rFonts w:asciiTheme="minorHAnsi" w:hAnsiTheme="minorHAnsi" w:cstheme="minorHAnsi"/>
        </w:rPr>
      </w:pPr>
    </w:p>
    <w:p w14:paraId="79CAF112" w14:textId="2F462A58" w:rsidR="00ED1474" w:rsidRDefault="00B2455B" w:rsidP="00146597">
      <w:pPr>
        <w:spacing w:line="360" w:lineRule="auto"/>
        <w:jc w:val="both"/>
        <w:rPr>
          <w:rFonts w:asciiTheme="minorHAnsi" w:hAnsiTheme="minorHAnsi" w:cstheme="minorHAnsi"/>
        </w:rPr>
      </w:pPr>
      <w:r w:rsidRPr="00ED1474">
        <w:rPr>
          <w:rFonts w:asciiTheme="minorHAnsi" w:hAnsiTheme="minorHAnsi" w:cstheme="minorHAnsi"/>
          <w:b/>
          <w:bCs/>
        </w:rPr>
        <w:t>§ 1°</w:t>
      </w:r>
      <w:r w:rsidR="00ED1474" w:rsidRPr="00ED1474">
        <w:rPr>
          <w:rFonts w:asciiTheme="minorHAnsi" w:hAnsiTheme="minorHAnsi" w:cstheme="minorHAnsi"/>
          <w:b/>
          <w:bCs/>
        </w:rPr>
        <w:t>.</w:t>
      </w:r>
      <w:r w:rsidR="00ED1474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Fica estabelecido o prazo máximo de 24 (vinte e quatro) meses para</w:t>
      </w:r>
      <w:r w:rsidR="00ED1474">
        <w:rPr>
          <w:rFonts w:asciiTheme="minorHAnsi" w:hAnsiTheme="minorHAnsi" w:cstheme="minorHAnsi"/>
        </w:rPr>
        <w:t xml:space="preserve"> </w:t>
      </w:r>
      <w:r w:rsidR="00BB28D3">
        <w:rPr>
          <w:rFonts w:asciiTheme="minorHAnsi" w:hAnsiTheme="minorHAnsi" w:cstheme="minorHAnsi"/>
        </w:rPr>
        <w:t xml:space="preserve">as contratações previstas </w:t>
      </w:r>
      <w:r w:rsidR="001D1BEF">
        <w:rPr>
          <w:rFonts w:asciiTheme="minorHAnsi" w:hAnsiTheme="minorHAnsi" w:cstheme="minorHAnsi"/>
        </w:rPr>
        <w:t xml:space="preserve">neste artigo e </w:t>
      </w:r>
      <w:r w:rsidR="00CA76DB">
        <w:rPr>
          <w:rFonts w:asciiTheme="minorHAnsi" w:hAnsiTheme="minorHAnsi" w:cstheme="minorHAnsi"/>
        </w:rPr>
        <w:t>após este prazo torna-se obrigatório</w:t>
      </w:r>
      <w:r w:rsidR="001D1BEF">
        <w:rPr>
          <w:rFonts w:asciiTheme="minorHAnsi" w:hAnsiTheme="minorHAnsi" w:cstheme="minorHAnsi"/>
        </w:rPr>
        <w:t xml:space="preserve"> a realização de concurso público</w:t>
      </w:r>
      <w:r w:rsidR="00146597">
        <w:rPr>
          <w:rFonts w:asciiTheme="minorHAnsi" w:hAnsiTheme="minorHAnsi" w:cstheme="minorHAnsi"/>
        </w:rPr>
        <w:t>.</w:t>
      </w:r>
    </w:p>
    <w:p w14:paraId="64F9A7D0" w14:textId="77777777" w:rsidR="00146597" w:rsidRPr="00B2455B" w:rsidRDefault="00146597" w:rsidP="00146597">
      <w:pPr>
        <w:spacing w:line="360" w:lineRule="auto"/>
        <w:jc w:val="both"/>
        <w:rPr>
          <w:rFonts w:asciiTheme="minorHAnsi" w:hAnsiTheme="minorHAnsi" w:cstheme="minorHAnsi"/>
        </w:rPr>
      </w:pPr>
    </w:p>
    <w:p w14:paraId="5EAEFB4D" w14:textId="4257A382" w:rsidR="00B2455B" w:rsidRPr="00B2455B" w:rsidRDefault="00B2455B" w:rsidP="00B2455B">
      <w:pPr>
        <w:spacing w:line="360" w:lineRule="auto"/>
        <w:rPr>
          <w:rFonts w:asciiTheme="minorHAnsi" w:hAnsiTheme="minorHAnsi" w:cstheme="minorHAnsi"/>
        </w:rPr>
      </w:pPr>
      <w:r w:rsidRPr="005319A6">
        <w:rPr>
          <w:rFonts w:asciiTheme="minorHAnsi" w:hAnsiTheme="minorHAnsi" w:cstheme="minorHAnsi"/>
          <w:b/>
          <w:bCs/>
        </w:rPr>
        <w:t>§ 2°</w:t>
      </w:r>
      <w:r w:rsidR="005319A6" w:rsidRPr="005319A6">
        <w:rPr>
          <w:rFonts w:asciiTheme="minorHAnsi" w:hAnsiTheme="minorHAnsi" w:cstheme="minorHAnsi"/>
          <w:b/>
          <w:bCs/>
        </w:rPr>
        <w:t>.</w:t>
      </w:r>
      <w:r w:rsidR="005319A6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As contratações efetivadas nos termos do inciso VI deste artigo serão</w:t>
      </w:r>
      <w:r w:rsidR="00ED1474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feitas exclusivamente por projeto, serviços e obras, vedado o aproveitamento dos contratados</w:t>
      </w:r>
      <w:r w:rsidR="00ED1474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em área de finalidade diversa pela Administração Municipal.</w:t>
      </w:r>
    </w:p>
    <w:p w14:paraId="4E51E110" w14:textId="77777777" w:rsidR="00ED1474" w:rsidRDefault="00ED1474" w:rsidP="00B2455B">
      <w:pPr>
        <w:spacing w:line="360" w:lineRule="auto"/>
        <w:rPr>
          <w:rFonts w:asciiTheme="minorHAnsi" w:hAnsiTheme="minorHAnsi" w:cstheme="minorHAnsi"/>
        </w:rPr>
      </w:pPr>
    </w:p>
    <w:p w14:paraId="4B225CF5" w14:textId="1BA1FDFA" w:rsidR="00C01A4D" w:rsidRDefault="00776863" w:rsidP="00C01A4D">
      <w:pPr>
        <w:spacing w:line="360" w:lineRule="auto"/>
        <w:jc w:val="both"/>
        <w:rPr>
          <w:rFonts w:asciiTheme="minorHAnsi" w:hAnsiTheme="minorHAnsi" w:cstheme="minorHAnsi"/>
        </w:rPr>
      </w:pPr>
      <w:r w:rsidRPr="00C01A4D">
        <w:rPr>
          <w:rFonts w:asciiTheme="minorHAnsi" w:hAnsiTheme="minorHAnsi" w:cstheme="minorHAnsi"/>
          <w:b/>
          <w:bCs/>
        </w:rPr>
        <w:t>Art. 3º</w:t>
      </w:r>
      <w:r w:rsidR="00C01A4D" w:rsidRPr="00C01A4D">
        <w:rPr>
          <w:rFonts w:asciiTheme="minorHAnsi" w:hAnsiTheme="minorHAnsi" w:cstheme="minorHAnsi"/>
          <w:b/>
          <w:bCs/>
        </w:rPr>
        <w:t>.</w:t>
      </w:r>
      <w:r w:rsidR="00C01A4D" w:rsidRPr="00C01A4D">
        <w:rPr>
          <w:rFonts w:asciiTheme="minorHAnsi" w:hAnsiTheme="minorHAnsi" w:cstheme="minorHAnsi"/>
        </w:rPr>
        <w:tab/>
      </w:r>
      <w:r w:rsidRPr="00C01A4D">
        <w:rPr>
          <w:rFonts w:asciiTheme="minorHAnsi" w:hAnsiTheme="minorHAnsi" w:cstheme="minorHAnsi"/>
        </w:rPr>
        <w:t>O recrutamento do pessoal a ser contratado nos termos desta lei</w:t>
      </w:r>
      <w:r w:rsidR="00C01A4D" w:rsidRPr="00C01A4D">
        <w:rPr>
          <w:rFonts w:asciiTheme="minorHAnsi" w:hAnsiTheme="minorHAnsi" w:cstheme="minorHAnsi"/>
        </w:rPr>
        <w:t xml:space="preserve"> </w:t>
      </w:r>
      <w:r w:rsidRPr="00C01A4D">
        <w:rPr>
          <w:rFonts w:asciiTheme="minorHAnsi" w:hAnsiTheme="minorHAnsi" w:cstheme="minorHAnsi"/>
        </w:rPr>
        <w:t>será feito mediante processo seletivo simplificado, sujeito a ampla divulgação</w:t>
      </w:r>
      <w:r w:rsidR="00C01A4D" w:rsidRPr="00C01A4D">
        <w:rPr>
          <w:rFonts w:asciiTheme="minorHAnsi" w:hAnsiTheme="minorHAnsi" w:cstheme="minorHAnsi"/>
        </w:rPr>
        <w:t xml:space="preserve"> no site oficial do Município</w:t>
      </w:r>
      <w:r w:rsidRPr="00C01A4D">
        <w:rPr>
          <w:rFonts w:asciiTheme="minorHAnsi" w:hAnsiTheme="minorHAnsi" w:cstheme="minorHAnsi"/>
        </w:rPr>
        <w:t>, exceto</w:t>
      </w:r>
      <w:r w:rsidR="00C01A4D" w:rsidRPr="00C01A4D">
        <w:rPr>
          <w:rFonts w:asciiTheme="minorHAnsi" w:hAnsiTheme="minorHAnsi" w:cstheme="minorHAnsi"/>
        </w:rPr>
        <w:t xml:space="preserve"> </w:t>
      </w:r>
      <w:r w:rsidRPr="00C01A4D">
        <w:rPr>
          <w:rFonts w:asciiTheme="minorHAnsi" w:hAnsiTheme="minorHAnsi" w:cstheme="minorHAnsi"/>
        </w:rPr>
        <w:t>para as situações previstas nos incisos I e II do Art. 2º, que prescindirão da realização do</w:t>
      </w:r>
      <w:r w:rsidR="00C01A4D" w:rsidRPr="00C01A4D">
        <w:rPr>
          <w:rFonts w:asciiTheme="minorHAnsi" w:hAnsiTheme="minorHAnsi" w:cstheme="minorHAnsi"/>
        </w:rPr>
        <w:t xml:space="preserve"> </w:t>
      </w:r>
      <w:r w:rsidRPr="00C01A4D">
        <w:rPr>
          <w:rFonts w:asciiTheme="minorHAnsi" w:hAnsiTheme="minorHAnsi" w:cstheme="minorHAnsi"/>
        </w:rPr>
        <w:t>certame</w:t>
      </w:r>
      <w:r w:rsidR="00C01A4D">
        <w:rPr>
          <w:rFonts w:asciiTheme="minorHAnsi" w:hAnsiTheme="minorHAnsi" w:cstheme="minorHAnsi"/>
        </w:rPr>
        <w:t>,</w:t>
      </w:r>
      <w:r w:rsidR="00C01A4D" w:rsidRPr="00C01A4D">
        <w:rPr>
          <w:rFonts w:asciiTheme="minorHAnsi" w:hAnsiTheme="minorHAnsi" w:cstheme="minorHAnsi"/>
        </w:rPr>
        <w:t xml:space="preserve"> obedecidas as disposições da Lei Orgânica Municipal e os princípios da legalidade, da impessoalidade, da moralidade, da publicidade e da eficiência.</w:t>
      </w:r>
    </w:p>
    <w:p w14:paraId="5704A12F" w14:textId="77777777" w:rsidR="00C01A4D" w:rsidRDefault="00C01A4D" w:rsidP="00776863">
      <w:pPr>
        <w:spacing w:line="360" w:lineRule="auto"/>
        <w:rPr>
          <w:rFonts w:asciiTheme="minorHAnsi" w:hAnsiTheme="minorHAnsi" w:cstheme="minorHAnsi"/>
          <w:highlight w:val="yellow"/>
        </w:rPr>
      </w:pPr>
    </w:p>
    <w:p w14:paraId="3D3D5A5E" w14:textId="77777777" w:rsidR="00671FA7" w:rsidRPr="00776863" w:rsidRDefault="00671FA7" w:rsidP="00776863">
      <w:pPr>
        <w:spacing w:line="360" w:lineRule="auto"/>
        <w:rPr>
          <w:rFonts w:asciiTheme="minorHAnsi" w:hAnsiTheme="minorHAnsi" w:cstheme="minorHAnsi"/>
          <w:highlight w:val="yellow"/>
        </w:rPr>
      </w:pPr>
    </w:p>
    <w:p w14:paraId="5F7BD555" w14:textId="08AB4BB6" w:rsidR="00FA6D5B" w:rsidRPr="006016A7" w:rsidRDefault="00776863" w:rsidP="00AB475E">
      <w:pPr>
        <w:spacing w:line="360" w:lineRule="auto"/>
        <w:jc w:val="both"/>
        <w:rPr>
          <w:rFonts w:asciiTheme="minorHAnsi" w:hAnsiTheme="minorHAnsi" w:cstheme="minorHAnsi"/>
        </w:rPr>
      </w:pPr>
      <w:r w:rsidRPr="006016A7">
        <w:rPr>
          <w:rFonts w:asciiTheme="minorHAnsi" w:hAnsiTheme="minorHAnsi" w:cstheme="minorHAnsi"/>
          <w:b/>
          <w:bCs/>
        </w:rPr>
        <w:t>§ 1º</w:t>
      </w:r>
      <w:r w:rsidR="00B613C5" w:rsidRPr="006016A7">
        <w:rPr>
          <w:rFonts w:asciiTheme="minorHAnsi" w:hAnsiTheme="minorHAnsi" w:cstheme="minorHAnsi"/>
          <w:b/>
          <w:bCs/>
        </w:rPr>
        <w:t>.</w:t>
      </w:r>
      <w:r w:rsidR="00B613C5" w:rsidRPr="006016A7">
        <w:rPr>
          <w:rFonts w:asciiTheme="minorHAnsi" w:hAnsiTheme="minorHAnsi" w:cstheme="minorHAnsi"/>
        </w:rPr>
        <w:tab/>
        <w:t xml:space="preserve">O edital </w:t>
      </w:r>
      <w:r w:rsidR="005818C2" w:rsidRPr="006016A7">
        <w:rPr>
          <w:rFonts w:asciiTheme="minorHAnsi" w:hAnsiTheme="minorHAnsi" w:cstheme="minorHAnsi"/>
        </w:rPr>
        <w:t xml:space="preserve">regulamentando o Processo Seletivo Simplificado, somente poderá </w:t>
      </w:r>
      <w:r w:rsidR="00FA6D5B" w:rsidRPr="006016A7">
        <w:rPr>
          <w:rFonts w:asciiTheme="minorHAnsi" w:hAnsiTheme="minorHAnsi" w:cstheme="minorHAnsi"/>
        </w:rPr>
        <w:t>ser divulgado após a Publicação da Lei autorizativa</w:t>
      </w:r>
      <w:r w:rsidR="00FD0F29">
        <w:rPr>
          <w:rFonts w:asciiTheme="minorHAnsi" w:hAnsiTheme="minorHAnsi" w:cstheme="minorHAnsi"/>
        </w:rPr>
        <w:t xml:space="preserve"> das contratações solicitadas</w:t>
      </w:r>
      <w:r w:rsidR="00FA6D5B" w:rsidRPr="006016A7">
        <w:rPr>
          <w:rFonts w:asciiTheme="minorHAnsi" w:hAnsiTheme="minorHAnsi" w:cstheme="minorHAnsi"/>
        </w:rPr>
        <w:t>.</w:t>
      </w:r>
    </w:p>
    <w:p w14:paraId="104CD2D8" w14:textId="77777777" w:rsidR="00FA6D5B" w:rsidRPr="006016A7" w:rsidRDefault="00FA6D5B" w:rsidP="00AB475E">
      <w:pPr>
        <w:spacing w:line="360" w:lineRule="auto"/>
        <w:jc w:val="both"/>
        <w:rPr>
          <w:rFonts w:asciiTheme="minorHAnsi" w:hAnsiTheme="minorHAnsi" w:cstheme="minorHAnsi"/>
        </w:rPr>
      </w:pPr>
    </w:p>
    <w:p w14:paraId="1510EB6A" w14:textId="112DCB7D" w:rsidR="00776863" w:rsidRPr="006016A7" w:rsidRDefault="0039147B" w:rsidP="00AB475E">
      <w:pPr>
        <w:spacing w:line="360" w:lineRule="auto"/>
        <w:jc w:val="both"/>
        <w:rPr>
          <w:rFonts w:asciiTheme="minorHAnsi" w:hAnsiTheme="minorHAnsi" w:cstheme="minorHAnsi"/>
        </w:rPr>
      </w:pPr>
      <w:r w:rsidRPr="006016A7">
        <w:rPr>
          <w:rFonts w:asciiTheme="minorHAnsi" w:hAnsiTheme="minorHAnsi" w:cstheme="minorHAnsi"/>
          <w:b/>
          <w:bCs/>
        </w:rPr>
        <w:t>§ 2º.</w:t>
      </w:r>
      <w:r w:rsidRPr="006016A7">
        <w:rPr>
          <w:rFonts w:asciiTheme="minorHAnsi" w:hAnsiTheme="minorHAnsi" w:cstheme="minorHAnsi"/>
        </w:rPr>
        <w:tab/>
      </w:r>
      <w:r w:rsidR="00776863" w:rsidRPr="006016A7">
        <w:rPr>
          <w:rFonts w:asciiTheme="minorHAnsi" w:hAnsiTheme="minorHAnsi" w:cstheme="minorHAnsi"/>
        </w:rPr>
        <w:t xml:space="preserve">O prazo para inscrição dos candidatos, </w:t>
      </w:r>
      <w:r w:rsidRPr="006016A7">
        <w:rPr>
          <w:rFonts w:asciiTheme="minorHAnsi" w:hAnsiTheme="minorHAnsi" w:cstheme="minorHAnsi"/>
        </w:rPr>
        <w:t>para participar do processo seletivo</w:t>
      </w:r>
      <w:r w:rsidR="00172D76" w:rsidRPr="006016A7">
        <w:rPr>
          <w:rFonts w:asciiTheme="minorHAnsi" w:hAnsiTheme="minorHAnsi" w:cstheme="minorHAnsi"/>
        </w:rPr>
        <w:t xml:space="preserve">, deverá ser de no mínimo 05 (cinco) dias </w:t>
      </w:r>
      <w:r w:rsidR="00FD0F29">
        <w:rPr>
          <w:rFonts w:asciiTheme="minorHAnsi" w:hAnsiTheme="minorHAnsi" w:cstheme="minorHAnsi"/>
        </w:rPr>
        <w:t xml:space="preserve">úteis </w:t>
      </w:r>
      <w:r w:rsidR="00172D76" w:rsidRPr="006016A7">
        <w:rPr>
          <w:rFonts w:asciiTheme="minorHAnsi" w:hAnsiTheme="minorHAnsi" w:cstheme="minorHAnsi"/>
        </w:rPr>
        <w:t>após a divulgação do Edital.</w:t>
      </w:r>
    </w:p>
    <w:p w14:paraId="33FA229C" w14:textId="08A84672" w:rsidR="00172D76" w:rsidRPr="006016A7" w:rsidRDefault="00172D76" w:rsidP="00AB475E">
      <w:pPr>
        <w:spacing w:line="360" w:lineRule="auto"/>
        <w:jc w:val="both"/>
        <w:rPr>
          <w:rFonts w:asciiTheme="minorHAnsi" w:hAnsiTheme="minorHAnsi" w:cstheme="minorHAnsi"/>
        </w:rPr>
      </w:pPr>
    </w:p>
    <w:p w14:paraId="0D55AE6A" w14:textId="005D9EC3" w:rsidR="00C80B07" w:rsidRPr="006016A7" w:rsidRDefault="00580AEC" w:rsidP="00AB475E">
      <w:pPr>
        <w:spacing w:line="360" w:lineRule="auto"/>
        <w:jc w:val="both"/>
        <w:rPr>
          <w:rFonts w:asciiTheme="minorHAnsi" w:hAnsiTheme="minorHAnsi" w:cstheme="minorHAnsi"/>
        </w:rPr>
      </w:pPr>
      <w:r w:rsidRPr="006016A7">
        <w:rPr>
          <w:rFonts w:asciiTheme="minorHAnsi" w:hAnsiTheme="minorHAnsi" w:cstheme="minorHAnsi"/>
          <w:b/>
          <w:bCs/>
        </w:rPr>
        <w:t>§ 3º.</w:t>
      </w:r>
      <w:r w:rsidRPr="006016A7">
        <w:rPr>
          <w:rFonts w:asciiTheme="minorHAnsi" w:hAnsiTheme="minorHAnsi" w:cstheme="minorHAnsi"/>
        </w:rPr>
        <w:tab/>
        <w:t xml:space="preserve">Todo o processo seletivo </w:t>
      </w:r>
      <w:r w:rsidR="00D9465D" w:rsidRPr="006016A7">
        <w:rPr>
          <w:rFonts w:asciiTheme="minorHAnsi" w:hAnsiTheme="minorHAnsi" w:cstheme="minorHAnsi"/>
        </w:rPr>
        <w:t>deverá ser amplamente divulgado</w:t>
      </w:r>
      <w:r w:rsidR="00C80B07" w:rsidRPr="006016A7">
        <w:rPr>
          <w:rFonts w:asciiTheme="minorHAnsi" w:hAnsiTheme="minorHAnsi" w:cstheme="minorHAnsi"/>
        </w:rPr>
        <w:t>: inscrições</w:t>
      </w:r>
      <w:r w:rsidR="005C5455" w:rsidRPr="006016A7">
        <w:rPr>
          <w:rFonts w:asciiTheme="minorHAnsi" w:hAnsiTheme="minorHAnsi" w:cstheme="minorHAnsi"/>
        </w:rPr>
        <w:t xml:space="preserve">, </w:t>
      </w:r>
      <w:r w:rsidR="00C80B07" w:rsidRPr="006016A7">
        <w:rPr>
          <w:rFonts w:asciiTheme="minorHAnsi" w:hAnsiTheme="minorHAnsi" w:cstheme="minorHAnsi"/>
        </w:rPr>
        <w:t>data da realização das provas, o tipo e</w:t>
      </w:r>
      <w:r w:rsidR="005C5455" w:rsidRPr="006016A7">
        <w:rPr>
          <w:rFonts w:asciiTheme="minorHAnsi" w:hAnsiTheme="minorHAnsi" w:cstheme="minorHAnsi"/>
        </w:rPr>
        <w:t xml:space="preserve"> </w:t>
      </w:r>
      <w:r w:rsidR="00C80B07" w:rsidRPr="006016A7">
        <w:rPr>
          <w:rFonts w:asciiTheme="minorHAnsi" w:hAnsiTheme="minorHAnsi" w:cstheme="minorHAnsi"/>
        </w:rPr>
        <w:t>conteúdo das mesmas, os critérios de aprovação, classificação e desempate, bem como</w:t>
      </w:r>
      <w:r w:rsidR="005C5455" w:rsidRPr="006016A7">
        <w:rPr>
          <w:rFonts w:asciiTheme="minorHAnsi" w:hAnsiTheme="minorHAnsi" w:cstheme="minorHAnsi"/>
        </w:rPr>
        <w:t xml:space="preserve"> </w:t>
      </w:r>
      <w:r w:rsidR="00C80B07" w:rsidRPr="006016A7">
        <w:rPr>
          <w:rFonts w:asciiTheme="minorHAnsi" w:hAnsiTheme="minorHAnsi" w:cstheme="minorHAnsi"/>
        </w:rPr>
        <w:t>as demais instruções constarão no respectivo edital que regerá o processo seletivo</w:t>
      </w:r>
      <w:r w:rsidR="005C5455" w:rsidRPr="006016A7">
        <w:rPr>
          <w:rFonts w:asciiTheme="minorHAnsi" w:hAnsiTheme="minorHAnsi" w:cstheme="minorHAnsi"/>
        </w:rPr>
        <w:t xml:space="preserve"> </w:t>
      </w:r>
      <w:r w:rsidR="00C80B07" w:rsidRPr="006016A7">
        <w:rPr>
          <w:rFonts w:asciiTheme="minorHAnsi" w:hAnsiTheme="minorHAnsi" w:cstheme="minorHAnsi"/>
        </w:rPr>
        <w:t>simplificado, tendo-se em conta a complexidade das funções e as necessidades</w:t>
      </w:r>
      <w:r w:rsidR="005C5455" w:rsidRPr="006016A7">
        <w:rPr>
          <w:rFonts w:asciiTheme="minorHAnsi" w:hAnsiTheme="minorHAnsi" w:cstheme="minorHAnsi"/>
        </w:rPr>
        <w:t xml:space="preserve"> </w:t>
      </w:r>
      <w:r w:rsidR="00C80B07" w:rsidRPr="006016A7">
        <w:rPr>
          <w:rFonts w:asciiTheme="minorHAnsi" w:hAnsiTheme="minorHAnsi" w:cstheme="minorHAnsi"/>
        </w:rPr>
        <w:t>emergenciais da administração pública</w:t>
      </w:r>
      <w:r w:rsidR="005C5455" w:rsidRPr="006016A7">
        <w:rPr>
          <w:rFonts w:asciiTheme="minorHAnsi" w:hAnsiTheme="minorHAnsi" w:cstheme="minorHAnsi"/>
        </w:rPr>
        <w:t xml:space="preserve"> </w:t>
      </w:r>
      <w:r w:rsidR="00C80B07" w:rsidRPr="006016A7">
        <w:rPr>
          <w:rFonts w:asciiTheme="minorHAnsi" w:hAnsiTheme="minorHAnsi" w:cstheme="minorHAnsi"/>
        </w:rPr>
        <w:t>municipal.</w:t>
      </w:r>
    </w:p>
    <w:p w14:paraId="01CF9719" w14:textId="77777777" w:rsidR="00ED1474" w:rsidRDefault="00ED1474" w:rsidP="00AB475E">
      <w:pPr>
        <w:spacing w:line="360" w:lineRule="auto"/>
        <w:jc w:val="both"/>
        <w:rPr>
          <w:rFonts w:asciiTheme="minorHAnsi" w:hAnsiTheme="minorHAnsi" w:cstheme="minorHAnsi"/>
        </w:rPr>
      </w:pPr>
    </w:p>
    <w:p w14:paraId="4A1AD337" w14:textId="49F9E233" w:rsidR="00B2455B" w:rsidRDefault="00B2455B" w:rsidP="00AB475E">
      <w:pPr>
        <w:spacing w:line="360" w:lineRule="auto"/>
        <w:jc w:val="both"/>
        <w:rPr>
          <w:rFonts w:asciiTheme="minorHAnsi" w:hAnsiTheme="minorHAnsi" w:cstheme="minorHAnsi"/>
        </w:rPr>
      </w:pPr>
      <w:r w:rsidRPr="002D4B1B">
        <w:rPr>
          <w:rFonts w:asciiTheme="minorHAnsi" w:hAnsiTheme="minorHAnsi" w:cstheme="minorHAnsi"/>
          <w:b/>
          <w:bCs/>
        </w:rPr>
        <w:t xml:space="preserve">§ </w:t>
      </w:r>
      <w:r w:rsidR="00CD3FE4" w:rsidRPr="002D4B1B">
        <w:rPr>
          <w:rFonts w:asciiTheme="minorHAnsi" w:hAnsiTheme="minorHAnsi" w:cstheme="minorHAnsi"/>
          <w:b/>
          <w:bCs/>
        </w:rPr>
        <w:t>4</w:t>
      </w:r>
      <w:r w:rsidRPr="002D4B1B">
        <w:rPr>
          <w:rFonts w:asciiTheme="minorHAnsi" w:hAnsiTheme="minorHAnsi" w:cstheme="minorHAnsi"/>
          <w:b/>
          <w:bCs/>
        </w:rPr>
        <w:t>°</w:t>
      </w:r>
      <w:r w:rsidR="002D4B1B" w:rsidRPr="002D4B1B">
        <w:rPr>
          <w:rFonts w:asciiTheme="minorHAnsi" w:hAnsiTheme="minorHAnsi" w:cstheme="minorHAnsi"/>
          <w:b/>
          <w:bCs/>
        </w:rPr>
        <w:t>.</w:t>
      </w:r>
      <w:r w:rsidR="002D4B1B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A contratação para atender às necessidades decorrentes de situação de</w:t>
      </w:r>
      <w:r w:rsidR="002D4B1B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 xml:space="preserve">calamidade </w:t>
      </w:r>
      <w:r w:rsidR="002D4B1B" w:rsidRPr="00B2455B">
        <w:rPr>
          <w:rFonts w:asciiTheme="minorHAnsi" w:hAnsiTheme="minorHAnsi" w:cstheme="minorHAnsi"/>
        </w:rPr>
        <w:t xml:space="preserve">pública </w:t>
      </w:r>
      <w:r w:rsidR="002D4B1B">
        <w:rPr>
          <w:rFonts w:asciiTheme="minorHAnsi" w:hAnsiTheme="minorHAnsi" w:cstheme="minorHAnsi"/>
        </w:rPr>
        <w:t>e</w:t>
      </w:r>
      <w:r w:rsidR="00CD3FE4">
        <w:rPr>
          <w:rFonts w:asciiTheme="minorHAnsi" w:hAnsiTheme="minorHAnsi" w:cstheme="minorHAnsi"/>
        </w:rPr>
        <w:t xml:space="preserve"> combate a surtos epidêmicos (Incisos I e II) </w:t>
      </w:r>
      <w:r w:rsidRPr="00B2455B">
        <w:rPr>
          <w:rFonts w:asciiTheme="minorHAnsi" w:hAnsiTheme="minorHAnsi" w:cstheme="minorHAnsi"/>
        </w:rPr>
        <w:t>prescindirá de processo seletivo, devendo tal situação ser justificada e</w:t>
      </w:r>
      <w:r w:rsidR="002D4B1B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comprovada.</w:t>
      </w:r>
    </w:p>
    <w:p w14:paraId="41D5C677" w14:textId="77777777" w:rsidR="002D4B1B" w:rsidRPr="00B2455B" w:rsidRDefault="002D4B1B" w:rsidP="00AB475E">
      <w:pPr>
        <w:spacing w:line="360" w:lineRule="auto"/>
        <w:jc w:val="both"/>
        <w:rPr>
          <w:rFonts w:asciiTheme="minorHAnsi" w:hAnsiTheme="minorHAnsi" w:cstheme="minorHAnsi"/>
        </w:rPr>
      </w:pPr>
    </w:p>
    <w:p w14:paraId="63E0343A" w14:textId="0D6A397F" w:rsidR="00B2455B" w:rsidRPr="00B2455B" w:rsidRDefault="00B2455B" w:rsidP="00AB475E">
      <w:pPr>
        <w:spacing w:line="360" w:lineRule="auto"/>
        <w:jc w:val="both"/>
        <w:rPr>
          <w:rFonts w:asciiTheme="minorHAnsi" w:hAnsiTheme="minorHAnsi" w:cstheme="minorHAnsi"/>
        </w:rPr>
      </w:pPr>
      <w:r w:rsidRPr="002D4B1B">
        <w:rPr>
          <w:rFonts w:asciiTheme="minorHAnsi" w:hAnsiTheme="minorHAnsi" w:cstheme="minorHAnsi"/>
          <w:b/>
          <w:bCs/>
        </w:rPr>
        <w:t xml:space="preserve">§ </w:t>
      </w:r>
      <w:r w:rsidR="002D4B1B">
        <w:rPr>
          <w:rFonts w:asciiTheme="minorHAnsi" w:hAnsiTheme="minorHAnsi" w:cstheme="minorHAnsi"/>
          <w:b/>
          <w:bCs/>
        </w:rPr>
        <w:t>5</w:t>
      </w:r>
      <w:r w:rsidRPr="002D4B1B">
        <w:rPr>
          <w:rFonts w:asciiTheme="minorHAnsi" w:hAnsiTheme="minorHAnsi" w:cstheme="minorHAnsi"/>
          <w:b/>
          <w:bCs/>
        </w:rPr>
        <w:t>°</w:t>
      </w:r>
      <w:r w:rsidR="002D4B1B">
        <w:rPr>
          <w:rFonts w:asciiTheme="minorHAnsi" w:hAnsiTheme="minorHAnsi" w:cstheme="minorHAnsi"/>
          <w:b/>
          <w:bCs/>
        </w:rPr>
        <w:t>.</w:t>
      </w:r>
      <w:r w:rsidR="002D4B1B">
        <w:rPr>
          <w:rFonts w:asciiTheme="minorHAnsi" w:hAnsiTheme="minorHAnsi" w:cstheme="minorHAnsi"/>
          <w:b/>
          <w:bCs/>
        </w:rPr>
        <w:tab/>
      </w:r>
      <w:r w:rsidRPr="00B2455B">
        <w:rPr>
          <w:rFonts w:asciiTheme="minorHAnsi" w:hAnsiTheme="minorHAnsi" w:cstheme="minorHAnsi"/>
        </w:rPr>
        <w:t>O processo seletivo simplificado, para as contratações previstas na</w:t>
      </w:r>
      <w:r w:rsidR="002D4B1B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presente Lei poderá ser efetuado mediante análise curricular, segundo critérios</w:t>
      </w:r>
      <w:r w:rsidR="002D4B1B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previamente divulgados.</w:t>
      </w:r>
    </w:p>
    <w:p w14:paraId="4EE80E95" w14:textId="77777777" w:rsidR="002D4B1B" w:rsidRDefault="002D4B1B" w:rsidP="00AB475E">
      <w:pPr>
        <w:spacing w:line="360" w:lineRule="auto"/>
        <w:jc w:val="both"/>
        <w:rPr>
          <w:rFonts w:asciiTheme="minorHAnsi" w:hAnsiTheme="minorHAnsi" w:cstheme="minorHAnsi"/>
        </w:rPr>
      </w:pPr>
    </w:p>
    <w:p w14:paraId="4B347A8B" w14:textId="3A3A4B9F" w:rsidR="00B2455B" w:rsidRPr="00B2455B" w:rsidRDefault="00B2455B" w:rsidP="00AB475E">
      <w:pPr>
        <w:spacing w:line="360" w:lineRule="auto"/>
        <w:jc w:val="both"/>
        <w:rPr>
          <w:rFonts w:asciiTheme="minorHAnsi" w:hAnsiTheme="minorHAnsi" w:cstheme="minorHAnsi"/>
        </w:rPr>
      </w:pPr>
      <w:r w:rsidRPr="002D4B1B">
        <w:rPr>
          <w:rFonts w:asciiTheme="minorHAnsi" w:hAnsiTheme="minorHAnsi" w:cstheme="minorHAnsi"/>
          <w:b/>
          <w:bCs/>
        </w:rPr>
        <w:t xml:space="preserve">§ </w:t>
      </w:r>
      <w:r w:rsidR="002D4B1B" w:rsidRPr="002D4B1B">
        <w:rPr>
          <w:rFonts w:asciiTheme="minorHAnsi" w:hAnsiTheme="minorHAnsi" w:cstheme="minorHAnsi"/>
          <w:b/>
          <w:bCs/>
        </w:rPr>
        <w:t>6</w:t>
      </w:r>
      <w:r w:rsidRPr="002D4B1B">
        <w:rPr>
          <w:rFonts w:asciiTheme="minorHAnsi" w:hAnsiTheme="minorHAnsi" w:cstheme="minorHAnsi"/>
          <w:b/>
          <w:bCs/>
        </w:rPr>
        <w:t>°</w:t>
      </w:r>
      <w:r w:rsidR="002D4B1B" w:rsidRPr="002D4B1B">
        <w:rPr>
          <w:rFonts w:asciiTheme="minorHAnsi" w:hAnsiTheme="minorHAnsi" w:cstheme="minorHAnsi"/>
          <w:b/>
          <w:bCs/>
        </w:rPr>
        <w:t>.</w:t>
      </w:r>
      <w:r w:rsidR="002D4B1B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O processo seletivo simplificado terá as suas características</w:t>
      </w:r>
      <w:r w:rsidR="002D4B1B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 xml:space="preserve">regulamentares </w:t>
      </w:r>
      <w:r w:rsidR="002D4B1B">
        <w:rPr>
          <w:rFonts w:asciiTheme="minorHAnsi" w:hAnsiTheme="minorHAnsi" w:cstheme="minorHAnsi"/>
        </w:rPr>
        <w:t xml:space="preserve">da forma mais clara e objetiva possível, </w:t>
      </w:r>
      <w:r w:rsidRPr="00B2455B">
        <w:rPr>
          <w:rFonts w:asciiTheme="minorHAnsi" w:hAnsiTheme="minorHAnsi" w:cstheme="minorHAnsi"/>
        </w:rPr>
        <w:t>adequadas às características e motivos das contratações</w:t>
      </w:r>
      <w:r w:rsidR="00FD0F29">
        <w:rPr>
          <w:rFonts w:asciiTheme="minorHAnsi" w:hAnsiTheme="minorHAnsi" w:cstheme="minorHAnsi"/>
        </w:rPr>
        <w:t xml:space="preserve"> a serem realizadas</w:t>
      </w:r>
      <w:r w:rsidRPr="00B2455B">
        <w:rPr>
          <w:rFonts w:asciiTheme="minorHAnsi" w:hAnsiTheme="minorHAnsi" w:cstheme="minorHAnsi"/>
        </w:rPr>
        <w:t>.</w:t>
      </w:r>
    </w:p>
    <w:p w14:paraId="3FDCD685" w14:textId="77777777" w:rsidR="00215D90" w:rsidRDefault="00215D90" w:rsidP="00B2455B">
      <w:pPr>
        <w:spacing w:line="360" w:lineRule="auto"/>
        <w:rPr>
          <w:rFonts w:asciiTheme="minorHAnsi" w:hAnsiTheme="minorHAnsi" w:cstheme="minorHAnsi"/>
        </w:rPr>
      </w:pPr>
    </w:p>
    <w:p w14:paraId="45A95DD6" w14:textId="103E44AA" w:rsidR="00B2455B" w:rsidRPr="00B2455B" w:rsidRDefault="00215D90" w:rsidP="00AB475E">
      <w:pPr>
        <w:spacing w:line="360" w:lineRule="auto"/>
        <w:jc w:val="both"/>
        <w:rPr>
          <w:rFonts w:asciiTheme="minorHAnsi" w:hAnsiTheme="minorHAnsi" w:cstheme="minorHAnsi"/>
        </w:rPr>
      </w:pPr>
      <w:r w:rsidRPr="00215D90">
        <w:rPr>
          <w:rFonts w:asciiTheme="minorHAnsi" w:hAnsiTheme="minorHAnsi" w:cstheme="minorHAnsi"/>
          <w:b/>
          <w:bCs/>
        </w:rPr>
        <w:t xml:space="preserve">Art. </w:t>
      </w:r>
      <w:r w:rsidR="00B2455B" w:rsidRPr="00215D90">
        <w:rPr>
          <w:rFonts w:asciiTheme="minorHAnsi" w:hAnsiTheme="minorHAnsi" w:cstheme="minorHAnsi"/>
          <w:b/>
          <w:bCs/>
        </w:rPr>
        <w:t>4°</w:t>
      </w:r>
      <w:r w:rsidRPr="00215D90">
        <w:rPr>
          <w:rFonts w:asciiTheme="minorHAnsi" w:hAnsiTheme="minorHAnsi" w:cstheme="minorHAnsi"/>
          <w:b/>
          <w:bCs/>
        </w:rPr>
        <w:t>.</w:t>
      </w:r>
      <w:r w:rsidRPr="00215D90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="00B2455B" w:rsidRPr="00B2455B">
        <w:rPr>
          <w:rFonts w:asciiTheme="minorHAnsi" w:hAnsiTheme="minorHAnsi" w:cstheme="minorHAnsi"/>
        </w:rPr>
        <w:t>Para ser contratado temporariamente, o candidato deverá preencher, no</w:t>
      </w:r>
      <w:r>
        <w:rPr>
          <w:rFonts w:asciiTheme="minorHAnsi" w:hAnsiTheme="minorHAnsi" w:cstheme="minorHAnsi"/>
        </w:rPr>
        <w:t xml:space="preserve"> </w:t>
      </w:r>
      <w:r w:rsidR="00B2455B" w:rsidRPr="00B2455B">
        <w:rPr>
          <w:rFonts w:asciiTheme="minorHAnsi" w:hAnsiTheme="minorHAnsi" w:cstheme="minorHAnsi"/>
        </w:rPr>
        <w:t>mínimo, as seguintes condições:</w:t>
      </w:r>
    </w:p>
    <w:p w14:paraId="7EEDFF76" w14:textId="77777777" w:rsidR="00215D90" w:rsidRDefault="00215D90" w:rsidP="00B2455B">
      <w:pPr>
        <w:spacing w:line="360" w:lineRule="auto"/>
        <w:rPr>
          <w:rFonts w:asciiTheme="minorHAnsi" w:hAnsiTheme="minorHAnsi" w:cstheme="minorHAnsi"/>
        </w:rPr>
      </w:pPr>
    </w:p>
    <w:p w14:paraId="4646CF4A" w14:textId="53EF06EA" w:rsidR="00B2455B" w:rsidRDefault="00B2455B" w:rsidP="00AB475E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lastRenderedPageBreak/>
        <w:t>I – Estar em gozo de boa saúde física e mental, comprovado através de</w:t>
      </w:r>
      <w:r w:rsidR="00215D90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atestados médicos, conforme dispuser o edital;</w:t>
      </w:r>
    </w:p>
    <w:p w14:paraId="4EDDF856" w14:textId="77777777" w:rsidR="00540A55" w:rsidRDefault="00540A55" w:rsidP="00AB475E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</w:p>
    <w:p w14:paraId="4350EA12" w14:textId="77777777" w:rsidR="003A2CD9" w:rsidRDefault="003A2CD9" w:rsidP="00AB475E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</w:p>
    <w:p w14:paraId="48D3609C" w14:textId="77777777" w:rsidR="00391E1B" w:rsidRDefault="00AB475E" w:rsidP="00391E1B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- </w:t>
      </w:r>
      <w:r w:rsidR="00B2455B" w:rsidRPr="00B2455B">
        <w:rPr>
          <w:rFonts w:asciiTheme="minorHAnsi" w:hAnsiTheme="minorHAnsi" w:cstheme="minorHAnsi"/>
        </w:rPr>
        <w:t>Em caso de pessoa com deficiência, será avaliado por equipe</w:t>
      </w:r>
      <w:r w:rsidR="00391E1B">
        <w:rPr>
          <w:rFonts w:asciiTheme="minorHAnsi" w:hAnsiTheme="minorHAnsi" w:cstheme="minorHAnsi"/>
        </w:rPr>
        <w:t xml:space="preserve"> </w:t>
      </w:r>
      <w:r w:rsidR="00B2455B" w:rsidRPr="00B2455B">
        <w:rPr>
          <w:rFonts w:asciiTheme="minorHAnsi" w:hAnsiTheme="minorHAnsi" w:cstheme="minorHAnsi"/>
        </w:rPr>
        <w:t>multidisciplinar e interdisciplinar nos termos do art. 2º da Lei Federal n.º 13.146, de 6 de julho</w:t>
      </w:r>
      <w:r w:rsidR="00391E1B">
        <w:rPr>
          <w:rFonts w:asciiTheme="minorHAnsi" w:hAnsiTheme="minorHAnsi" w:cstheme="minorHAnsi"/>
        </w:rPr>
        <w:t xml:space="preserve"> </w:t>
      </w:r>
      <w:r w:rsidR="00B2455B" w:rsidRPr="00B2455B">
        <w:rPr>
          <w:rFonts w:asciiTheme="minorHAnsi" w:hAnsiTheme="minorHAnsi" w:cstheme="minorHAnsi"/>
        </w:rPr>
        <w:t>de 2015;</w:t>
      </w:r>
    </w:p>
    <w:p w14:paraId="1BD62953" w14:textId="77777777" w:rsidR="00FD0F29" w:rsidRDefault="00FD0F29" w:rsidP="00391E1B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</w:p>
    <w:p w14:paraId="4441F28D" w14:textId="77777777" w:rsidR="00540A55" w:rsidRDefault="00391E1B" w:rsidP="00540A55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- </w:t>
      </w:r>
      <w:r w:rsidR="00B2455B" w:rsidRPr="00B2455B">
        <w:rPr>
          <w:rFonts w:asciiTheme="minorHAnsi" w:hAnsiTheme="minorHAnsi" w:cstheme="minorHAnsi"/>
        </w:rPr>
        <w:t>Não exercer cargo, emprego ou função pública na Administração direta e</w:t>
      </w:r>
      <w:r>
        <w:rPr>
          <w:rFonts w:asciiTheme="minorHAnsi" w:hAnsiTheme="minorHAnsi" w:cstheme="minorHAnsi"/>
        </w:rPr>
        <w:t xml:space="preserve"> </w:t>
      </w:r>
      <w:r w:rsidR="00B2455B" w:rsidRPr="00B2455B">
        <w:rPr>
          <w:rFonts w:asciiTheme="minorHAnsi" w:hAnsiTheme="minorHAnsi" w:cstheme="minorHAnsi"/>
        </w:rPr>
        <w:t>indireta da União, dos Estados, do Distrito Federal e dos Municípios; exceto nos casos</w:t>
      </w:r>
      <w:r>
        <w:rPr>
          <w:rFonts w:asciiTheme="minorHAnsi" w:hAnsiTheme="minorHAnsi" w:cstheme="minorHAnsi"/>
        </w:rPr>
        <w:t xml:space="preserve"> </w:t>
      </w:r>
      <w:r w:rsidR="00B2455B" w:rsidRPr="00B2455B">
        <w:rPr>
          <w:rFonts w:asciiTheme="minorHAnsi" w:hAnsiTheme="minorHAnsi" w:cstheme="minorHAnsi"/>
        </w:rPr>
        <w:t>previstos no inciso XVI do artigo 37 da Constituição Federal e na Lei Orgânica do Município;</w:t>
      </w:r>
    </w:p>
    <w:p w14:paraId="54E14217" w14:textId="77777777" w:rsidR="00540A55" w:rsidRDefault="00540A55" w:rsidP="00540A55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</w:p>
    <w:p w14:paraId="560A972F" w14:textId="77777777" w:rsidR="00540A55" w:rsidRDefault="00B2455B" w:rsidP="00540A55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IV – Possuir escolaridade compatível com a atividade a ser desempenhada,</w:t>
      </w:r>
      <w:r w:rsidR="00540A55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de acordo com os requisitos estabelecidos no edital;</w:t>
      </w:r>
    </w:p>
    <w:p w14:paraId="6D247027" w14:textId="77777777" w:rsidR="00540A55" w:rsidRDefault="00540A55" w:rsidP="00540A55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</w:p>
    <w:p w14:paraId="125DED3E" w14:textId="6F56B9D7" w:rsidR="00B2455B" w:rsidRDefault="00B2455B" w:rsidP="00540A55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V – Ter boa conduta.</w:t>
      </w:r>
    </w:p>
    <w:p w14:paraId="063DEBD9" w14:textId="77777777" w:rsidR="00E74B25" w:rsidRPr="00B2455B" w:rsidRDefault="00E74B25" w:rsidP="00B2455B">
      <w:pPr>
        <w:spacing w:line="360" w:lineRule="auto"/>
        <w:rPr>
          <w:rFonts w:asciiTheme="minorHAnsi" w:hAnsiTheme="minorHAnsi" w:cstheme="minorHAnsi"/>
        </w:rPr>
      </w:pPr>
    </w:p>
    <w:p w14:paraId="4BC9B46E" w14:textId="797D67F3" w:rsidR="00B2455B" w:rsidRDefault="00B2455B" w:rsidP="001F1690">
      <w:pPr>
        <w:spacing w:line="360" w:lineRule="auto"/>
        <w:jc w:val="both"/>
        <w:rPr>
          <w:rFonts w:asciiTheme="minorHAnsi" w:hAnsiTheme="minorHAnsi" w:cstheme="minorHAnsi"/>
        </w:rPr>
      </w:pPr>
      <w:r w:rsidRPr="00540A55">
        <w:rPr>
          <w:rFonts w:asciiTheme="minorHAnsi" w:hAnsiTheme="minorHAnsi" w:cstheme="minorHAnsi"/>
          <w:b/>
          <w:bCs/>
        </w:rPr>
        <w:t xml:space="preserve">Art. </w:t>
      </w:r>
      <w:r w:rsidR="00540A55" w:rsidRPr="00540A55">
        <w:rPr>
          <w:rFonts w:asciiTheme="minorHAnsi" w:hAnsiTheme="minorHAnsi" w:cstheme="minorHAnsi"/>
          <w:b/>
          <w:bCs/>
        </w:rPr>
        <w:t>5</w:t>
      </w:r>
      <w:r w:rsidRPr="00540A55">
        <w:rPr>
          <w:rFonts w:asciiTheme="minorHAnsi" w:hAnsiTheme="minorHAnsi" w:cstheme="minorHAnsi"/>
          <w:b/>
          <w:bCs/>
        </w:rPr>
        <w:t>º</w:t>
      </w:r>
      <w:r w:rsidR="00540A55" w:rsidRPr="00540A55">
        <w:rPr>
          <w:rFonts w:asciiTheme="minorHAnsi" w:hAnsiTheme="minorHAnsi" w:cstheme="minorHAnsi"/>
          <w:b/>
          <w:bCs/>
        </w:rPr>
        <w:t>.</w:t>
      </w:r>
      <w:r w:rsidR="00540A55" w:rsidRPr="00540A55">
        <w:rPr>
          <w:rFonts w:asciiTheme="minorHAnsi" w:hAnsiTheme="minorHAnsi" w:cstheme="minorHAnsi"/>
          <w:b/>
          <w:bCs/>
        </w:rPr>
        <w:tab/>
      </w:r>
      <w:r w:rsidRPr="00B2455B">
        <w:rPr>
          <w:rFonts w:asciiTheme="minorHAnsi" w:hAnsiTheme="minorHAnsi" w:cstheme="minorHAnsi"/>
        </w:rPr>
        <w:t>As contratações de que trata esta Lei serão realizadas</w:t>
      </w:r>
      <w:r w:rsidR="00540A55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pelo prazo máximo de até 24 (vinte e quatro) meses.</w:t>
      </w:r>
    </w:p>
    <w:p w14:paraId="7BB67642" w14:textId="77777777" w:rsidR="00540A55" w:rsidRPr="00B2455B" w:rsidRDefault="00540A55" w:rsidP="00B2455B">
      <w:pPr>
        <w:spacing w:line="360" w:lineRule="auto"/>
        <w:rPr>
          <w:rFonts w:asciiTheme="minorHAnsi" w:hAnsiTheme="minorHAnsi" w:cstheme="minorHAnsi"/>
        </w:rPr>
      </w:pPr>
    </w:p>
    <w:p w14:paraId="0004919F" w14:textId="2D2000A9" w:rsidR="00B2455B" w:rsidRDefault="00B2455B" w:rsidP="00FD0F29">
      <w:pPr>
        <w:spacing w:line="360" w:lineRule="auto"/>
        <w:jc w:val="both"/>
        <w:rPr>
          <w:rFonts w:asciiTheme="minorHAnsi" w:hAnsiTheme="minorHAnsi" w:cstheme="minorHAnsi"/>
        </w:rPr>
      </w:pPr>
      <w:r w:rsidRPr="00FD0F29">
        <w:rPr>
          <w:rFonts w:asciiTheme="minorHAnsi" w:hAnsiTheme="minorHAnsi" w:cstheme="minorHAnsi"/>
          <w:b/>
          <w:bCs/>
        </w:rPr>
        <w:t>§ 1º</w:t>
      </w:r>
      <w:r w:rsidR="00540A55" w:rsidRPr="00FD0F29">
        <w:rPr>
          <w:rFonts w:asciiTheme="minorHAnsi" w:hAnsiTheme="minorHAnsi" w:cstheme="minorHAnsi"/>
          <w:b/>
          <w:bCs/>
        </w:rPr>
        <w:t>.</w:t>
      </w:r>
      <w:r w:rsidRPr="00B2455B">
        <w:rPr>
          <w:rFonts w:asciiTheme="minorHAnsi" w:hAnsiTheme="minorHAnsi" w:cstheme="minorHAnsi"/>
        </w:rPr>
        <w:t xml:space="preserve"> </w:t>
      </w:r>
      <w:r w:rsidR="00FD0F29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Nos casos de extrema relevância e urgência, e desde que feita exposição</w:t>
      </w:r>
      <w:r w:rsidR="00FD0F29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da motivação, aprovada pelo Chefe do Poder Executivo e publicada no Diário Oficial do</w:t>
      </w:r>
      <w:r w:rsidR="00FD0F29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Município, os contratos poderão ser</w:t>
      </w:r>
      <w:r w:rsidR="00FD0F29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prorrogados uma única vez, pelo mesmo prazo, devendo</w:t>
      </w:r>
      <w:r w:rsidR="00FD0F29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ser observado o prazo máximo estabelecido no caput deste artigo.</w:t>
      </w:r>
    </w:p>
    <w:p w14:paraId="620E4C34" w14:textId="77777777" w:rsidR="003A2CD9" w:rsidRDefault="003A2CD9" w:rsidP="00FD0F29">
      <w:pPr>
        <w:spacing w:line="360" w:lineRule="auto"/>
        <w:jc w:val="both"/>
        <w:rPr>
          <w:rFonts w:asciiTheme="minorHAnsi" w:hAnsiTheme="minorHAnsi" w:cstheme="minorHAnsi"/>
        </w:rPr>
      </w:pPr>
    </w:p>
    <w:p w14:paraId="364CAD22" w14:textId="1D446711" w:rsidR="003A2CD9" w:rsidRPr="00F44F01" w:rsidRDefault="003A2CD9" w:rsidP="003A2CD9">
      <w:pPr>
        <w:spacing w:line="360" w:lineRule="auto"/>
        <w:rPr>
          <w:rFonts w:asciiTheme="minorHAnsi" w:hAnsiTheme="minorHAnsi" w:cstheme="minorHAnsi"/>
        </w:rPr>
      </w:pPr>
      <w:r w:rsidRPr="003A2CD9">
        <w:rPr>
          <w:rFonts w:asciiTheme="minorHAnsi" w:hAnsiTheme="minorHAnsi" w:cstheme="minorHAnsi"/>
          <w:b/>
          <w:bCs/>
        </w:rPr>
        <w:t>§ 2º.</w:t>
      </w:r>
      <w:r>
        <w:rPr>
          <w:rFonts w:asciiTheme="minorHAnsi" w:hAnsiTheme="minorHAnsi" w:cstheme="minorHAnsi"/>
        </w:rPr>
        <w:tab/>
      </w:r>
      <w:r w:rsidRPr="00F44F01">
        <w:rPr>
          <w:rFonts w:asciiTheme="minorHAnsi" w:hAnsiTheme="minorHAnsi" w:cstheme="minorHAnsi"/>
        </w:rPr>
        <w:t>Os contratos para funções docentes serão sempre firmados até o</w:t>
      </w:r>
      <w:r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último dia do ano letivo fixado no calendário escolar.</w:t>
      </w:r>
    </w:p>
    <w:p w14:paraId="44C99557" w14:textId="77777777" w:rsidR="006077D1" w:rsidRPr="00B2455B" w:rsidRDefault="006077D1" w:rsidP="00B2455B">
      <w:pPr>
        <w:spacing w:line="360" w:lineRule="auto"/>
        <w:rPr>
          <w:rFonts w:asciiTheme="minorHAnsi" w:hAnsiTheme="minorHAnsi" w:cstheme="minorHAnsi"/>
        </w:rPr>
      </w:pPr>
    </w:p>
    <w:p w14:paraId="63B86B39" w14:textId="621A715C" w:rsidR="00B2455B" w:rsidRDefault="00B2455B" w:rsidP="009F7A57">
      <w:pPr>
        <w:spacing w:line="360" w:lineRule="auto"/>
        <w:jc w:val="both"/>
        <w:rPr>
          <w:rFonts w:asciiTheme="minorHAnsi" w:hAnsiTheme="minorHAnsi" w:cstheme="minorHAnsi"/>
        </w:rPr>
      </w:pPr>
      <w:r w:rsidRPr="00FD0F29">
        <w:rPr>
          <w:rFonts w:asciiTheme="minorHAnsi" w:hAnsiTheme="minorHAnsi" w:cstheme="minorHAnsi"/>
          <w:b/>
          <w:bCs/>
        </w:rPr>
        <w:lastRenderedPageBreak/>
        <w:t xml:space="preserve">§ </w:t>
      </w:r>
      <w:r w:rsidR="003A2CD9">
        <w:rPr>
          <w:rFonts w:asciiTheme="minorHAnsi" w:hAnsiTheme="minorHAnsi" w:cstheme="minorHAnsi"/>
          <w:b/>
          <w:bCs/>
        </w:rPr>
        <w:t>3</w:t>
      </w:r>
      <w:r w:rsidRPr="00FD0F29">
        <w:rPr>
          <w:rFonts w:asciiTheme="minorHAnsi" w:hAnsiTheme="minorHAnsi" w:cstheme="minorHAnsi"/>
          <w:b/>
          <w:bCs/>
        </w:rPr>
        <w:t>º</w:t>
      </w:r>
      <w:r w:rsidR="00FD0F29">
        <w:rPr>
          <w:rFonts w:asciiTheme="minorHAnsi" w:hAnsiTheme="minorHAnsi" w:cstheme="minorHAnsi"/>
          <w:b/>
          <w:bCs/>
        </w:rPr>
        <w:t>.</w:t>
      </w:r>
      <w:r w:rsidR="00FD0F29">
        <w:rPr>
          <w:rFonts w:asciiTheme="minorHAnsi" w:hAnsiTheme="minorHAnsi" w:cstheme="minorHAnsi"/>
          <w:b/>
          <w:bCs/>
        </w:rPr>
        <w:tab/>
      </w:r>
      <w:r w:rsidRPr="00B2455B">
        <w:rPr>
          <w:rFonts w:asciiTheme="minorHAnsi" w:hAnsiTheme="minorHAnsi" w:cstheme="minorHAnsi"/>
        </w:rPr>
        <w:t>É vedada a formalização de contratação temporária de pessoa que</w:t>
      </w:r>
      <w:r w:rsidR="00FD0F29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mantenha qualquer vínculo com a Administração Direta ou Indireta.</w:t>
      </w:r>
    </w:p>
    <w:p w14:paraId="51B7D418" w14:textId="77777777" w:rsidR="00A7120E" w:rsidRDefault="00A7120E" w:rsidP="00B2455B">
      <w:pPr>
        <w:spacing w:line="360" w:lineRule="auto"/>
        <w:rPr>
          <w:rFonts w:asciiTheme="minorHAnsi" w:hAnsiTheme="minorHAnsi" w:cstheme="minorHAnsi"/>
        </w:rPr>
      </w:pPr>
    </w:p>
    <w:p w14:paraId="6DFDB7F3" w14:textId="77777777" w:rsidR="003A2CD9" w:rsidRPr="00B2455B" w:rsidRDefault="003A2CD9" w:rsidP="00B2455B">
      <w:pPr>
        <w:spacing w:line="360" w:lineRule="auto"/>
        <w:rPr>
          <w:rFonts w:asciiTheme="minorHAnsi" w:hAnsiTheme="minorHAnsi" w:cstheme="minorHAnsi"/>
        </w:rPr>
      </w:pPr>
    </w:p>
    <w:p w14:paraId="5E3E0161" w14:textId="77777777" w:rsidR="004C3C82" w:rsidRDefault="004C3C82" w:rsidP="00A7120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DD2A515" w14:textId="0CE8E8F7" w:rsidR="00B2455B" w:rsidRDefault="00B2455B" w:rsidP="00A7120E">
      <w:pPr>
        <w:spacing w:line="360" w:lineRule="auto"/>
        <w:jc w:val="both"/>
        <w:rPr>
          <w:rFonts w:asciiTheme="minorHAnsi" w:hAnsiTheme="minorHAnsi" w:cstheme="minorHAnsi"/>
        </w:rPr>
      </w:pPr>
      <w:r w:rsidRPr="00A7120E">
        <w:rPr>
          <w:rFonts w:asciiTheme="minorHAnsi" w:hAnsiTheme="minorHAnsi" w:cstheme="minorHAnsi"/>
          <w:b/>
          <w:bCs/>
        </w:rPr>
        <w:t xml:space="preserve">Art. </w:t>
      </w:r>
      <w:r w:rsidR="00A7120E" w:rsidRPr="00A7120E">
        <w:rPr>
          <w:rFonts w:asciiTheme="minorHAnsi" w:hAnsiTheme="minorHAnsi" w:cstheme="minorHAnsi"/>
          <w:b/>
          <w:bCs/>
        </w:rPr>
        <w:t>6</w:t>
      </w:r>
      <w:r w:rsidRPr="00A7120E">
        <w:rPr>
          <w:rFonts w:asciiTheme="minorHAnsi" w:hAnsiTheme="minorHAnsi" w:cstheme="minorHAnsi"/>
          <w:b/>
          <w:bCs/>
        </w:rPr>
        <w:t>°</w:t>
      </w:r>
      <w:r w:rsidR="00A7120E" w:rsidRPr="00A7120E">
        <w:rPr>
          <w:rFonts w:asciiTheme="minorHAnsi" w:hAnsiTheme="minorHAnsi" w:cstheme="minorHAnsi"/>
          <w:b/>
          <w:bCs/>
        </w:rPr>
        <w:t>.</w:t>
      </w:r>
      <w:r w:rsidR="00A7120E">
        <w:rPr>
          <w:rFonts w:asciiTheme="minorHAnsi" w:hAnsiTheme="minorHAnsi" w:cstheme="minorHAnsi"/>
        </w:rPr>
        <w:t xml:space="preserve"> </w:t>
      </w:r>
      <w:r w:rsidR="00A7120E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As contratações temporárias, na forma da presente Lei,</w:t>
      </w:r>
      <w:r w:rsidR="00A7120E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somente poderão ser efetivadas com estrita observância do inciso IX do artigo 37 da</w:t>
      </w:r>
      <w:r w:rsidR="00A7120E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Constituição Federal, observada a existência de dotação orçamentária específica, devidamente</w:t>
      </w:r>
      <w:r w:rsidR="00A7120E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comprovada em processo pelo titular de cada unidade setorial requisitante e mediante prévia</w:t>
      </w:r>
      <w:r w:rsidR="00A7120E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 xml:space="preserve">autorização </w:t>
      </w:r>
      <w:r w:rsidR="00A7120E">
        <w:rPr>
          <w:rFonts w:asciiTheme="minorHAnsi" w:hAnsiTheme="minorHAnsi" w:cstheme="minorHAnsi"/>
        </w:rPr>
        <w:t>legislativa</w:t>
      </w:r>
      <w:r w:rsidRPr="00B2455B">
        <w:rPr>
          <w:rFonts w:asciiTheme="minorHAnsi" w:hAnsiTheme="minorHAnsi" w:cstheme="minorHAnsi"/>
        </w:rPr>
        <w:t>.</w:t>
      </w:r>
    </w:p>
    <w:p w14:paraId="6008E6FA" w14:textId="77777777" w:rsidR="009F7A57" w:rsidRPr="00B2455B" w:rsidRDefault="009F7A57" w:rsidP="00B2455B">
      <w:pPr>
        <w:spacing w:line="360" w:lineRule="auto"/>
        <w:rPr>
          <w:rFonts w:asciiTheme="minorHAnsi" w:hAnsiTheme="minorHAnsi" w:cstheme="minorHAnsi"/>
        </w:rPr>
      </w:pPr>
    </w:p>
    <w:p w14:paraId="2A07E869" w14:textId="2CF74034" w:rsidR="00B2455B" w:rsidRPr="00B2455B" w:rsidRDefault="00B2455B" w:rsidP="008D5D14">
      <w:pPr>
        <w:spacing w:line="360" w:lineRule="auto"/>
        <w:jc w:val="both"/>
        <w:rPr>
          <w:rFonts w:asciiTheme="minorHAnsi" w:hAnsiTheme="minorHAnsi" w:cstheme="minorHAnsi"/>
        </w:rPr>
      </w:pPr>
      <w:r w:rsidRPr="009F7A57">
        <w:rPr>
          <w:rFonts w:asciiTheme="minorHAnsi" w:hAnsiTheme="minorHAnsi" w:cstheme="minorHAnsi"/>
          <w:b/>
          <w:bCs/>
        </w:rPr>
        <w:t xml:space="preserve">Art. </w:t>
      </w:r>
      <w:r w:rsidR="009F7A57" w:rsidRPr="009F7A57">
        <w:rPr>
          <w:rFonts w:asciiTheme="minorHAnsi" w:hAnsiTheme="minorHAnsi" w:cstheme="minorHAnsi"/>
          <w:b/>
          <w:bCs/>
        </w:rPr>
        <w:t>7</w:t>
      </w:r>
      <w:r w:rsidRPr="009F7A57">
        <w:rPr>
          <w:rFonts w:asciiTheme="minorHAnsi" w:hAnsiTheme="minorHAnsi" w:cstheme="minorHAnsi"/>
          <w:b/>
          <w:bCs/>
        </w:rPr>
        <w:t>°</w:t>
      </w:r>
      <w:r w:rsidR="009F7A57" w:rsidRPr="009F7A57">
        <w:rPr>
          <w:rFonts w:asciiTheme="minorHAnsi" w:hAnsiTheme="minorHAnsi" w:cstheme="minorHAnsi"/>
          <w:b/>
          <w:bCs/>
        </w:rPr>
        <w:t>.</w:t>
      </w:r>
      <w:r w:rsidR="009F7A57" w:rsidRPr="009F7A57">
        <w:rPr>
          <w:rFonts w:asciiTheme="minorHAnsi" w:hAnsiTheme="minorHAnsi" w:cstheme="minorHAnsi"/>
          <w:b/>
          <w:bCs/>
        </w:rPr>
        <w:tab/>
      </w:r>
      <w:r w:rsidR="009F7A57">
        <w:rPr>
          <w:rFonts w:asciiTheme="minorHAnsi" w:hAnsiTheme="minorHAnsi" w:cstheme="minorHAnsi"/>
        </w:rPr>
        <w:tab/>
      </w:r>
      <w:r w:rsidR="008D5D14" w:rsidRPr="008D5D14">
        <w:rPr>
          <w:rFonts w:asciiTheme="minorHAnsi" w:hAnsiTheme="minorHAnsi" w:cstheme="minorHAnsi"/>
        </w:rPr>
        <w:t>A remuneração do pessoal contratado, nos termos desta lei, será</w:t>
      </w:r>
      <w:r w:rsidR="008D5D14">
        <w:rPr>
          <w:rFonts w:asciiTheme="minorHAnsi" w:hAnsiTheme="minorHAnsi" w:cstheme="minorHAnsi"/>
        </w:rPr>
        <w:t xml:space="preserve"> </w:t>
      </w:r>
      <w:r w:rsidR="008D5D14" w:rsidRPr="008D5D14">
        <w:rPr>
          <w:rFonts w:asciiTheme="minorHAnsi" w:hAnsiTheme="minorHAnsi" w:cstheme="minorHAnsi"/>
        </w:rPr>
        <w:t>fixada nos contratos, tendo por base a remuneração inicial fixada pela legislação</w:t>
      </w:r>
      <w:r w:rsidR="008D5D14">
        <w:rPr>
          <w:rFonts w:asciiTheme="minorHAnsi" w:hAnsiTheme="minorHAnsi" w:cstheme="minorHAnsi"/>
        </w:rPr>
        <w:t xml:space="preserve"> </w:t>
      </w:r>
      <w:r w:rsidR="008D5D14" w:rsidRPr="008D5D14">
        <w:rPr>
          <w:rFonts w:asciiTheme="minorHAnsi" w:hAnsiTheme="minorHAnsi" w:cstheme="minorHAnsi"/>
        </w:rPr>
        <w:t>aplicável aos servidores públicos municipais efetivos, quando existir o paradigma, ou a</w:t>
      </w:r>
      <w:r w:rsidR="008D5D14">
        <w:rPr>
          <w:rFonts w:asciiTheme="minorHAnsi" w:hAnsiTheme="minorHAnsi" w:cstheme="minorHAnsi"/>
        </w:rPr>
        <w:t xml:space="preserve"> </w:t>
      </w:r>
      <w:r w:rsidR="008D5D14" w:rsidRPr="008D5D14">
        <w:rPr>
          <w:rFonts w:asciiTheme="minorHAnsi" w:hAnsiTheme="minorHAnsi" w:cstheme="minorHAnsi"/>
        </w:rPr>
        <w:t>estabelecida em lei específica.</w:t>
      </w:r>
    </w:p>
    <w:p w14:paraId="648ACC3C" w14:textId="77777777" w:rsidR="00CA6F4B" w:rsidRDefault="00CA6F4B" w:rsidP="00727CE5">
      <w:pPr>
        <w:spacing w:line="360" w:lineRule="auto"/>
        <w:rPr>
          <w:rFonts w:asciiTheme="minorHAnsi" w:hAnsiTheme="minorHAnsi" w:cstheme="minorHAnsi"/>
        </w:rPr>
      </w:pPr>
    </w:p>
    <w:p w14:paraId="23BA7AB1" w14:textId="7F0B7804" w:rsidR="00727CE5" w:rsidRPr="00727CE5" w:rsidRDefault="00727CE5" w:rsidP="00727CE5">
      <w:pPr>
        <w:spacing w:line="360" w:lineRule="auto"/>
        <w:rPr>
          <w:rFonts w:asciiTheme="minorHAnsi" w:hAnsiTheme="minorHAnsi" w:cstheme="minorHAnsi"/>
        </w:rPr>
      </w:pPr>
      <w:r w:rsidRPr="00CA6F4B">
        <w:rPr>
          <w:rFonts w:asciiTheme="minorHAnsi" w:hAnsiTheme="minorHAnsi" w:cstheme="minorHAnsi"/>
          <w:b/>
          <w:bCs/>
        </w:rPr>
        <w:t>§ 1º</w:t>
      </w:r>
      <w:r w:rsidR="00CA6F4B" w:rsidRPr="00CA6F4B">
        <w:rPr>
          <w:rFonts w:asciiTheme="minorHAnsi" w:hAnsiTheme="minorHAnsi" w:cstheme="minorHAnsi"/>
          <w:b/>
          <w:bCs/>
        </w:rPr>
        <w:t>.</w:t>
      </w:r>
      <w:r w:rsidR="00CA6F4B">
        <w:rPr>
          <w:rFonts w:asciiTheme="minorHAnsi" w:hAnsiTheme="minorHAnsi" w:cstheme="minorHAnsi"/>
        </w:rPr>
        <w:tab/>
      </w:r>
      <w:r w:rsidRPr="00727CE5">
        <w:rPr>
          <w:rFonts w:asciiTheme="minorHAnsi" w:hAnsiTheme="minorHAnsi" w:cstheme="minorHAnsi"/>
        </w:rPr>
        <w:t>Não existindo o paradigma ou lei específica, será observada a</w:t>
      </w:r>
      <w:r w:rsidR="00CA6F4B">
        <w:rPr>
          <w:rFonts w:asciiTheme="minorHAnsi" w:hAnsiTheme="minorHAnsi" w:cstheme="minorHAnsi"/>
        </w:rPr>
        <w:t xml:space="preserve"> </w:t>
      </w:r>
      <w:r w:rsidRPr="00727CE5">
        <w:rPr>
          <w:rFonts w:asciiTheme="minorHAnsi" w:hAnsiTheme="minorHAnsi" w:cstheme="minorHAnsi"/>
        </w:rPr>
        <w:t xml:space="preserve">remuneração fixada </w:t>
      </w:r>
      <w:r w:rsidR="003103B4">
        <w:rPr>
          <w:rFonts w:asciiTheme="minorHAnsi" w:hAnsiTheme="minorHAnsi" w:cstheme="minorHAnsi"/>
        </w:rPr>
        <w:t>na Lei autorizativa enviada ao Legislativo e que deve constar no</w:t>
      </w:r>
      <w:r w:rsidRPr="00727CE5">
        <w:rPr>
          <w:rFonts w:asciiTheme="minorHAnsi" w:hAnsiTheme="minorHAnsi" w:cstheme="minorHAnsi"/>
        </w:rPr>
        <w:t xml:space="preserve"> edital </w:t>
      </w:r>
      <w:r w:rsidR="00323568">
        <w:rPr>
          <w:rFonts w:asciiTheme="minorHAnsi" w:hAnsiTheme="minorHAnsi" w:cstheme="minorHAnsi"/>
        </w:rPr>
        <w:t>e</w:t>
      </w:r>
      <w:r w:rsidRPr="00727CE5">
        <w:rPr>
          <w:rFonts w:asciiTheme="minorHAnsi" w:hAnsiTheme="minorHAnsi" w:cstheme="minorHAnsi"/>
        </w:rPr>
        <w:t xml:space="preserve"> no contrato de trabalho.</w:t>
      </w:r>
    </w:p>
    <w:p w14:paraId="44018F99" w14:textId="77777777" w:rsidR="00727CE5" w:rsidRPr="00727CE5" w:rsidRDefault="00727CE5" w:rsidP="00727CE5">
      <w:pPr>
        <w:spacing w:line="360" w:lineRule="auto"/>
        <w:rPr>
          <w:rFonts w:asciiTheme="minorHAnsi" w:hAnsiTheme="minorHAnsi" w:cstheme="minorHAnsi"/>
        </w:rPr>
      </w:pPr>
    </w:p>
    <w:p w14:paraId="3C9F21AF" w14:textId="6A924DA6" w:rsidR="009F7A57" w:rsidRDefault="00727CE5" w:rsidP="00727CE5">
      <w:pPr>
        <w:spacing w:line="360" w:lineRule="auto"/>
        <w:rPr>
          <w:rFonts w:asciiTheme="minorHAnsi" w:hAnsiTheme="minorHAnsi" w:cstheme="minorHAnsi"/>
        </w:rPr>
      </w:pPr>
      <w:r w:rsidRPr="00CA6F4B">
        <w:rPr>
          <w:rFonts w:asciiTheme="minorHAnsi" w:hAnsiTheme="minorHAnsi" w:cstheme="minorHAnsi"/>
          <w:b/>
          <w:bCs/>
        </w:rPr>
        <w:t>§ 2º</w:t>
      </w:r>
      <w:r w:rsidR="00CA6F4B" w:rsidRPr="00CA6F4B">
        <w:rPr>
          <w:rFonts w:asciiTheme="minorHAnsi" w:hAnsiTheme="minorHAnsi" w:cstheme="minorHAnsi"/>
          <w:b/>
          <w:bCs/>
        </w:rPr>
        <w:t>.</w:t>
      </w:r>
      <w:r w:rsidR="00CA6F4B">
        <w:rPr>
          <w:rFonts w:asciiTheme="minorHAnsi" w:hAnsiTheme="minorHAnsi" w:cstheme="minorHAnsi"/>
        </w:rPr>
        <w:t xml:space="preserve"> </w:t>
      </w:r>
      <w:r w:rsidR="00CA6F4B">
        <w:rPr>
          <w:rFonts w:asciiTheme="minorHAnsi" w:hAnsiTheme="minorHAnsi" w:cstheme="minorHAnsi"/>
        </w:rPr>
        <w:tab/>
      </w:r>
      <w:r w:rsidRPr="00727CE5">
        <w:rPr>
          <w:rFonts w:asciiTheme="minorHAnsi" w:hAnsiTheme="minorHAnsi" w:cstheme="minorHAnsi"/>
        </w:rPr>
        <w:t>Para os efeitos deste artigo, não se aplicam quaisquer vantagens de</w:t>
      </w:r>
      <w:r w:rsidR="00CA6F4B">
        <w:rPr>
          <w:rFonts w:asciiTheme="minorHAnsi" w:hAnsiTheme="minorHAnsi" w:cstheme="minorHAnsi"/>
        </w:rPr>
        <w:t xml:space="preserve"> </w:t>
      </w:r>
      <w:r w:rsidRPr="00727CE5">
        <w:rPr>
          <w:rFonts w:asciiTheme="minorHAnsi" w:hAnsiTheme="minorHAnsi" w:cstheme="minorHAnsi"/>
        </w:rPr>
        <w:t>natureza individual ou da carreira dos servidores ocupantes de cargos tomados como</w:t>
      </w:r>
      <w:r w:rsidR="00CA6F4B">
        <w:rPr>
          <w:rFonts w:asciiTheme="minorHAnsi" w:hAnsiTheme="minorHAnsi" w:cstheme="minorHAnsi"/>
        </w:rPr>
        <w:t xml:space="preserve"> </w:t>
      </w:r>
      <w:r w:rsidRPr="00727CE5">
        <w:rPr>
          <w:rFonts w:asciiTheme="minorHAnsi" w:hAnsiTheme="minorHAnsi" w:cstheme="minorHAnsi"/>
        </w:rPr>
        <w:t>paradigma</w:t>
      </w:r>
    </w:p>
    <w:p w14:paraId="79A5A9EF" w14:textId="77777777" w:rsidR="009F7A57" w:rsidRDefault="009F7A57" w:rsidP="00B2455B">
      <w:pPr>
        <w:spacing w:line="360" w:lineRule="auto"/>
        <w:rPr>
          <w:rFonts w:asciiTheme="minorHAnsi" w:hAnsiTheme="minorHAnsi" w:cstheme="minorHAnsi"/>
        </w:rPr>
      </w:pPr>
    </w:p>
    <w:p w14:paraId="57D9958C" w14:textId="394D483C" w:rsidR="00B2455B" w:rsidRPr="00B2455B" w:rsidRDefault="00B2455B" w:rsidP="00BE723B">
      <w:pPr>
        <w:spacing w:line="360" w:lineRule="auto"/>
        <w:jc w:val="both"/>
        <w:rPr>
          <w:rFonts w:asciiTheme="minorHAnsi" w:hAnsiTheme="minorHAnsi" w:cstheme="minorHAnsi"/>
        </w:rPr>
      </w:pPr>
      <w:r w:rsidRPr="00BE723B">
        <w:rPr>
          <w:rFonts w:asciiTheme="minorHAnsi" w:hAnsiTheme="minorHAnsi" w:cstheme="minorHAnsi"/>
          <w:b/>
          <w:bCs/>
        </w:rPr>
        <w:t xml:space="preserve">§ </w:t>
      </w:r>
      <w:r w:rsidR="00CA6F4B">
        <w:rPr>
          <w:rFonts w:asciiTheme="minorHAnsi" w:hAnsiTheme="minorHAnsi" w:cstheme="minorHAnsi"/>
          <w:b/>
          <w:bCs/>
        </w:rPr>
        <w:t>3</w:t>
      </w:r>
      <w:r w:rsidRPr="00BE723B">
        <w:rPr>
          <w:rFonts w:asciiTheme="minorHAnsi" w:hAnsiTheme="minorHAnsi" w:cstheme="minorHAnsi"/>
          <w:b/>
          <w:bCs/>
        </w:rPr>
        <w:t>°</w:t>
      </w:r>
      <w:r w:rsidR="00BE723B">
        <w:rPr>
          <w:rFonts w:asciiTheme="minorHAnsi" w:hAnsiTheme="minorHAnsi" w:cstheme="minorHAnsi"/>
          <w:b/>
          <w:bCs/>
        </w:rPr>
        <w:t>.</w:t>
      </w:r>
      <w:r w:rsidR="00BE723B">
        <w:rPr>
          <w:rFonts w:asciiTheme="minorHAnsi" w:hAnsiTheme="minorHAnsi" w:cstheme="minorHAnsi"/>
          <w:b/>
          <w:bCs/>
        </w:rPr>
        <w:tab/>
      </w:r>
      <w:r w:rsidRPr="00B2455B">
        <w:rPr>
          <w:rFonts w:asciiTheme="minorHAnsi" w:hAnsiTheme="minorHAnsi" w:cstheme="minorHAnsi"/>
        </w:rPr>
        <w:t xml:space="preserve"> A remuneração do contratado para funções do magistério poderá ser feita</w:t>
      </w:r>
      <w:r w:rsidR="00BE723B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por hora trabalhada, no limite das necessidades do Sistema Municipal de Educação, a critério</w:t>
      </w:r>
      <w:r w:rsidR="00BE723B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do titular da Secretaria</w:t>
      </w:r>
      <w:r w:rsidR="00BE723B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Municipal de Educação.</w:t>
      </w:r>
    </w:p>
    <w:p w14:paraId="169D8529" w14:textId="77777777" w:rsidR="00BE723B" w:rsidRDefault="00BE723B" w:rsidP="00B2455B">
      <w:pPr>
        <w:spacing w:line="360" w:lineRule="auto"/>
        <w:rPr>
          <w:rFonts w:asciiTheme="minorHAnsi" w:hAnsiTheme="minorHAnsi" w:cstheme="minorHAnsi"/>
        </w:rPr>
      </w:pPr>
    </w:p>
    <w:p w14:paraId="3F8A4A27" w14:textId="574041A6" w:rsidR="00D63D7B" w:rsidRDefault="00D63D7B" w:rsidP="00B2455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Art. 8º.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A jornada de trabalho </w:t>
      </w:r>
      <w:r w:rsidR="00570081">
        <w:rPr>
          <w:rFonts w:asciiTheme="minorHAnsi" w:hAnsiTheme="minorHAnsi" w:cstheme="minorHAnsi"/>
        </w:rPr>
        <w:t xml:space="preserve">do pessoal contratada deverá ser semelhante ao cargo que serve como paradigma </w:t>
      </w:r>
      <w:r w:rsidR="002D2994">
        <w:rPr>
          <w:rFonts w:asciiTheme="minorHAnsi" w:hAnsiTheme="minorHAnsi" w:cstheme="minorHAnsi"/>
        </w:rPr>
        <w:t>do plano de cargos e salários servidores efetivos.</w:t>
      </w:r>
    </w:p>
    <w:p w14:paraId="519E096F" w14:textId="77777777" w:rsidR="002D2994" w:rsidRDefault="002D2994" w:rsidP="00B2455B">
      <w:pPr>
        <w:spacing w:line="360" w:lineRule="auto"/>
        <w:rPr>
          <w:rFonts w:asciiTheme="minorHAnsi" w:hAnsiTheme="minorHAnsi" w:cstheme="minorHAnsi"/>
        </w:rPr>
      </w:pPr>
    </w:p>
    <w:p w14:paraId="0462F8EC" w14:textId="43881D52" w:rsidR="00980D07" w:rsidRDefault="00980D07" w:rsidP="00B2455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Parágrafo Único. </w:t>
      </w:r>
      <w:r>
        <w:rPr>
          <w:rFonts w:asciiTheme="minorHAnsi" w:hAnsiTheme="minorHAnsi" w:cstheme="minorHAnsi"/>
        </w:rPr>
        <w:t xml:space="preserve">Não existindo paradigma a </w:t>
      </w:r>
      <w:r w:rsidR="003103B4">
        <w:rPr>
          <w:rFonts w:asciiTheme="minorHAnsi" w:hAnsiTheme="minorHAnsi" w:cstheme="minorHAnsi"/>
        </w:rPr>
        <w:t>jornada será fixada na lei autorizativa enviado ao Poder Legislativo e deverá constar no Edital.</w:t>
      </w:r>
    </w:p>
    <w:p w14:paraId="556446CA" w14:textId="77777777" w:rsidR="003103B4" w:rsidRPr="00980D07" w:rsidRDefault="003103B4" w:rsidP="00B2455B">
      <w:pPr>
        <w:spacing w:line="360" w:lineRule="auto"/>
        <w:rPr>
          <w:rFonts w:asciiTheme="minorHAnsi" w:hAnsiTheme="minorHAnsi" w:cstheme="minorHAnsi"/>
        </w:rPr>
      </w:pPr>
    </w:p>
    <w:p w14:paraId="377017E8" w14:textId="714EDCE6" w:rsidR="00B2455B" w:rsidRPr="00B2455B" w:rsidRDefault="00B2455B" w:rsidP="00457310">
      <w:pPr>
        <w:spacing w:line="360" w:lineRule="auto"/>
        <w:jc w:val="both"/>
        <w:rPr>
          <w:rFonts w:asciiTheme="minorHAnsi" w:hAnsiTheme="minorHAnsi" w:cstheme="minorHAnsi"/>
        </w:rPr>
      </w:pPr>
      <w:r w:rsidRPr="00BE723B">
        <w:rPr>
          <w:rFonts w:asciiTheme="minorHAnsi" w:hAnsiTheme="minorHAnsi" w:cstheme="minorHAnsi"/>
          <w:b/>
          <w:bCs/>
        </w:rPr>
        <w:t xml:space="preserve">Art. </w:t>
      </w:r>
      <w:r w:rsidR="00323568">
        <w:rPr>
          <w:rFonts w:asciiTheme="minorHAnsi" w:hAnsiTheme="minorHAnsi" w:cstheme="minorHAnsi"/>
          <w:b/>
          <w:bCs/>
        </w:rPr>
        <w:t>9</w:t>
      </w:r>
      <w:r w:rsidRPr="00BE723B">
        <w:rPr>
          <w:rFonts w:asciiTheme="minorHAnsi" w:hAnsiTheme="minorHAnsi" w:cstheme="minorHAnsi"/>
          <w:b/>
          <w:bCs/>
        </w:rPr>
        <w:t>°</w:t>
      </w:r>
      <w:r w:rsidR="00BD5E76">
        <w:rPr>
          <w:rFonts w:asciiTheme="minorHAnsi" w:hAnsiTheme="minorHAnsi" w:cstheme="minorHAnsi"/>
          <w:b/>
          <w:bCs/>
        </w:rPr>
        <w:t>.</w:t>
      </w:r>
      <w:r w:rsidR="009A5E08">
        <w:rPr>
          <w:rFonts w:asciiTheme="minorHAnsi" w:hAnsiTheme="minorHAnsi" w:cstheme="minorHAnsi"/>
          <w:b/>
          <w:bCs/>
        </w:rPr>
        <w:tab/>
      </w:r>
      <w:r w:rsidR="009A5E08">
        <w:rPr>
          <w:rFonts w:asciiTheme="minorHAnsi" w:hAnsiTheme="minorHAnsi" w:cstheme="minorHAnsi"/>
          <w:b/>
          <w:bCs/>
        </w:rPr>
        <w:tab/>
      </w:r>
      <w:r w:rsidRPr="00B2455B">
        <w:rPr>
          <w:rFonts w:asciiTheme="minorHAnsi" w:hAnsiTheme="minorHAnsi" w:cstheme="minorHAnsi"/>
        </w:rPr>
        <w:t xml:space="preserve"> Aplica-se ao contratado </w:t>
      </w:r>
      <w:r w:rsidR="00BD5E76">
        <w:rPr>
          <w:rFonts w:asciiTheme="minorHAnsi" w:hAnsiTheme="minorHAnsi" w:cstheme="minorHAnsi"/>
        </w:rPr>
        <w:t xml:space="preserve">todas as vantagens previstas </w:t>
      </w:r>
      <w:r w:rsidRPr="00B2455B">
        <w:rPr>
          <w:rFonts w:asciiTheme="minorHAnsi" w:hAnsiTheme="minorHAnsi" w:cstheme="minorHAnsi"/>
        </w:rPr>
        <w:t>no regime jurídico</w:t>
      </w:r>
      <w:r w:rsidR="00BD5E76">
        <w:rPr>
          <w:rFonts w:asciiTheme="minorHAnsi" w:hAnsiTheme="minorHAnsi" w:cstheme="minorHAnsi"/>
        </w:rPr>
        <w:t xml:space="preserve"> único.</w:t>
      </w:r>
      <w:r w:rsidRPr="00B2455B">
        <w:rPr>
          <w:rFonts w:asciiTheme="minorHAnsi" w:hAnsiTheme="minorHAnsi" w:cstheme="minorHAnsi"/>
        </w:rPr>
        <w:t xml:space="preserve"> </w:t>
      </w:r>
    </w:p>
    <w:p w14:paraId="586C2027" w14:textId="77777777" w:rsidR="00457310" w:rsidRDefault="00457310" w:rsidP="00B2455B">
      <w:pPr>
        <w:spacing w:line="360" w:lineRule="auto"/>
        <w:rPr>
          <w:rFonts w:asciiTheme="minorHAnsi" w:hAnsiTheme="minorHAnsi" w:cstheme="minorHAnsi"/>
        </w:rPr>
      </w:pPr>
    </w:p>
    <w:p w14:paraId="6EC09D53" w14:textId="77777777" w:rsidR="00615EA1" w:rsidRDefault="00615EA1" w:rsidP="0045731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67AAC1E" w14:textId="3A03348A" w:rsidR="00B2455B" w:rsidRDefault="00B2455B" w:rsidP="00457310">
      <w:pPr>
        <w:spacing w:line="360" w:lineRule="auto"/>
        <w:jc w:val="both"/>
        <w:rPr>
          <w:rFonts w:asciiTheme="minorHAnsi" w:hAnsiTheme="minorHAnsi" w:cstheme="minorHAnsi"/>
        </w:rPr>
      </w:pPr>
      <w:r w:rsidRPr="00457310">
        <w:rPr>
          <w:rFonts w:asciiTheme="minorHAnsi" w:hAnsiTheme="minorHAnsi" w:cstheme="minorHAnsi"/>
          <w:b/>
          <w:bCs/>
        </w:rPr>
        <w:t xml:space="preserve">Art. </w:t>
      </w:r>
      <w:r w:rsidR="00980621">
        <w:rPr>
          <w:rFonts w:asciiTheme="minorHAnsi" w:hAnsiTheme="minorHAnsi" w:cstheme="minorHAnsi"/>
          <w:b/>
          <w:bCs/>
        </w:rPr>
        <w:t>10</w:t>
      </w:r>
      <w:r w:rsidR="00457310" w:rsidRPr="00457310">
        <w:rPr>
          <w:rFonts w:asciiTheme="minorHAnsi" w:hAnsiTheme="minorHAnsi" w:cstheme="minorHAnsi"/>
          <w:b/>
          <w:bCs/>
        </w:rPr>
        <w:t>º</w:t>
      </w:r>
      <w:r w:rsidRPr="00457310">
        <w:rPr>
          <w:rFonts w:asciiTheme="minorHAnsi" w:hAnsiTheme="minorHAnsi" w:cstheme="minorHAnsi"/>
          <w:b/>
          <w:bCs/>
        </w:rPr>
        <w:t>.</w:t>
      </w:r>
      <w:r w:rsidRPr="00B2455B">
        <w:rPr>
          <w:rFonts w:asciiTheme="minorHAnsi" w:hAnsiTheme="minorHAnsi" w:cstheme="minorHAnsi"/>
        </w:rPr>
        <w:t xml:space="preserve"> </w:t>
      </w:r>
      <w:r w:rsidR="009A5E08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O pessoal contratado na forma da presente Lei Municipal será regido</w:t>
      </w:r>
      <w:r w:rsidR="00457310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 xml:space="preserve">pela mesma, tendo natureza jurídica celetista com o Município de </w:t>
      </w:r>
      <w:r w:rsidR="00457310">
        <w:rPr>
          <w:rFonts w:asciiTheme="minorHAnsi" w:hAnsiTheme="minorHAnsi" w:cstheme="minorHAnsi"/>
        </w:rPr>
        <w:t xml:space="preserve">São </w:t>
      </w:r>
      <w:r w:rsidR="00CA6F4B">
        <w:rPr>
          <w:rFonts w:asciiTheme="minorHAnsi" w:hAnsiTheme="minorHAnsi" w:cstheme="minorHAnsi"/>
        </w:rPr>
        <w:t>Jerônimo</w:t>
      </w:r>
      <w:r w:rsidRPr="00B2455B">
        <w:rPr>
          <w:rFonts w:asciiTheme="minorHAnsi" w:hAnsiTheme="minorHAnsi" w:cstheme="minorHAnsi"/>
        </w:rPr>
        <w:t>, vinculando-se</w:t>
      </w:r>
      <w:r w:rsidR="00457310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obrigatoriamente ao Regime Geral de Previdência Social de que trata a Lei Federal n.º 8.213,</w:t>
      </w:r>
      <w:r w:rsidR="00457310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de 24 de julho de 1991, cujas contribuições devem ser recolhidas durante a vigência da</w:t>
      </w:r>
      <w:r w:rsidR="00457310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contratação temporária.</w:t>
      </w:r>
    </w:p>
    <w:p w14:paraId="710C9E73" w14:textId="77777777" w:rsidR="00457310" w:rsidRDefault="00457310" w:rsidP="00B2455B">
      <w:pPr>
        <w:spacing w:line="360" w:lineRule="auto"/>
        <w:rPr>
          <w:rFonts w:asciiTheme="minorHAnsi" w:hAnsiTheme="minorHAnsi" w:cstheme="minorHAnsi"/>
        </w:rPr>
      </w:pPr>
    </w:p>
    <w:p w14:paraId="7B477F22" w14:textId="7C2CBC32" w:rsidR="00514BB4" w:rsidRDefault="00514BB4" w:rsidP="00514BB4">
      <w:pPr>
        <w:spacing w:line="360" w:lineRule="auto"/>
        <w:rPr>
          <w:rFonts w:asciiTheme="minorHAnsi" w:hAnsiTheme="minorHAnsi" w:cstheme="minorHAnsi"/>
        </w:rPr>
      </w:pPr>
      <w:r w:rsidRPr="00615EA1">
        <w:rPr>
          <w:rFonts w:asciiTheme="minorHAnsi" w:hAnsiTheme="minorHAnsi" w:cstheme="minorHAnsi"/>
          <w:b/>
          <w:bCs/>
        </w:rPr>
        <w:t xml:space="preserve">Art. </w:t>
      </w:r>
      <w:r w:rsidR="00615EA1" w:rsidRPr="00615EA1">
        <w:rPr>
          <w:rFonts w:asciiTheme="minorHAnsi" w:hAnsiTheme="minorHAnsi" w:cstheme="minorHAnsi"/>
          <w:b/>
          <w:bCs/>
        </w:rPr>
        <w:t>1</w:t>
      </w:r>
      <w:r w:rsidR="00980621">
        <w:rPr>
          <w:rFonts w:asciiTheme="minorHAnsi" w:hAnsiTheme="minorHAnsi" w:cstheme="minorHAnsi"/>
          <w:b/>
          <w:bCs/>
        </w:rPr>
        <w:t>1</w:t>
      </w:r>
      <w:r w:rsidR="00615EA1" w:rsidRPr="00615EA1">
        <w:rPr>
          <w:rFonts w:asciiTheme="minorHAnsi" w:hAnsiTheme="minorHAnsi" w:cstheme="minorHAnsi"/>
          <w:b/>
          <w:bCs/>
        </w:rPr>
        <w:t>.</w:t>
      </w:r>
      <w:r w:rsidR="00615EA1">
        <w:rPr>
          <w:rFonts w:asciiTheme="minorHAnsi" w:hAnsiTheme="minorHAnsi" w:cstheme="minorHAnsi"/>
        </w:rPr>
        <w:tab/>
      </w:r>
      <w:r w:rsidRPr="00514BB4">
        <w:rPr>
          <w:rFonts w:asciiTheme="minorHAnsi" w:hAnsiTheme="minorHAnsi" w:cstheme="minorHAnsi"/>
        </w:rPr>
        <w:t>O pessoal contratado nos termos desta lei não poderá:</w:t>
      </w:r>
    </w:p>
    <w:p w14:paraId="3D3E796E" w14:textId="77777777" w:rsidR="00615EA1" w:rsidRPr="00514BB4" w:rsidRDefault="00615EA1" w:rsidP="00514BB4">
      <w:pPr>
        <w:spacing w:line="360" w:lineRule="auto"/>
        <w:rPr>
          <w:rFonts w:asciiTheme="minorHAnsi" w:hAnsiTheme="minorHAnsi" w:cstheme="minorHAnsi"/>
        </w:rPr>
      </w:pPr>
    </w:p>
    <w:p w14:paraId="73309F17" w14:textId="0F261C0D" w:rsidR="00514BB4" w:rsidRDefault="00514BB4" w:rsidP="00DB4CDD">
      <w:pPr>
        <w:spacing w:line="360" w:lineRule="auto"/>
        <w:ind w:left="1985" w:hanging="567"/>
        <w:jc w:val="both"/>
        <w:rPr>
          <w:rFonts w:asciiTheme="minorHAnsi" w:hAnsiTheme="minorHAnsi" w:cstheme="minorHAnsi"/>
        </w:rPr>
      </w:pPr>
      <w:r w:rsidRPr="00514BB4">
        <w:rPr>
          <w:rFonts w:asciiTheme="minorHAnsi" w:hAnsiTheme="minorHAnsi" w:cstheme="minorHAnsi"/>
        </w:rPr>
        <w:t>I – receber atribuições, funções ou encargos não previstos no respectivo</w:t>
      </w:r>
      <w:r w:rsidR="00DB4CDD">
        <w:rPr>
          <w:rFonts w:asciiTheme="minorHAnsi" w:hAnsiTheme="minorHAnsi" w:cstheme="minorHAnsi"/>
        </w:rPr>
        <w:t xml:space="preserve"> </w:t>
      </w:r>
      <w:r w:rsidRPr="00514BB4">
        <w:rPr>
          <w:rFonts w:asciiTheme="minorHAnsi" w:hAnsiTheme="minorHAnsi" w:cstheme="minorHAnsi"/>
        </w:rPr>
        <w:t>contrato;</w:t>
      </w:r>
    </w:p>
    <w:p w14:paraId="0B2397DA" w14:textId="77777777" w:rsidR="00DB4CDD" w:rsidRPr="00514BB4" w:rsidRDefault="00DB4CDD" w:rsidP="00DB4CDD">
      <w:pPr>
        <w:spacing w:line="360" w:lineRule="auto"/>
        <w:ind w:left="1985" w:hanging="567"/>
        <w:jc w:val="both"/>
        <w:rPr>
          <w:rFonts w:asciiTheme="minorHAnsi" w:hAnsiTheme="minorHAnsi" w:cstheme="minorHAnsi"/>
        </w:rPr>
      </w:pPr>
    </w:p>
    <w:p w14:paraId="5907A71D" w14:textId="67B9EDDB" w:rsidR="00514BB4" w:rsidRDefault="00514BB4" w:rsidP="00DB4CDD">
      <w:pPr>
        <w:spacing w:line="360" w:lineRule="auto"/>
        <w:ind w:left="1843" w:hanging="425"/>
        <w:rPr>
          <w:rFonts w:asciiTheme="minorHAnsi" w:hAnsiTheme="minorHAnsi" w:cstheme="minorHAnsi"/>
        </w:rPr>
      </w:pPr>
      <w:r w:rsidRPr="00514BB4">
        <w:rPr>
          <w:rFonts w:asciiTheme="minorHAnsi" w:hAnsiTheme="minorHAnsi" w:cstheme="minorHAnsi"/>
        </w:rPr>
        <w:t>II – ser nomeado ou designado, ainda que a título precário ou em</w:t>
      </w:r>
      <w:r w:rsidR="00DB4CDD">
        <w:rPr>
          <w:rFonts w:asciiTheme="minorHAnsi" w:hAnsiTheme="minorHAnsi" w:cstheme="minorHAnsi"/>
        </w:rPr>
        <w:t xml:space="preserve"> </w:t>
      </w:r>
      <w:r w:rsidRPr="00514BB4">
        <w:rPr>
          <w:rFonts w:asciiTheme="minorHAnsi" w:hAnsiTheme="minorHAnsi" w:cstheme="minorHAnsi"/>
        </w:rPr>
        <w:t>substituição, para o</w:t>
      </w:r>
      <w:r w:rsidR="00DB4CDD">
        <w:rPr>
          <w:rFonts w:asciiTheme="minorHAnsi" w:hAnsiTheme="minorHAnsi" w:cstheme="minorHAnsi"/>
        </w:rPr>
        <w:t xml:space="preserve"> </w:t>
      </w:r>
      <w:r w:rsidRPr="00514BB4">
        <w:rPr>
          <w:rFonts w:asciiTheme="minorHAnsi" w:hAnsiTheme="minorHAnsi" w:cstheme="minorHAnsi"/>
        </w:rPr>
        <w:t>exercício de cargo em comissão ou função de confiança.</w:t>
      </w:r>
    </w:p>
    <w:p w14:paraId="621A64AB" w14:textId="77777777" w:rsidR="00DB4CDD" w:rsidRPr="00514BB4" w:rsidRDefault="00DB4CDD" w:rsidP="00DB4CDD">
      <w:pPr>
        <w:spacing w:line="360" w:lineRule="auto"/>
        <w:ind w:left="1843" w:hanging="425"/>
        <w:rPr>
          <w:rFonts w:asciiTheme="minorHAnsi" w:hAnsiTheme="minorHAnsi" w:cstheme="minorHAnsi"/>
        </w:rPr>
      </w:pPr>
    </w:p>
    <w:p w14:paraId="12222FFB" w14:textId="77777777" w:rsidR="00EE0883" w:rsidRDefault="00514BB4" w:rsidP="00EE0883">
      <w:pPr>
        <w:spacing w:line="360" w:lineRule="auto"/>
        <w:ind w:left="1843" w:hanging="425"/>
        <w:rPr>
          <w:rFonts w:asciiTheme="minorHAnsi" w:hAnsiTheme="minorHAnsi" w:cstheme="minorHAnsi"/>
        </w:rPr>
      </w:pPr>
      <w:r w:rsidRPr="00514BB4">
        <w:rPr>
          <w:rFonts w:asciiTheme="minorHAnsi" w:hAnsiTheme="minorHAnsi" w:cstheme="minorHAnsi"/>
        </w:rPr>
        <w:t>III – ser novamente contratado, ainda que para atividades diferentes, com</w:t>
      </w:r>
      <w:r w:rsidR="00145DB4">
        <w:rPr>
          <w:rFonts w:asciiTheme="minorHAnsi" w:hAnsiTheme="minorHAnsi" w:cstheme="minorHAnsi"/>
        </w:rPr>
        <w:t xml:space="preserve"> </w:t>
      </w:r>
      <w:r w:rsidRPr="00514BB4">
        <w:rPr>
          <w:rFonts w:asciiTheme="minorHAnsi" w:hAnsiTheme="minorHAnsi" w:cstheme="minorHAnsi"/>
        </w:rPr>
        <w:t>fundamento nesta lei, antes de decorridos 12 (doze) meses do encerramento de seu</w:t>
      </w:r>
      <w:r w:rsidR="00145DB4">
        <w:rPr>
          <w:rFonts w:asciiTheme="minorHAnsi" w:hAnsiTheme="minorHAnsi" w:cstheme="minorHAnsi"/>
        </w:rPr>
        <w:t xml:space="preserve"> </w:t>
      </w:r>
      <w:r w:rsidRPr="00514BB4">
        <w:rPr>
          <w:rFonts w:asciiTheme="minorHAnsi" w:hAnsiTheme="minorHAnsi" w:cstheme="minorHAnsi"/>
        </w:rPr>
        <w:t>contrato anterior</w:t>
      </w:r>
      <w:r w:rsidR="00EE0883">
        <w:rPr>
          <w:rFonts w:asciiTheme="minorHAnsi" w:hAnsiTheme="minorHAnsi" w:cstheme="minorHAnsi"/>
        </w:rPr>
        <w:t>.</w:t>
      </w:r>
    </w:p>
    <w:p w14:paraId="016C49D4" w14:textId="77777777" w:rsidR="00EE0883" w:rsidRDefault="00EE0883" w:rsidP="00EE0883">
      <w:pPr>
        <w:spacing w:line="360" w:lineRule="auto"/>
        <w:ind w:left="1843" w:hanging="425"/>
        <w:rPr>
          <w:rFonts w:asciiTheme="minorHAnsi" w:hAnsiTheme="minorHAnsi" w:cstheme="minorHAnsi"/>
        </w:rPr>
      </w:pPr>
    </w:p>
    <w:p w14:paraId="4169A010" w14:textId="503437CD" w:rsidR="00514BB4" w:rsidRDefault="00EE0883" w:rsidP="00844274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 – excetua-se </w:t>
      </w:r>
      <w:r w:rsidR="00B33E28">
        <w:rPr>
          <w:rFonts w:asciiTheme="minorHAnsi" w:hAnsiTheme="minorHAnsi" w:cstheme="minorHAnsi"/>
        </w:rPr>
        <w:t xml:space="preserve">as disposições previstas no inciso III, as contrações </w:t>
      </w:r>
      <w:r w:rsidR="00514BB4" w:rsidRPr="00514BB4">
        <w:rPr>
          <w:rFonts w:asciiTheme="minorHAnsi" w:hAnsiTheme="minorHAnsi" w:cstheme="minorHAnsi"/>
        </w:rPr>
        <w:t>previstas nos incisos I e II do Artigo 2º desta lei</w:t>
      </w:r>
      <w:r w:rsidR="00B33E28">
        <w:rPr>
          <w:rFonts w:asciiTheme="minorHAnsi" w:hAnsiTheme="minorHAnsi" w:cstheme="minorHAnsi"/>
        </w:rPr>
        <w:t xml:space="preserve"> ou </w:t>
      </w:r>
      <w:r w:rsidR="004679C8">
        <w:rPr>
          <w:rFonts w:asciiTheme="minorHAnsi" w:hAnsiTheme="minorHAnsi" w:cstheme="minorHAnsi"/>
        </w:rPr>
        <w:t>não existirem outros servidores aprovados no processo seletivo.</w:t>
      </w:r>
    </w:p>
    <w:p w14:paraId="731F00AC" w14:textId="77777777" w:rsidR="00EE0883" w:rsidRPr="00514BB4" w:rsidRDefault="00EE0883" w:rsidP="00EE0883">
      <w:pPr>
        <w:spacing w:line="360" w:lineRule="auto"/>
        <w:ind w:left="1843" w:hanging="425"/>
        <w:rPr>
          <w:rFonts w:asciiTheme="minorHAnsi" w:hAnsiTheme="minorHAnsi" w:cstheme="minorHAnsi"/>
        </w:rPr>
      </w:pPr>
    </w:p>
    <w:p w14:paraId="25964498" w14:textId="333C625E" w:rsidR="00514BB4" w:rsidRDefault="00514BB4" w:rsidP="00844274">
      <w:pPr>
        <w:spacing w:line="360" w:lineRule="auto"/>
        <w:jc w:val="both"/>
        <w:rPr>
          <w:rFonts w:asciiTheme="minorHAnsi" w:hAnsiTheme="minorHAnsi" w:cstheme="minorHAnsi"/>
        </w:rPr>
      </w:pPr>
      <w:r w:rsidRPr="00844274">
        <w:rPr>
          <w:rFonts w:asciiTheme="minorHAnsi" w:hAnsiTheme="minorHAnsi" w:cstheme="minorHAnsi"/>
          <w:b/>
          <w:bCs/>
        </w:rPr>
        <w:t>Parágrafo único</w:t>
      </w:r>
      <w:r w:rsidR="00844274" w:rsidRPr="00844274">
        <w:rPr>
          <w:rFonts w:asciiTheme="minorHAnsi" w:hAnsiTheme="minorHAnsi" w:cstheme="minorHAnsi"/>
          <w:b/>
          <w:bCs/>
        </w:rPr>
        <w:t>.</w:t>
      </w:r>
      <w:r w:rsidR="00844274">
        <w:rPr>
          <w:rFonts w:asciiTheme="minorHAnsi" w:hAnsiTheme="minorHAnsi" w:cstheme="minorHAnsi"/>
        </w:rPr>
        <w:tab/>
      </w:r>
      <w:r w:rsidRPr="00514BB4">
        <w:rPr>
          <w:rFonts w:asciiTheme="minorHAnsi" w:hAnsiTheme="minorHAnsi" w:cstheme="minorHAnsi"/>
        </w:rPr>
        <w:t>A inobservância do disposto neste artigo importará na</w:t>
      </w:r>
      <w:r w:rsidR="00844274">
        <w:rPr>
          <w:rFonts w:asciiTheme="minorHAnsi" w:hAnsiTheme="minorHAnsi" w:cstheme="minorHAnsi"/>
        </w:rPr>
        <w:t xml:space="preserve"> </w:t>
      </w:r>
      <w:r w:rsidRPr="00514BB4">
        <w:rPr>
          <w:rFonts w:asciiTheme="minorHAnsi" w:hAnsiTheme="minorHAnsi" w:cstheme="minorHAnsi"/>
        </w:rPr>
        <w:t>rescisão do contrato, sem</w:t>
      </w:r>
      <w:r w:rsidR="00844274">
        <w:rPr>
          <w:rFonts w:asciiTheme="minorHAnsi" w:hAnsiTheme="minorHAnsi" w:cstheme="minorHAnsi"/>
        </w:rPr>
        <w:t xml:space="preserve"> </w:t>
      </w:r>
      <w:r w:rsidRPr="00514BB4">
        <w:rPr>
          <w:rFonts w:asciiTheme="minorHAnsi" w:hAnsiTheme="minorHAnsi" w:cstheme="minorHAnsi"/>
        </w:rPr>
        <w:t>prejuízo da responsabilidade administrativa das autoridades</w:t>
      </w:r>
      <w:r w:rsidR="00844274">
        <w:rPr>
          <w:rFonts w:asciiTheme="minorHAnsi" w:hAnsiTheme="minorHAnsi" w:cstheme="minorHAnsi"/>
        </w:rPr>
        <w:t xml:space="preserve"> </w:t>
      </w:r>
      <w:r w:rsidRPr="00514BB4">
        <w:rPr>
          <w:rFonts w:asciiTheme="minorHAnsi" w:hAnsiTheme="minorHAnsi" w:cstheme="minorHAnsi"/>
        </w:rPr>
        <w:t>envolvidas na transgressão.</w:t>
      </w:r>
    </w:p>
    <w:p w14:paraId="601C6EC9" w14:textId="77777777" w:rsidR="00414BBD" w:rsidRDefault="00414BBD" w:rsidP="00B2455B">
      <w:pPr>
        <w:spacing w:line="360" w:lineRule="auto"/>
        <w:rPr>
          <w:rFonts w:asciiTheme="minorHAnsi" w:hAnsiTheme="minorHAnsi" w:cstheme="minorHAnsi"/>
        </w:rPr>
      </w:pPr>
    </w:p>
    <w:p w14:paraId="35438329" w14:textId="46C782E9" w:rsidR="00B2455B" w:rsidRDefault="00B2455B" w:rsidP="00B2455B">
      <w:pPr>
        <w:spacing w:line="360" w:lineRule="auto"/>
        <w:rPr>
          <w:rFonts w:asciiTheme="minorHAnsi" w:hAnsiTheme="minorHAnsi" w:cstheme="minorHAnsi"/>
        </w:rPr>
      </w:pPr>
      <w:r w:rsidRPr="00D610DA">
        <w:rPr>
          <w:rFonts w:asciiTheme="minorHAnsi" w:hAnsiTheme="minorHAnsi" w:cstheme="minorHAnsi"/>
          <w:b/>
          <w:bCs/>
        </w:rPr>
        <w:t>Art. 1</w:t>
      </w:r>
      <w:r w:rsidR="00980621">
        <w:rPr>
          <w:rFonts w:asciiTheme="minorHAnsi" w:hAnsiTheme="minorHAnsi" w:cstheme="minorHAnsi"/>
          <w:b/>
          <w:bCs/>
        </w:rPr>
        <w:t>2</w:t>
      </w:r>
      <w:r w:rsidRPr="00D610DA">
        <w:rPr>
          <w:rFonts w:asciiTheme="minorHAnsi" w:hAnsiTheme="minorHAnsi" w:cstheme="minorHAnsi"/>
          <w:b/>
          <w:bCs/>
        </w:rPr>
        <w:t>.</w:t>
      </w:r>
      <w:r w:rsidRPr="00B2455B">
        <w:rPr>
          <w:rFonts w:asciiTheme="minorHAnsi" w:hAnsiTheme="minorHAnsi" w:cstheme="minorHAnsi"/>
        </w:rPr>
        <w:t xml:space="preserve"> </w:t>
      </w:r>
      <w:r w:rsidR="00D610DA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O contrato temporário firmado na forma desta Lei extinguir-se-á pelo</w:t>
      </w:r>
      <w:r w:rsidR="00D610DA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término do prazo contratual, podendo, no entanto, ser rescindido pelos seguintes motivos:</w:t>
      </w:r>
    </w:p>
    <w:p w14:paraId="16C18DA3" w14:textId="77777777" w:rsidR="00D610DA" w:rsidRPr="00B2455B" w:rsidRDefault="00D610DA" w:rsidP="00B2455B">
      <w:pPr>
        <w:spacing w:line="360" w:lineRule="auto"/>
        <w:rPr>
          <w:rFonts w:asciiTheme="minorHAnsi" w:hAnsiTheme="minorHAnsi" w:cstheme="minorHAnsi"/>
        </w:rPr>
      </w:pPr>
    </w:p>
    <w:p w14:paraId="380D535E" w14:textId="038CA6EE" w:rsidR="00B2455B" w:rsidRDefault="00B2455B" w:rsidP="00D33F5D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 xml:space="preserve">I – </w:t>
      </w:r>
      <w:r w:rsidR="00D33F5D">
        <w:rPr>
          <w:rFonts w:asciiTheme="minorHAnsi" w:hAnsiTheme="minorHAnsi" w:cstheme="minorHAnsi"/>
        </w:rPr>
        <w:t>p</w:t>
      </w:r>
      <w:r w:rsidRPr="00B2455B">
        <w:rPr>
          <w:rFonts w:asciiTheme="minorHAnsi" w:hAnsiTheme="minorHAnsi" w:cstheme="minorHAnsi"/>
        </w:rPr>
        <w:t>or conveniência da Administração Municipal, devidamente justificado, a</w:t>
      </w:r>
      <w:r w:rsidR="00D33F5D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qualquer momento, sem direito a qualquer indenização por parte do contratado pelo período</w:t>
      </w:r>
      <w:r w:rsidR="00D33F5D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remanescente;</w:t>
      </w:r>
    </w:p>
    <w:p w14:paraId="0C98DEBE" w14:textId="77777777" w:rsidR="00D33F5D" w:rsidRPr="00B2455B" w:rsidRDefault="00D33F5D" w:rsidP="00D33F5D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</w:p>
    <w:p w14:paraId="3ACAE738" w14:textId="016CB524" w:rsidR="00B2455B" w:rsidRDefault="00B2455B" w:rsidP="00D33F5D">
      <w:pPr>
        <w:spacing w:line="360" w:lineRule="auto"/>
        <w:ind w:left="1843" w:hanging="425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II –</w:t>
      </w:r>
      <w:r w:rsidR="00D33F5D">
        <w:rPr>
          <w:rFonts w:asciiTheme="minorHAnsi" w:hAnsiTheme="minorHAnsi" w:cstheme="minorHAnsi"/>
        </w:rPr>
        <w:t xml:space="preserve"> p</w:t>
      </w:r>
      <w:r w:rsidRPr="00B2455B">
        <w:rPr>
          <w:rFonts w:asciiTheme="minorHAnsi" w:hAnsiTheme="minorHAnsi" w:cstheme="minorHAnsi"/>
        </w:rPr>
        <w:t>or iniciativa do contratado, desde que comunique à Administração</w:t>
      </w:r>
      <w:r w:rsidR="00D33F5D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Pública com antecedência mínima de 30 (trinta) dias;</w:t>
      </w:r>
    </w:p>
    <w:p w14:paraId="79D0CFEA" w14:textId="77777777" w:rsidR="00D33F5D" w:rsidRPr="00B2455B" w:rsidRDefault="00D33F5D" w:rsidP="00D33F5D">
      <w:pPr>
        <w:spacing w:line="360" w:lineRule="auto"/>
        <w:ind w:left="1843" w:hanging="425"/>
        <w:rPr>
          <w:rFonts w:asciiTheme="minorHAnsi" w:hAnsiTheme="minorHAnsi" w:cstheme="minorHAnsi"/>
        </w:rPr>
      </w:pPr>
    </w:p>
    <w:p w14:paraId="6652D355" w14:textId="23EE114C" w:rsidR="00B2455B" w:rsidRDefault="00B2455B" w:rsidP="00D33F5D">
      <w:pPr>
        <w:spacing w:line="360" w:lineRule="auto"/>
        <w:ind w:left="1843" w:hanging="425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 xml:space="preserve">III – </w:t>
      </w:r>
      <w:r w:rsidR="00D33F5D">
        <w:rPr>
          <w:rFonts w:asciiTheme="minorHAnsi" w:hAnsiTheme="minorHAnsi" w:cstheme="minorHAnsi"/>
        </w:rPr>
        <w:t>p</w:t>
      </w:r>
      <w:r w:rsidRPr="00B2455B">
        <w:rPr>
          <w:rFonts w:asciiTheme="minorHAnsi" w:hAnsiTheme="minorHAnsi" w:cstheme="minorHAnsi"/>
        </w:rPr>
        <w:t>or abandono por parte do contratado, caracterizado por falta ao serviço</w:t>
      </w:r>
      <w:r w:rsidR="00D33F5D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por período superior a 07 (sete) dias corridos ou 20 (vinte) dias intercalados;</w:t>
      </w:r>
    </w:p>
    <w:p w14:paraId="441DD833" w14:textId="77777777" w:rsidR="0065633B" w:rsidRPr="00B2455B" w:rsidRDefault="0065633B" w:rsidP="00D33F5D">
      <w:pPr>
        <w:spacing w:line="360" w:lineRule="auto"/>
        <w:ind w:left="1843" w:hanging="425"/>
        <w:rPr>
          <w:rFonts w:asciiTheme="minorHAnsi" w:hAnsiTheme="minorHAnsi" w:cstheme="minorHAnsi"/>
        </w:rPr>
      </w:pPr>
    </w:p>
    <w:p w14:paraId="2CF625F2" w14:textId="77777777" w:rsidR="00B2455B" w:rsidRDefault="00B2455B" w:rsidP="00D610DA">
      <w:pPr>
        <w:spacing w:line="360" w:lineRule="auto"/>
        <w:ind w:left="1843" w:hanging="425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IV – Por falta disciplinar cometida pelo contratado;</w:t>
      </w:r>
    </w:p>
    <w:p w14:paraId="25E29FF2" w14:textId="77777777" w:rsidR="0065633B" w:rsidRPr="00B2455B" w:rsidRDefault="0065633B" w:rsidP="00D610DA">
      <w:pPr>
        <w:spacing w:line="360" w:lineRule="auto"/>
        <w:ind w:left="1843" w:hanging="425"/>
        <w:rPr>
          <w:rFonts w:asciiTheme="minorHAnsi" w:hAnsiTheme="minorHAnsi" w:cstheme="minorHAnsi"/>
        </w:rPr>
      </w:pPr>
    </w:p>
    <w:p w14:paraId="7A1A6CE2" w14:textId="77777777" w:rsidR="00B2455B" w:rsidRDefault="00B2455B" w:rsidP="00D610DA">
      <w:pPr>
        <w:spacing w:line="360" w:lineRule="auto"/>
        <w:ind w:left="1843" w:hanging="425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V – Por insuficiência de desempenho do contratado;</w:t>
      </w:r>
    </w:p>
    <w:p w14:paraId="73D53279" w14:textId="77777777" w:rsidR="0065633B" w:rsidRPr="00B2455B" w:rsidRDefault="0065633B" w:rsidP="00D610DA">
      <w:pPr>
        <w:spacing w:line="360" w:lineRule="auto"/>
        <w:ind w:left="1843" w:hanging="425"/>
        <w:rPr>
          <w:rFonts w:asciiTheme="minorHAnsi" w:hAnsiTheme="minorHAnsi" w:cstheme="minorHAnsi"/>
        </w:rPr>
      </w:pPr>
    </w:p>
    <w:p w14:paraId="62BF28FA" w14:textId="43B4EF15" w:rsidR="00B2455B" w:rsidRDefault="00B2455B" w:rsidP="00D01B41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VI – Com o retorno do titular, nas hipóteses previstas nos incisos V e VII do</w:t>
      </w:r>
      <w:r w:rsidR="0065633B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artigo 2° desta lei;</w:t>
      </w:r>
    </w:p>
    <w:p w14:paraId="0C9016D6" w14:textId="77777777" w:rsidR="00D01B41" w:rsidRPr="00B2455B" w:rsidRDefault="00D01B41" w:rsidP="0065633B">
      <w:pPr>
        <w:spacing w:line="360" w:lineRule="auto"/>
        <w:ind w:left="1843" w:hanging="425"/>
        <w:rPr>
          <w:rFonts w:asciiTheme="minorHAnsi" w:hAnsiTheme="minorHAnsi" w:cstheme="minorHAnsi"/>
        </w:rPr>
      </w:pPr>
    </w:p>
    <w:p w14:paraId="78A31242" w14:textId="0BBC7838" w:rsidR="00B2455B" w:rsidRDefault="00B2455B" w:rsidP="00D01B41">
      <w:pPr>
        <w:spacing w:line="360" w:lineRule="auto"/>
        <w:ind w:left="1843" w:hanging="425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VII – Pela extinção ou conclusão do objeto ou projeto, nas hipóteses previstas</w:t>
      </w:r>
      <w:r w:rsidR="00D01B41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 xml:space="preserve">nos incisos VI e </w:t>
      </w:r>
      <w:r w:rsidR="00535DC8">
        <w:rPr>
          <w:rFonts w:asciiTheme="minorHAnsi" w:hAnsiTheme="minorHAnsi" w:cstheme="minorHAnsi"/>
        </w:rPr>
        <w:t>IX</w:t>
      </w:r>
      <w:r w:rsidRPr="00B2455B">
        <w:rPr>
          <w:rFonts w:asciiTheme="minorHAnsi" w:hAnsiTheme="minorHAnsi" w:cstheme="minorHAnsi"/>
        </w:rPr>
        <w:t xml:space="preserve"> do artigo 2° desta lei;</w:t>
      </w:r>
    </w:p>
    <w:p w14:paraId="74FE3565" w14:textId="77777777" w:rsidR="00D01B41" w:rsidRPr="00B2455B" w:rsidRDefault="00D01B41" w:rsidP="00D01B41">
      <w:pPr>
        <w:spacing w:line="360" w:lineRule="auto"/>
        <w:ind w:left="1843" w:hanging="425"/>
        <w:rPr>
          <w:rFonts w:asciiTheme="minorHAnsi" w:hAnsiTheme="minorHAnsi" w:cstheme="minorHAnsi"/>
        </w:rPr>
      </w:pPr>
    </w:p>
    <w:p w14:paraId="5F4B3204" w14:textId="32553ABE" w:rsidR="00B2455B" w:rsidRDefault="00B2455B" w:rsidP="00535DC8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VIII – Com o provimento do cargo correspondente através de concurso</w:t>
      </w:r>
      <w:r w:rsidR="00535DC8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público, nas hipóteses previstas no inciso VIII do artigo 2° desta lei; e</w:t>
      </w:r>
    </w:p>
    <w:p w14:paraId="4E2E1117" w14:textId="77777777" w:rsidR="00535DC8" w:rsidRPr="00B2455B" w:rsidRDefault="00535DC8" w:rsidP="00535DC8">
      <w:pPr>
        <w:spacing w:line="360" w:lineRule="auto"/>
        <w:ind w:left="1843" w:hanging="425"/>
        <w:jc w:val="both"/>
        <w:rPr>
          <w:rFonts w:asciiTheme="minorHAnsi" w:hAnsiTheme="minorHAnsi" w:cstheme="minorHAnsi"/>
        </w:rPr>
      </w:pPr>
    </w:p>
    <w:p w14:paraId="136E277F" w14:textId="62B76B67" w:rsidR="00B2455B" w:rsidRDefault="00B2455B" w:rsidP="00535DC8">
      <w:pPr>
        <w:spacing w:line="360" w:lineRule="auto"/>
        <w:ind w:left="1843" w:hanging="425"/>
        <w:rPr>
          <w:rFonts w:asciiTheme="minorHAnsi" w:hAnsiTheme="minorHAnsi" w:cstheme="minorHAnsi"/>
        </w:rPr>
      </w:pPr>
      <w:r w:rsidRPr="00B2455B">
        <w:rPr>
          <w:rFonts w:asciiTheme="minorHAnsi" w:hAnsiTheme="minorHAnsi" w:cstheme="minorHAnsi"/>
        </w:rPr>
        <w:t>IX – Por descumprimento de obrigação legal ou contratual por parte do</w:t>
      </w:r>
      <w:r w:rsidR="00535DC8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contratado.</w:t>
      </w:r>
    </w:p>
    <w:p w14:paraId="6B1DD327" w14:textId="77777777" w:rsidR="00535DC8" w:rsidRPr="00B2455B" w:rsidRDefault="00535DC8" w:rsidP="00535DC8">
      <w:pPr>
        <w:spacing w:line="360" w:lineRule="auto"/>
        <w:ind w:left="1843" w:hanging="425"/>
        <w:rPr>
          <w:rFonts w:asciiTheme="minorHAnsi" w:hAnsiTheme="minorHAnsi" w:cstheme="minorHAnsi"/>
        </w:rPr>
      </w:pPr>
    </w:p>
    <w:p w14:paraId="6DB2BDCA" w14:textId="67EBB61C" w:rsidR="00B2455B" w:rsidRPr="00B2455B" w:rsidRDefault="00B2455B" w:rsidP="00535DC8">
      <w:pPr>
        <w:spacing w:line="360" w:lineRule="auto"/>
        <w:jc w:val="both"/>
        <w:rPr>
          <w:rFonts w:asciiTheme="minorHAnsi" w:hAnsiTheme="minorHAnsi" w:cstheme="minorHAnsi"/>
        </w:rPr>
      </w:pPr>
      <w:r w:rsidRPr="00535DC8">
        <w:rPr>
          <w:rFonts w:asciiTheme="minorHAnsi" w:hAnsiTheme="minorHAnsi" w:cstheme="minorHAnsi"/>
          <w:b/>
          <w:bCs/>
        </w:rPr>
        <w:t>§ 1°</w:t>
      </w:r>
      <w:r w:rsidR="00535DC8" w:rsidRPr="00535DC8">
        <w:rPr>
          <w:rFonts w:asciiTheme="minorHAnsi" w:hAnsiTheme="minorHAnsi" w:cstheme="minorHAnsi"/>
          <w:b/>
          <w:bCs/>
        </w:rPr>
        <w:t>.</w:t>
      </w:r>
      <w:r w:rsidR="00535DC8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A extinção do contrato com fundamento nos incisos deste artigo far-se-á</w:t>
      </w:r>
      <w:r w:rsidR="00535DC8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sem qualquer direito à indenização, ressalvada a remuneração dos dias trabalhados, bem</w:t>
      </w:r>
      <w:r w:rsidR="00535DC8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como o pagamento das férias e 13° salário proporcional.</w:t>
      </w:r>
    </w:p>
    <w:p w14:paraId="4CA142C1" w14:textId="791E8461" w:rsidR="00B2455B" w:rsidRDefault="00B2455B" w:rsidP="00F06C5F">
      <w:pPr>
        <w:spacing w:line="360" w:lineRule="auto"/>
        <w:jc w:val="both"/>
        <w:rPr>
          <w:rFonts w:asciiTheme="minorHAnsi" w:hAnsiTheme="minorHAnsi" w:cstheme="minorHAnsi"/>
        </w:rPr>
      </w:pPr>
      <w:r w:rsidRPr="00F06C5F">
        <w:rPr>
          <w:rFonts w:asciiTheme="minorHAnsi" w:hAnsiTheme="minorHAnsi" w:cstheme="minorHAnsi"/>
          <w:b/>
          <w:bCs/>
        </w:rPr>
        <w:t>§ 2°</w:t>
      </w:r>
      <w:r w:rsidR="00F06C5F" w:rsidRPr="00F06C5F">
        <w:rPr>
          <w:rFonts w:asciiTheme="minorHAnsi" w:hAnsiTheme="minorHAnsi" w:cstheme="minorHAnsi"/>
          <w:b/>
          <w:bCs/>
        </w:rPr>
        <w:t>.</w:t>
      </w:r>
      <w:r w:rsidRPr="00B2455B">
        <w:rPr>
          <w:rFonts w:asciiTheme="minorHAnsi" w:hAnsiTheme="minorHAnsi" w:cstheme="minorHAnsi"/>
        </w:rPr>
        <w:t xml:space="preserve"> </w:t>
      </w:r>
      <w:r w:rsidR="00F06C5F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Nas hipóteses dos incisos IV, V e IX deste artigo, previamente ao ato que</w:t>
      </w:r>
      <w:r w:rsidR="00F06C5F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rescindir o contrato, será assegurada ao contratado a faculdade de exercer o direito de defesa,</w:t>
      </w:r>
      <w:r w:rsidR="00F06C5F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no prazo de 3 (três) dias úteis, devendo o procedimento ser concluído dentro de 10 (dez) dias</w:t>
      </w:r>
      <w:r w:rsidR="00F06C5F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 xml:space="preserve">contados da data do protocolo das razões de defesa ou do decurso do prazo para </w:t>
      </w:r>
      <w:r w:rsidR="004F4310" w:rsidRPr="00B2455B">
        <w:rPr>
          <w:rFonts w:asciiTheme="minorHAnsi" w:hAnsiTheme="minorHAnsi" w:cstheme="minorHAnsi"/>
        </w:rPr>
        <w:t>apresentá-las</w:t>
      </w:r>
      <w:r w:rsidRPr="00B2455B">
        <w:rPr>
          <w:rFonts w:asciiTheme="minorHAnsi" w:hAnsiTheme="minorHAnsi" w:cstheme="minorHAnsi"/>
        </w:rPr>
        <w:t>.</w:t>
      </w:r>
    </w:p>
    <w:p w14:paraId="252EFD33" w14:textId="77777777" w:rsidR="004F4310" w:rsidRPr="00B2455B" w:rsidRDefault="004F4310" w:rsidP="00F06C5F">
      <w:pPr>
        <w:spacing w:line="360" w:lineRule="auto"/>
        <w:jc w:val="both"/>
        <w:rPr>
          <w:rFonts w:asciiTheme="minorHAnsi" w:hAnsiTheme="minorHAnsi" w:cstheme="minorHAnsi"/>
        </w:rPr>
      </w:pPr>
    </w:p>
    <w:p w14:paraId="135270CE" w14:textId="6BF66933" w:rsidR="00B2455B" w:rsidRDefault="00B2455B" w:rsidP="00980621">
      <w:pPr>
        <w:spacing w:line="360" w:lineRule="auto"/>
        <w:jc w:val="both"/>
        <w:rPr>
          <w:rFonts w:asciiTheme="minorHAnsi" w:hAnsiTheme="minorHAnsi" w:cstheme="minorHAnsi"/>
        </w:rPr>
      </w:pPr>
      <w:r w:rsidRPr="005E29F4">
        <w:rPr>
          <w:rFonts w:asciiTheme="minorHAnsi" w:hAnsiTheme="minorHAnsi" w:cstheme="minorHAnsi"/>
          <w:b/>
          <w:bCs/>
        </w:rPr>
        <w:t>Art. 1</w:t>
      </w:r>
      <w:r w:rsidR="00980621">
        <w:rPr>
          <w:rFonts w:asciiTheme="minorHAnsi" w:hAnsiTheme="minorHAnsi" w:cstheme="minorHAnsi"/>
          <w:b/>
          <w:bCs/>
        </w:rPr>
        <w:t>3</w:t>
      </w:r>
      <w:r w:rsidRPr="00B2455B">
        <w:rPr>
          <w:rFonts w:asciiTheme="minorHAnsi" w:hAnsiTheme="minorHAnsi" w:cstheme="minorHAnsi"/>
        </w:rPr>
        <w:t>.</w:t>
      </w:r>
      <w:r w:rsidR="005E29F4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A eventual regulamentação da presente Lei, se</w:t>
      </w:r>
      <w:r w:rsidR="00980621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necessária, dar-se-á por Decreto do Poder Executivo Municipal.</w:t>
      </w:r>
    </w:p>
    <w:p w14:paraId="31401652" w14:textId="77777777" w:rsidR="00980621" w:rsidRPr="00B2455B" w:rsidRDefault="00980621" w:rsidP="00980621">
      <w:pPr>
        <w:spacing w:line="360" w:lineRule="auto"/>
        <w:jc w:val="both"/>
        <w:rPr>
          <w:rFonts w:asciiTheme="minorHAnsi" w:hAnsiTheme="minorHAnsi" w:cstheme="minorHAnsi"/>
        </w:rPr>
      </w:pPr>
    </w:p>
    <w:p w14:paraId="1A619D15" w14:textId="2B761452" w:rsidR="00B2455B" w:rsidRDefault="00B2455B" w:rsidP="006A6C2D">
      <w:pPr>
        <w:spacing w:line="360" w:lineRule="auto"/>
        <w:jc w:val="both"/>
        <w:rPr>
          <w:rFonts w:asciiTheme="minorHAnsi" w:hAnsiTheme="minorHAnsi" w:cstheme="minorHAnsi"/>
        </w:rPr>
      </w:pPr>
      <w:r w:rsidRPr="006A6C2D">
        <w:rPr>
          <w:rFonts w:asciiTheme="minorHAnsi" w:hAnsiTheme="minorHAnsi" w:cstheme="minorHAnsi"/>
          <w:b/>
          <w:bCs/>
        </w:rPr>
        <w:t xml:space="preserve">Art. </w:t>
      </w:r>
      <w:r w:rsidR="006A6C2D" w:rsidRPr="006A6C2D">
        <w:rPr>
          <w:rFonts w:asciiTheme="minorHAnsi" w:hAnsiTheme="minorHAnsi" w:cstheme="minorHAnsi"/>
          <w:b/>
          <w:bCs/>
        </w:rPr>
        <w:t>14</w:t>
      </w:r>
      <w:r w:rsidRPr="006A6C2D">
        <w:rPr>
          <w:rFonts w:asciiTheme="minorHAnsi" w:hAnsiTheme="minorHAnsi" w:cstheme="minorHAnsi"/>
          <w:b/>
          <w:bCs/>
        </w:rPr>
        <w:t>.</w:t>
      </w:r>
      <w:r w:rsidRPr="00B2455B">
        <w:rPr>
          <w:rFonts w:asciiTheme="minorHAnsi" w:hAnsiTheme="minorHAnsi" w:cstheme="minorHAnsi"/>
        </w:rPr>
        <w:t xml:space="preserve"> </w:t>
      </w:r>
      <w:r w:rsidR="006A6C2D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As despesas decorrentes de contratações feitas com base na</w:t>
      </w:r>
      <w:r w:rsidR="006A6C2D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presente Lei</w:t>
      </w:r>
      <w:r w:rsidR="006A6C2D">
        <w:rPr>
          <w:rFonts w:asciiTheme="minorHAnsi" w:hAnsiTheme="minorHAnsi" w:cstheme="minorHAnsi"/>
        </w:rPr>
        <w:t xml:space="preserve">, </w:t>
      </w:r>
      <w:r w:rsidRPr="00B2455B">
        <w:rPr>
          <w:rFonts w:asciiTheme="minorHAnsi" w:hAnsiTheme="minorHAnsi" w:cstheme="minorHAnsi"/>
        </w:rPr>
        <w:t>serão suportadas pelas dotações orçamentárias de pessoal</w:t>
      </w:r>
      <w:r w:rsidR="006A6C2D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específicas de cada unidade orçamentária prevista no Orçamento Municipal, suplementadas se</w:t>
      </w:r>
      <w:r w:rsidR="006A6C2D">
        <w:rPr>
          <w:rFonts w:asciiTheme="minorHAnsi" w:hAnsiTheme="minorHAnsi" w:cstheme="minorHAnsi"/>
        </w:rPr>
        <w:t xml:space="preserve"> </w:t>
      </w:r>
      <w:r w:rsidRPr="00B2455B">
        <w:rPr>
          <w:rFonts w:asciiTheme="minorHAnsi" w:hAnsiTheme="minorHAnsi" w:cstheme="minorHAnsi"/>
        </w:rPr>
        <w:t>necessário for.</w:t>
      </w:r>
    </w:p>
    <w:p w14:paraId="06B37711" w14:textId="77777777" w:rsidR="006A6C2D" w:rsidRPr="00B2455B" w:rsidRDefault="006A6C2D" w:rsidP="006A6C2D">
      <w:pPr>
        <w:spacing w:line="360" w:lineRule="auto"/>
        <w:jc w:val="both"/>
        <w:rPr>
          <w:rFonts w:asciiTheme="minorHAnsi" w:hAnsiTheme="minorHAnsi" w:cstheme="minorHAnsi"/>
        </w:rPr>
      </w:pPr>
    </w:p>
    <w:p w14:paraId="2719D64D" w14:textId="4950CEE7" w:rsidR="005319A6" w:rsidRDefault="00B2455B" w:rsidP="00B2455B">
      <w:pPr>
        <w:spacing w:line="360" w:lineRule="auto"/>
        <w:rPr>
          <w:rFonts w:asciiTheme="minorHAnsi" w:hAnsiTheme="minorHAnsi" w:cstheme="minorHAnsi"/>
        </w:rPr>
      </w:pPr>
      <w:r w:rsidRPr="006A6C2D">
        <w:rPr>
          <w:rFonts w:asciiTheme="minorHAnsi" w:hAnsiTheme="minorHAnsi" w:cstheme="minorHAnsi"/>
          <w:b/>
          <w:bCs/>
        </w:rPr>
        <w:t xml:space="preserve">Art. </w:t>
      </w:r>
      <w:r w:rsidR="006A6C2D" w:rsidRPr="006A6C2D">
        <w:rPr>
          <w:rFonts w:asciiTheme="minorHAnsi" w:hAnsiTheme="minorHAnsi" w:cstheme="minorHAnsi"/>
          <w:b/>
          <w:bCs/>
        </w:rPr>
        <w:t>15</w:t>
      </w:r>
      <w:r w:rsidRPr="006A6C2D">
        <w:rPr>
          <w:rFonts w:asciiTheme="minorHAnsi" w:hAnsiTheme="minorHAnsi" w:cstheme="minorHAnsi"/>
          <w:b/>
          <w:bCs/>
        </w:rPr>
        <w:t>.</w:t>
      </w:r>
      <w:r w:rsidRPr="00B2455B">
        <w:rPr>
          <w:rFonts w:asciiTheme="minorHAnsi" w:hAnsiTheme="minorHAnsi" w:cstheme="minorHAnsi"/>
        </w:rPr>
        <w:t xml:space="preserve"> </w:t>
      </w:r>
      <w:r w:rsidR="006A6C2D">
        <w:rPr>
          <w:rFonts w:asciiTheme="minorHAnsi" w:hAnsiTheme="minorHAnsi" w:cstheme="minorHAnsi"/>
        </w:rPr>
        <w:tab/>
      </w:r>
      <w:r w:rsidRPr="00B2455B">
        <w:rPr>
          <w:rFonts w:asciiTheme="minorHAnsi" w:hAnsiTheme="minorHAnsi" w:cstheme="minorHAnsi"/>
        </w:rPr>
        <w:t>Esta Lei Complementar entra em vigor na data de sua publicação</w:t>
      </w:r>
      <w:r w:rsidR="00507D46">
        <w:rPr>
          <w:rFonts w:asciiTheme="minorHAnsi" w:hAnsiTheme="minorHAnsi" w:cstheme="minorHAnsi"/>
        </w:rPr>
        <w:t>.</w:t>
      </w:r>
    </w:p>
    <w:p w14:paraId="7FD35352" w14:textId="77777777" w:rsidR="005319A6" w:rsidRDefault="005319A6" w:rsidP="00B2455B">
      <w:pPr>
        <w:spacing w:line="360" w:lineRule="auto"/>
        <w:rPr>
          <w:rFonts w:asciiTheme="minorHAnsi" w:hAnsiTheme="minorHAnsi" w:cstheme="minorHAnsi"/>
        </w:rPr>
      </w:pPr>
    </w:p>
    <w:p w14:paraId="016E9D68" w14:textId="77777777" w:rsidR="005319A6" w:rsidRDefault="005319A6" w:rsidP="00B2455B">
      <w:pPr>
        <w:spacing w:line="360" w:lineRule="auto"/>
        <w:rPr>
          <w:rFonts w:asciiTheme="minorHAnsi" w:hAnsiTheme="minorHAnsi" w:cstheme="minorHAnsi"/>
        </w:rPr>
      </w:pPr>
    </w:p>
    <w:p w14:paraId="678CF412" w14:textId="2A2DB908" w:rsidR="00414BBD" w:rsidRDefault="006A6C2D" w:rsidP="00F44F0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São Jerônimo, 06 de abril de 2025.</w:t>
      </w:r>
    </w:p>
    <w:p w14:paraId="2AFC4C85" w14:textId="77777777" w:rsidR="00414BBD" w:rsidRDefault="00414BBD" w:rsidP="00F44F01">
      <w:pPr>
        <w:spacing w:line="360" w:lineRule="auto"/>
        <w:rPr>
          <w:rFonts w:asciiTheme="minorHAnsi" w:hAnsiTheme="minorHAnsi" w:cstheme="minorHAnsi"/>
        </w:rPr>
      </w:pPr>
    </w:p>
    <w:p w14:paraId="4F37A1FA" w14:textId="77777777" w:rsidR="00172D43" w:rsidRDefault="00172D43" w:rsidP="00F44F01">
      <w:pPr>
        <w:spacing w:line="360" w:lineRule="auto"/>
        <w:rPr>
          <w:rFonts w:asciiTheme="minorHAnsi" w:hAnsiTheme="minorHAnsi" w:cstheme="minorHAnsi"/>
        </w:rPr>
      </w:pPr>
    </w:p>
    <w:p w14:paraId="6BA3CCC3" w14:textId="77777777" w:rsidR="006A6C2D" w:rsidRDefault="006A6C2D" w:rsidP="00F44F01">
      <w:pPr>
        <w:spacing w:line="360" w:lineRule="auto"/>
        <w:rPr>
          <w:rFonts w:asciiTheme="minorHAnsi" w:hAnsiTheme="minorHAnsi" w:cstheme="minorHAnsi"/>
        </w:rPr>
      </w:pPr>
    </w:p>
    <w:p w14:paraId="6293DE6E" w14:textId="2B48191C" w:rsidR="006A6C2D" w:rsidRDefault="006A6C2D" w:rsidP="00172D43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Vereadora </w:t>
      </w:r>
      <w:r w:rsidR="00172D43">
        <w:rPr>
          <w:rFonts w:asciiTheme="minorHAnsi" w:hAnsiTheme="minorHAnsi" w:cstheme="minorHAnsi"/>
        </w:rPr>
        <w:t>Leni Sampaio Ribeiro</w:t>
      </w:r>
      <w:r w:rsidR="00172D43">
        <w:rPr>
          <w:rFonts w:asciiTheme="minorHAnsi" w:hAnsiTheme="minorHAnsi" w:cstheme="minorHAnsi"/>
        </w:rPr>
        <w:tab/>
      </w:r>
      <w:r w:rsidR="00172D43">
        <w:rPr>
          <w:rFonts w:asciiTheme="minorHAnsi" w:hAnsiTheme="minorHAnsi" w:cstheme="minorHAnsi"/>
        </w:rPr>
        <w:tab/>
      </w:r>
      <w:r w:rsidR="00172D43">
        <w:rPr>
          <w:rFonts w:asciiTheme="minorHAnsi" w:hAnsiTheme="minorHAnsi" w:cstheme="minorHAnsi"/>
        </w:rPr>
        <w:tab/>
      </w:r>
      <w:r w:rsidR="00172D43">
        <w:rPr>
          <w:rFonts w:asciiTheme="minorHAnsi" w:hAnsiTheme="minorHAnsi" w:cstheme="minorHAnsi"/>
        </w:rPr>
        <w:tab/>
        <w:t>Vereador Claiton Chagas Dornelles</w:t>
      </w:r>
    </w:p>
    <w:p w14:paraId="502F1A47" w14:textId="266C1D26" w:rsidR="00172D43" w:rsidRDefault="00172D43" w:rsidP="00172D43">
      <w:pPr>
        <w:spacing w:line="360" w:lineRule="auto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Bancada do PL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Bancada do PSDB</w:t>
      </w:r>
    </w:p>
    <w:p w14:paraId="0A669526" w14:textId="77777777" w:rsidR="00414BBD" w:rsidRDefault="00414BBD" w:rsidP="00F44F01">
      <w:pPr>
        <w:spacing w:line="360" w:lineRule="auto"/>
        <w:rPr>
          <w:rFonts w:asciiTheme="minorHAnsi" w:hAnsiTheme="minorHAnsi" w:cstheme="minorHAnsi"/>
        </w:rPr>
      </w:pPr>
    </w:p>
    <w:p w14:paraId="593C0E07" w14:textId="77777777" w:rsidR="00172D43" w:rsidRDefault="00172D43" w:rsidP="00F44F01">
      <w:pPr>
        <w:spacing w:line="360" w:lineRule="auto"/>
        <w:rPr>
          <w:rFonts w:asciiTheme="minorHAnsi" w:hAnsiTheme="minorHAnsi" w:cstheme="minorHAnsi"/>
        </w:rPr>
      </w:pPr>
    </w:p>
    <w:p w14:paraId="5BA0210B" w14:textId="77777777" w:rsidR="00172D43" w:rsidRDefault="00172D43" w:rsidP="00F44F01">
      <w:pPr>
        <w:spacing w:line="360" w:lineRule="auto"/>
        <w:rPr>
          <w:rFonts w:asciiTheme="minorHAnsi" w:hAnsiTheme="minorHAnsi" w:cstheme="minorHAnsi"/>
        </w:rPr>
      </w:pPr>
    </w:p>
    <w:p w14:paraId="5FD1DEDC" w14:textId="77777777" w:rsidR="00172D43" w:rsidRDefault="00172D43" w:rsidP="00F44F01">
      <w:pPr>
        <w:spacing w:line="360" w:lineRule="auto"/>
        <w:rPr>
          <w:rFonts w:asciiTheme="minorHAnsi" w:hAnsiTheme="minorHAnsi" w:cstheme="minorHAnsi"/>
        </w:rPr>
      </w:pPr>
    </w:p>
    <w:p w14:paraId="7E210CA4" w14:textId="15F63FF1" w:rsidR="005E09E9" w:rsidRDefault="009A6913" w:rsidP="007E0A8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</w:t>
      </w:r>
      <w:r w:rsidR="005E09E9" w:rsidRPr="007E0A87">
        <w:rPr>
          <w:rFonts w:asciiTheme="minorHAnsi" w:hAnsiTheme="minorHAnsi" w:cstheme="minorHAnsi"/>
          <w:b/>
          <w:bCs/>
        </w:rPr>
        <w:t>USTIFICATIVA</w:t>
      </w:r>
    </w:p>
    <w:p w14:paraId="6012AE1A" w14:textId="77777777" w:rsidR="007E0A87" w:rsidRPr="007E0A87" w:rsidRDefault="007E0A87" w:rsidP="007E0A8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1FB1DBD" w14:textId="56F1550B" w:rsidR="005E09E9" w:rsidRPr="00F44F01" w:rsidRDefault="005E09E9" w:rsidP="00EB52E8">
      <w:pPr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F44F01">
        <w:rPr>
          <w:rFonts w:asciiTheme="minorHAnsi" w:hAnsiTheme="minorHAnsi" w:cstheme="minorHAnsi"/>
        </w:rPr>
        <w:t>A aprovação do respectivo Projeto de Lei tem por escopo introduzir nova legislação</w:t>
      </w:r>
      <w:r w:rsidR="007E0A87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municipal para contratação de pessoal temporário, sob a égide de contrato</w:t>
      </w:r>
      <w:r w:rsidR="007E0A87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administrativo,</w:t>
      </w:r>
      <w:r w:rsidR="00EB52E8">
        <w:rPr>
          <w:rFonts w:asciiTheme="minorHAnsi" w:hAnsiTheme="minorHAnsi" w:cstheme="minorHAnsi"/>
        </w:rPr>
        <w:t xml:space="preserve"> co</w:t>
      </w:r>
      <w:r w:rsidRPr="00F44F01">
        <w:rPr>
          <w:rFonts w:asciiTheme="minorHAnsi" w:hAnsiTheme="minorHAnsi" w:cstheme="minorHAnsi"/>
        </w:rPr>
        <w:t>m fulcro na Constituição Federal,</w:t>
      </w:r>
      <w:r w:rsidR="00EB52E8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especificamente com base nas disposições contidas no Art. 37, inciso IX</w:t>
      </w:r>
      <w:r w:rsidR="00EB52E8">
        <w:rPr>
          <w:rFonts w:asciiTheme="minorHAnsi" w:hAnsiTheme="minorHAnsi" w:cstheme="minorHAnsi"/>
        </w:rPr>
        <w:t>.</w:t>
      </w:r>
    </w:p>
    <w:p w14:paraId="23C85FE7" w14:textId="77777777" w:rsidR="00EB52E8" w:rsidRDefault="00EB52E8" w:rsidP="00F44F01">
      <w:pPr>
        <w:spacing w:line="360" w:lineRule="auto"/>
        <w:rPr>
          <w:rFonts w:asciiTheme="minorHAnsi" w:hAnsiTheme="minorHAnsi" w:cstheme="minorHAnsi"/>
        </w:rPr>
      </w:pPr>
    </w:p>
    <w:p w14:paraId="146135CF" w14:textId="1ECEE234" w:rsidR="005E09E9" w:rsidRDefault="005E09E9" w:rsidP="00EB52E8">
      <w:pPr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F44F01">
        <w:rPr>
          <w:rFonts w:asciiTheme="minorHAnsi" w:hAnsiTheme="minorHAnsi" w:cstheme="minorHAnsi"/>
        </w:rPr>
        <w:t>Verifica-se, portanto, que a Constituição Federal não estipula o regime jurídico</w:t>
      </w:r>
      <w:r w:rsidR="00EB52E8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funcional para as contratações temporárias.</w:t>
      </w:r>
      <w:r w:rsidR="00EB52E8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Depreende-se, então, da análise dos textos legais supracitados, que compete ao</w:t>
      </w:r>
      <w:r w:rsidR="00EB52E8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Município editar a sua respectiva lei sobre a matéria, a fim de se garantir a plena</w:t>
      </w:r>
      <w:r w:rsidR="00EB52E8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 xml:space="preserve">aplicação do dispositivo constitucional. </w:t>
      </w:r>
    </w:p>
    <w:p w14:paraId="44794EC2" w14:textId="77777777" w:rsidR="00EB52E8" w:rsidRPr="00F44F01" w:rsidRDefault="00EB52E8" w:rsidP="00EB52E8">
      <w:pPr>
        <w:spacing w:line="360" w:lineRule="auto"/>
        <w:ind w:firstLine="1701"/>
        <w:jc w:val="both"/>
        <w:rPr>
          <w:rFonts w:asciiTheme="minorHAnsi" w:hAnsiTheme="minorHAnsi" w:cstheme="minorHAnsi"/>
        </w:rPr>
      </w:pPr>
    </w:p>
    <w:p w14:paraId="49E1E005" w14:textId="77777777" w:rsidR="00F93FBE" w:rsidRDefault="005E09E9" w:rsidP="00574B93">
      <w:pPr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F44F01">
        <w:rPr>
          <w:rFonts w:asciiTheme="minorHAnsi" w:hAnsiTheme="minorHAnsi" w:cstheme="minorHAnsi"/>
        </w:rPr>
        <w:t>Desta feita, exige-se a expressa previsão em lei das hipóteses de “necessidade</w:t>
      </w:r>
      <w:r w:rsidR="00EB52E8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temporária de excepcional interesse público”, dos prazos pelos quais permanecerão</w:t>
      </w:r>
      <w:r w:rsidR="00EB52E8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vigentes os</w:t>
      </w:r>
      <w:r w:rsidR="00EB52E8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contratos celebrados, da possibilidade ou não da sua prorrogação, bem como</w:t>
      </w:r>
      <w:r w:rsidR="00EB52E8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 xml:space="preserve">todas as demais normas pertinentes à matéria. </w:t>
      </w:r>
    </w:p>
    <w:p w14:paraId="5CCAC3B3" w14:textId="77777777" w:rsidR="008011C4" w:rsidRDefault="008011C4" w:rsidP="00EB52E8">
      <w:pPr>
        <w:spacing w:line="360" w:lineRule="auto"/>
        <w:ind w:firstLine="1701"/>
        <w:rPr>
          <w:rFonts w:asciiTheme="minorHAnsi" w:hAnsiTheme="minorHAnsi" w:cstheme="minorHAnsi"/>
        </w:rPr>
      </w:pPr>
    </w:p>
    <w:p w14:paraId="796C5D01" w14:textId="7BCCCFA7" w:rsidR="005E09E9" w:rsidRPr="00F44F01" w:rsidRDefault="005E09E9" w:rsidP="00061284">
      <w:pPr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F44F01">
        <w:rPr>
          <w:rFonts w:asciiTheme="minorHAnsi" w:hAnsiTheme="minorHAnsi" w:cstheme="minorHAnsi"/>
        </w:rPr>
        <w:t>Assim, delegou-se à lei a importante</w:t>
      </w:r>
      <w:r w:rsidR="00061284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missão de instituir a disciplina do regime da contratação temporária, vale dizer, de</w:t>
      </w:r>
      <w:r w:rsidR="00061284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instituir a disciplina desse regime especial de admissão de servidores.</w:t>
      </w:r>
    </w:p>
    <w:p w14:paraId="6F19FE8E" w14:textId="77777777" w:rsidR="00F93FBE" w:rsidRDefault="00F93FBE" w:rsidP="00F44F01">
      <w:pPr>
        <w:spacing w:line="360" w:lineRule="auto"/>
        <w:rPr>
          <w:rFonts w:asciiTheme="minorHAnsi" w:hAnsiTheme="minorHAnsi" w:cstheme="minorHAnsi"/>
        </w:rPr>
      </w:pPr>
    </w:p>
    <w:p w14:paraId="64482524" w14:textId="4EB5BBE3" w:rsidR="005E09E9" w:rsidRPr="00F44F01" w:rsidRDefault="005E09E9" w:rsidP="00061284">
      <w:pPr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F44F01">
        <w:rPr>
          <w:rFonts w:asciiTheme="minorHAnsi" w:hAnsiTheme="minorHAnsi" w:cstheme="minorHAnsi"/>
        </w:rPr>
        <w:t xml:space="preserve">Pelas razões expostas, </w:t>
      </w:r>
      <w:r w:rsidR="00574B93">
        <w:rPr>
          <w:rFonts w:asciiTheme="minorHAnsi" w:hAnsiTheme="minorHAnsi" w:cstheme="minorHAnsi"/>
        </w:rPr>
        <w:t>solicitamos</w:t>
      </w:r>
      <w:r w:rsidRPr="00F44F01">
        <w:rPr>
          <w:rFonts w:asciiTheme="minorHAnsi" w:hAnsiTheme="minorHAnsi" w:cstheme="minorHAnsi"/>
        </w:rPr>
        <w:t xml:space="preserve"> a aprovação</w:t>
      </w:r>
      <w:r w:rsidR="00061284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do presente Projeto de Lei, como medida necessária para o oferecimento de serviços</w:t>
      </w:r>
      <w:r w:rsidR="00061284">
        <w:rPr>
          <w:rFonts w:asciiTheme="minorHAnsi" w:hAnsiTheme="minorHAnsi" w:cstheme="minorHAnsi"/>
        </w:rPr>
        <w:t xml:space="preserve"> </w:t>
      </w:r>
      <w:r w:rsidRPr="00F44F01">
        <w:rPr>
          <w:rFonts w:asciiTheme="minorHAnsi" w:hAnsiTheme="minorHAnsi" w:cstheme="minorHAnsi"/>
        </w:rPr>
        <w:t>públicos eficazes.</w:t>
      </w:r>
    </w:p>
    <w:p w14:paraId="3F0C2ACC" w14:textId="77777777" w:rsidR="00132490" w:rsidRPr="00F44F01" w:rsidRDefault="00132490" w:rsidP="00F44F01">
      <w:pPr>
        <w:spacing w:line="360" w:lineRule="auto"/>
        <w:rPr>
          <w:rFonts w:asciiTheme="minorHAnsi" w:hAnsiTheme="minorHAnsi" w:cstheme="minorHAnsi"/>
        </w:rPr>
      </w:pPr>
    </w:p>
    <w:p w14:paraId="411C38FC" w14:textId="77777777" w:rsidR="00573F4B" w:rsidRDefault="00573F4B" w:rsidP="00F44F01">
      <w:pPr>
        <w:spacing w:line="360" w:lineRule="auto"/>
        <w:rPr>
          <w:rFonts w:asciiTheme="minorHAnsi" w:hAnsiTheme="minorHAnsi" w:cstheme="minorHAnsi"/>
        </w:rPr>
      </w:pPr>
    </w:p>
    <w:p w14:paraId="0C97BCA4" w14:textId="77777777" w:rsidR="00061284" w:rsidRDefault="00061284" w:rsidP="00061284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Vereadora Leni Sampaio Ribeiro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Vereador Claiton Chagas Dornelles</w:t>
      </w:r>
    </w:p>
    <w:p w14:paraId="342C9A3F" w14:textId="77777777" w:rsidR="00061284" w:rsidRDefault="00061284" w:rsidP="00061284">
      <w:pPr>
        <w:spacing w:line="360" w:lineRule="auto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Bancada do PL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Bancada do PSDB</w:t>
      </w:r>
    </w:p>
    <w:p w14:paraId="6257E8EA" w14:textId="77777777" w:rsidR="00061284" w:rsidRPr="00F44F01" w:rsidRDefault="00061284" w:rsidP="00F44F01">
      <w:pPr>
        <w:spacing w:line="360" w:lineRule="auto"/>
        <w:rPr>
          <w:rFonts w:asciiTheme="minorHAnsi" w:hAnsiTheme="minorHAnsi" w:cstheme="minorHAnsi"/>
        </w:rPr>
      </w:pPr>
    </w:p>
    <w:sectPr w:rsidR="00061284" w:rsidRPr="00F44F01" w:rsidSect="00463354">
      <w:headerReference w:type="default" r:id="rId9"/>
      <w:footerReference w:type="default" r:id="rId10"/>
      <w:pgSz w:w="11906" w:h="16838" w:code="9"/>
      <w:pgMar w:top="1134" w:right="851" w:bottom="1134" w:left="851" w:header="567" w:footer="794" w:gutter="0"/>
      <w:cols w:sep="1"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36CAB" w14:textId="77777777" w:rsidR="00DD6FB5" w:rsidRDefault="00DD6FB5">
      <w:r>
        <w:separator/>
      </w:r>
    </w:p>
  </w:endnote>
  <w:endnote w:type="continuationSeparator" w:id="0">
    <w:p w14:paraId="4EE85C96" w14:textId="77777777" w:rsidR="00DD6FB5" w:rsidRDefault="00DD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BECFA" w14:textId="77777777"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14:paraId="616F260F" w14:textId="77777777"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>
      <w:rPr>
        <w:rFonts w:ascii="Arial Narrow" w:hAnsi="Arial Narrow"/>
        <w:sz w:val="16"/>
        <w:szCs w:val="16"/>
      </w:rPr>
      <w:t xml:space="preserve">           </w:t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CB53D3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CB53D3" w:rsidRPr="00550383">
      <w:rPr>
        <w:rFonts w:ascii="Arial Narrow" w:hAnsi="Arial Narrow"/>
        <w:sz w:val="16"/>
        <w:szCs w:val="16"/>
      </w:rPr>
      <w:fldChar w:fldCharType="separate"/>
    </w:r>
    <w:r w:rsidR="009A6913">
      <w:rPr>
        <w:rFonts w:ascii="Arial Narrow" w:hAnsi="Arial Narrow"/>
        <w:noProof/>
        <w:sz w:val="16"/>
        <w:szCs w:val="16"/>
      </w:rPr>
      <w:t>1</w:t>
    </w:r>
    <w:r w:rsidR="00CB53D3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  <w:t xml:space="preserve">  </w:t>
    </w:r>
    <w:r w:rsidR="00431728">
      <w:rPr>
        <w:rFonts w:ascii="Arial Narrow" w:hAnsi="Arial Narrow"/>
        <w:sz w:val="16"/>
        <w:szCs w:val="16"/>
      </w:rPr>
      <w:t xml:space="preserve">  </w:t>
    </w:r>
    <w:r>
      <w:rPr>
        <w:rFonts w:ascii="Arial Narrow" w:hAnsi="Arial Narrow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AC145" w14:textId="77777777" w:rsidR="00DD6FB5" w:rsidRDefault="00DD6FB5">
      <w:r>
        <w:separator/>
      </w:r>
    </w:p>
  </w:footnote>
  <w:footnote w:type="continuationSeparator" w:id="0">
    <w:p w14:paraId="7B3B1BE2" w14:textId="77777777" w:rsidR="00DD6FB5" w:rsidRDefault="00DD6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26A2F" w14:textId="77777777"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 wp14:anchorId="3895B7A4" wp14:editId="62B2E36A">
          <wp:extent cx="803275" cy="1025525"/>
          <wp:effectExtent l="0" t="0" r="0" b="317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07EAA" w14:textId="77777777"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14:paraId="587827AF" w14:textId="77777777"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14:paraId="14973BF2" w14:textId="77777777"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  <w:r w:rsidRPr="003E2F72">
      <w:rPr>
        <w:rFonts w:ascii="Arial" w:hAnsi="Arial" w:cs="Arial"/>
        <w:b/>
        <w:sz w:val="22"/>
        <w:szCs w:val="22"/>
      </w:rPr>
      <w:t>PROCURADORIA JURIDICA</w:t>
    </w:r>
  </w:p>
  <w:p w14:paraId="08E35E73" w14:textId="77777777" w:rsidR="000B550E" w:rsidRPr="000B550E" w:rsidRDefault="000B550E" w:rsidP="000B55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58032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3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91E0BFA"/>
    <w:multiLevelType w:val="multilevel"/>
    <w:tmpl w:val="29D63E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9863EC6"/>
    <w:multiLevelType w:val="multilevel"/>
    <w:tmpl w:val="D2B4D5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9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1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3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8"/>
  </w:num>
  <w:num w:numId="2">
    <w:abstractNumId w:val="4"/>
  </w:num>
  <w:num w:numId="3">
    <w:abstractNumId w:val="7"/>
  </w:num>
  <w:num w:numId="4">
    <w:abstractNumId w:val="19"/>
  </w:num>
  <w:num w:numId="5">
    <w:abstractNumId w:val="20"/>
  </w:num>
  <w:num w:numId="6">
    <w:abstractNumId w:val="26"/>
  </w:num>
  <w:num w:numId="7">
    <w:abstractNumId w:val="18"/>
  </w:num>
  <w:num w:numId="8">
    <w:abstractNumId w:val="24"/>
  </w:num>
  <w:num w:numId="9">
    <w:abstractNumId w:val="27"/>
  </w:num>
  <w:num w:numId="10">
    <w:abstractNumId w:val="13"/>
  </w:num>
  <w:num w:numId="11">
    <w:abstractNumId w:val="8"/>
  </w:num>
  <w:num w:numId="12">
    <w:abstractNumId w:val="5"/>
  </w:num>
  <w:num w:numId="13">
    <w:abstractNumId w:val="14"/>
  </w:num>
  <w:num w:numId="14">
    <w:abstractNumId w:val="16"/>
  </w:num>
  <w:num w:numId="15">
    <w:abstractNumId w:val="15"/>
  </w:num>
  <w:num w:numId="16">
    <w:abstractNumId w:val="23"/>
  </w:num>
  <w:num w:numId="17">
    <w:abstractNumId w:val="25"/>
  </w:num>
  <w:num w:numId="18">
    <w:abstractNumId w:val="9"/>
  </w:num>
  <w:num w:numId="19">
    <w:abstractNumId w:val="22"/>
  </w:num>
  <w:num w:numId="20">
    <w:abstractNumId w:val="17"/>
  </w:num>
  <w:num w:numId="21">
    <w:abstractNumId w:val="21"/>
  </w:num>
  <w:num w:numId="22">
    <w:abstractNumId w:val="3"/>
  </w:num>
  <w:num w:numId="23">
    <w:abstractNumId w:val="6"/>
  </w:num>
  <w:num w:numId="24">
    <w:abstractNumId w:val="12"/>
  </w:num>
  <w:num w:numId="25">
    <w:abstractNumId w:val="29"/>
  </w:num>
  <w:num w:numId="26">
    <w:abstractNumId w:val="10"/>
  </w:num>
  <w:num w:numId="27">
    <w:abstractNumId w:val="11"/>
  </w:num>
  <w:num w:numId="2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86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1284"/>
    <w:rsid w:val="00062038"/>
    <w:rsid w:val="000657A1"/>
    <w:rsid w:val="0006624D"/>
    <w:rsid w:val="000671FF"/>
    <w:rsid w:val="0007145E"/>
    <w:rsid w:val="00075173"/>
    <w:rsid w:val="000800C6"/>
    <w:rsid w:val="00083B0A"/>
    <w:rsid w:val="000865D2"/>
    <w:rsid w:val="00087634"/>
    <w:rsid w:val="000876C6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DA9"/>
    <w:rsid w:val="000E5241"/>
    <w:rsid w:val="000E68AA"/>
    <w:rsid w:val="000F0243"/>
    <w:rsid w:val="000F077C"/>
    <w:rsid w:val="000F0864"/>
    <w:rsid w:val="000F0DC2"/>
    <w:rsid w:val="000F1563"/>
    <w:rsid w:val="000F2B67"/>
    <w:rsid w:val="000F2EEC"/>
    <w:rsid w:val="000F3C10"/>
    <w:rsid w:val="000F4136"/>
    <w:rsid w:val="000F4D17"/>
    <w:rsid w:val="0010051B"/>
    <w:rsid w:val="00104331"/>
    <w:rsid w:val="0010457E"/>
    <w:rsid w:val="00104E06"/>
    <w:rsid w:val="0010510D"/>
    <w:rsid w:val="00107CE7"/>
    <w:rsid w:val="00113EA5"/>
    <w:rsid w:val="00114965"/>
    <w:rsid w:val="00115744"/>
    <w:rsid w:val="00117F69"/>
    <w:rsid w:val="001200B8"/>
    <w:rsid w:val="0012300C"/>
    <w:rsid w:val="001237EA"/>
    <w:rsid w:val="001245F6"/>
    <w:rsid w:val="0012470B"/>
    <w:rsid w:val="00124CB2"/>
    <w:rsid w:val="00125A32"/>
    <w:rsid w:val="001261AE"/>
    <w:rsid w:val="00127CD5"/>
    <w:rsid w:val="00131A62"/>
    <w:rsid w:val="00132490"/>
    <w:rsid w:val="00136251"/>
    <w:rsid w:val="00136D15"/>
    <w:rsid w:val="00141849"/>
    <w:rsid w:val="0014316A"/>
    <w:rsid w:val="00144354"/>
    <w:rsid w:val="00144E6E"/>
    <w:rsid w:val="00145DB4"/>
    <w:rsid w:val="00146597"/>
    <w:rsid w:val="00146B44"/>
    <w:rsid w:val="00146D82"/>
    <w:rsid w:val="00147D01"/>
    <w:rsid w:val="00151D98"/>
    <w:rsid w:val="001521B9"/>
    <w:rsid w:val="001536CD"/>
    <w:rsid w:val="00156686"/>
    <w:rsid w:val="001631EB"/>
    <w:rsid w:val="00165056"/>
    <w:rsid w:val="00172025"/>
    <w:rsid w:val="00172D43"/>
    <w:rsid w:val="00172D76"/>
    <w:rsid w:val="00172DA5"/>
    <w:rsid w:val="00174148"/>
    <w:rsid w:val="00183999"/>
    <w:rsid w:val="0018586D"/>
    <w:rsid w:val="00185F76"/>
    <w:rsid w:val="0019081E"/>
    <w:rsid w:val="00190A7E"/>
    <w:rsid w:val="0019199E"/>
    <w:rsid w:val="00191CD8"/>
    <w:rsid w:val="00192574"/>
    <w:rsid w:val="001928D5"/>
    <w:rsid w:val="00194AE1"/>
    <w:rsid w:val="001A20A9"/>
    <w:rsid w:val="001A2DAB"/>
    <w:rsid w:val="001A600D"/>
    <w:rsid w:val="001B0B2E"/>
    <w:rsid w:val="001B4234"/>
    <w:rsid w:val="001B5593"/>
    <w:rsid w:val="001B5D2D"/>
    <w:rsid w:val="001B703F"/>
    <w:rsid w:val="001C3B44"/>
    <w:rsid w:val="001C4CE1"/>
    <w:rsid w:val="001C5FAF"/>
    <w:rsid w:val="001C6D83"/>
    <w:rsid w:val="001C6F25"/>
    <w:rsid w:val="001D1BEF"/>
    <w:rsid w:val="001D7F0C"/>
    <w:rsid w:val="001E064A"/>
    <w:rsid w:val="001E1A6A"/>
    <w:rsid w:val="001E3129"/>
    <w:rsid w:val="001E34DC"/>
    <w:rsid w:val="001E71DE"/>
    <w:rsid w:val="001F0F2B"/>
    <w:rsid w:val="001F1690"/>
    <w:rsid w:val="001F2337"/>
    <w:rsid w:val="001F3364"/>
    <w:rsid w:val="001F4A36"/>
    <w:rsid w:val="002008CD"/>
    <w:rsid w:val="00200EF5"/>
    <w:rsid w:val="00201DAF"/>
    <w:rsid w:val="00202131"/>
    <w:rsid w:val="00206A33"/>
    <w:rsid w:val="0021081E"/>
    <w:rsid w:val="00215D90"/>
    <w:rsid w:val="00216472"/>
    <w:rsid w:val="00216C9A"/>
    <w:rsid w:val="00216CA1"/>
    <w:rsid w:val="00223DF1"/>
    <w:rsid w:val="002251CD"/>
    <w:rsid w:val="00226940"/>
    <w:rsid w:val="002278CC"/>
    <w:rsid w:val="002300A4"/>
    <w:rsid w:val="002329CF"/>
    <w:rsid w:val="00234079"/>
    <w:rsid w:val="002341A8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1250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A32"/>
    <w:rsid w:val="00290DC2"/>
    <w:rsid w:val="00291323"/>
    <w:rsid w:val="00292090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2994"/>
    <w:rsid w:val="002D3838"/>
    <w:rsid w:val="002D4A60"/>
    <w:rsid w:val="002D4A6C"/>
    <w:rsid w:val="002D4B1B"/>
    <w:rsid w:val="002D523D"/>
    <w:rsid w:val="002D6E4F"/>
    <w:rsid w:val="002D7258"/>
    <w:rsid w:val="002D773D"/>
    <w:rsid w:val="002E09A2"/>
    <w:rsid w:val="002E2DA5"/>
    <w:rsid w:val="002E48C8"/>
    <w:rsid w:val="002E678E"/>
    <w:rsid w:val="002F1D1F"/>
    <w:rsid w:val="002F3936"/>
    <w:rsid w:val="002F4EA9"/>
    <w:rsid w:val="002F4EAA"/>
    <w:rsid w:val="002F6209"/>
    <w:rsid w:val="00300B5B"/>
    <w:rsid w:val="00301401"/>
    <w:rsid w:val="003103B4"/>
    <w:rsid w:val="0031098D"/>
    <w:rsid w:val="003124AB"/>
    <w:rsid w:val="003126EC"/>
    <w:rsid w:val="00314016"/>
    <w:rsid w:val="00315664"/>
    <w:rsid w:val="00316394"/>
    <w:rsid w:val="00316807"/>
    <w:rsid w:val="00317151"/>
    <w:rsid w:val="003218BB"/>
    <w:rsid w:val="00322C06"/>
    <w:rsid w:val="00323568"/>
    <w:rsid w:val="00326BEB"/>
    <w:rsid w:val="003319FB"/>
    <w:rsid w:val="00332F91"/>
    <w:rsid w:val="003345F6"/>
    <w:rsid w:val="00335AF7"/>
    <w:rsid w:val="00344F6E"/>
    <w:rsid w:val="003462C7"/>
    <w:rsid w:val="003478FB"/>
    <w:rsid w:val="0035068D"/>
    <w:rsid w:val="0035070C"/>
    <w:rsid w:val="003512D5"/>
    <w:rsid w:val="0035626A"/>
    <w:rsid w:val="00362F34"/>
    <w:rsid w:val="00365027"/>
    <w:rsid w:val="00367A15"/>
    <w:rsid w:val="003705EB"/>
    <w:rsid w:val="003720EB"/>
    <w:rsid w:val="003730EC"/>
    <w:rsid w:val="00376D1E"/>
    <w:rsid w:val="003778D4"/>
    <w:rsid w:val="00377986"/>
    <w:rsid w:val="0038294E"/>
    <w:rsid w:val="00383973"/>
    <w:rsid w:val="00383F1A"/>
    <w:rsid w:val="00385560"/>
    <w:rsid w:val="003878F2"/>
    <w:rsid w:val="0039147B"/>
    <w:rsid w:val="00391E1B"/>
    <w:rsid w:val="00393661"/>
    <w:rsid w:val="003947BE"/>
    <w:rsid w:val="003960EB"/>
    <w:rsid w:val="003A2CD9"/>
    <w:rsid w:val="003A35A6"/>
    <w:rsid w:val="003A5F5B"/>
    <w:rsid w:val="003A7ADA"/>
    <w:rsid w:val="003B0AC8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E2337"/>
    <w:rsid w:val="003E2F72"/>
    <w:rsid w:val="003E797A"/>
    <w:rsid w:val="003F1FB2"/>
    <w:rsid w:val="003F2027"/>
    <w:rsid w:val="003F3D21"/>
    <w:rsid w:val="003F479D"/>
    <w:rsid w:val="003F57DA"/>
    <w:rsid w:val="00406810"/>
    <w:rsid w:val="004074FA"/>
    <w:rsid w:val="004119FA"/>
    <w:rsid w:val="004148E8"/>
    <w:rsid w:val="00414BBD"/>
    <w:rsid w:val="004153FF"/>
    <w:rsid w:val="004219EC"/>
    <w:rsid w:val="00425ADC"/>
    <w:rsid w:val="00431728"/>
    <w:rsid w:val="00433A2F"/>
    <w:rsid w:val="00433C35"/>
    <w:rsid w:val="00434191"/>
    <w:rsid w:val="004350F5"/>
    <w:rsid w:val="004372D8"/>
    <w:rsid w:val="004374E8"/>
    <w:rsid w:val="00440505"/>
    <w:rsid w:val="00441134"/>
    <w:rsid w:val="004442AE"/>
    <w:rsid w:val="004448AA"/>
    <w:rsid w:val="0044552F"/>
    <w:rsid w:val="00445963"/>
    <w:rsid w:val="00447400"/>
    <w:rsid w:val="00447EE0"/>
    <w:rsid w:val="00452137"/>
    <w:rsid w:val="00453567"/>
    <w:rsid w:val="00455366"/>
    <w:rsid w:val="0045643F"/>
    <w:rsid w:val="00457310"/>
    <w:rsid w:val="00462315"/>
    <w:rsid w:val="00463226"/>
    <w:rsid w:val="00463354"/>
    <w:rsid w:val="004642E9"/>
    <w:rsid w:val="00464797"/>
    <w:rsid w:val="00464CB9"/>
    <w:rsid w:val="004679C8"/>
    <w:rsid w:val="0047317A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5313"/>
    <w:rsid w:val="00496839"/>
    <w:rsid w:val="004A11A6"/>
    <w:rsid w:val="004A3030"/>
    <w:rsid w:val="004A612F"/>
    <w:rsid w:val="004A65E9"/>
    <w:rsid w:val="004A6D81"/>
    <w:rsid w:val="004B48A7"/>
    <w:rsid w:val="004B670B"/>
    <w:rsid w:val="004B762E"/>
    <w:rsid w:val="004C1A63"/>
    <w:rsid w:val="004C3C82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4F4310"/>
    <w:rsid w:val="004F6EBA"/>
    <w:rsid w:val="00500E0B"/>
    <w:rsid w:val="00502903"/>
    <w:rsid w:val="00503360"/>
    <w:rsid w:val="005059D4"/>
    <w:rsid w:val="0050631F"/>
    <w:rsid w:val="005065F9"/>
    <w:rsid w:val="0050722F"/>
    <w:rsid w:val="00507A9F"/>
    <w:rsid w:val="00507D46"/>
    <w:rsid w:val="00507F12"/>
    <w:rsid w:val="005100D9"/>
    <w:rsid w:val="00511B5D"/>
    <w:rsid w:val="0051319C"/>
    <w:rsid w:val="0051476B"/>
    <w:rsid w:val="00514BB4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19A6"/>
    <w:rsid w:val="00533C3A"/>
    <w:rsid w:val="0053405C"/>
    <w:rsid w:val="00535DC8"/>
    <w:rsid w:val="00540A55"/>
    <w:rsid w:val="00541F4B"/>
    <w:rsid w:val="005529A6"/>
    <w:rsid w:val="00553A72"/>
    <w:rsid w:val="0055424C"/>
    <w:rsid w:val="00556F7C"/>
    <w:rsid w:val="00564694"/>
    <w:rsid w:val="00570081"/>
    <w:rsid w:val="00570E27"/>
    <w:rsid w:val="00573901"/>
    <w:rsid w:val="00573F4B"/>
    <w:rsid w:val="00574B93"/>
    <w:rsid w:val="00576352"/>
    <w:rsid w:val="00580AEC"/>
    <w:rsid w:val="005818C2"/>
    <w:rsid w:val="00581A74"/>
    <w:rsid w:val="00581FC8"/>
    <w:rsid w:val="00584367"/>
    <w:rsid w:val="0058574F"/>
    <w:rsid w:val="005860EB"/>
    <w:rsid w:val="00586B7E"/>
    <w:rsid w:val="00590736"/>
    <w:rsid w:val="00592F09"/>
    <w:rsid w:val="00593DAE"/>
    <w:rsid w:val="00597B13"/>
    <w:rsid w:val="00597DBF"/>
    <w:rsid w:val="005A2404"/>
    <w:rsid w:val="005A2C2F"/>
    <w:rsid w:val="005A6021"/>
    <w:rsid w:val="005B0FDC"/>
    <w:rsid w:val="005B1E98"/>
    <w:rsid w:val="005B23EC"/>
    <w:rsid w:val="005B2C9E"/>
    <w:rsid w:val="005B4D2B"/>
    <w:rsid w:val="005B57DB"/>
    <w:rsid w:val="005B6623"/>
    <w:rsid w:val="005B723D"/>
    <w:rsid w:val="005C00B5"/>
    <w:rsid w:val="005C4579"/>
    <w:rsid w:val="005C5455"/>
    <w:rsid w:val="005C7044"/>
    <w:rsid w:val="005C7815"/>
    <w:rsid w:val="005D20BA"/>
    <w:rsid w:val="005D29B4"/>
    <w:rsid w:val="005D3BD2"/>
    <w:rsid w:val="005D5C18"/>
    <w:rsid w:val="005D759A"/>
    <w:rsid w:val="005D75B4"/>
    <w:rsid w:val="005E09E9"/>
    <w:rsid w:val="005E0FBA"/>
    <w:rsid w:val="005E29F4"/>
    <w:rsid w:val="005E421B"/>
    <w:rsid w:val="005F0A47"/>
    <w:rsid w:val="005F630C"/>
    <w:rsid w:val="00601136"/>
    <w:rsid w:val="006016A7"/>
    <w:rsid w:val="0060183F"/>
    <w:rsid w:val="0060262B"/>
    <w:rsid w:val="00604200"/>
    <w:rsid w:val="00606068"/>
    <w:rsid w:val="006077D1"/>
    <w:rsid w:val="00607BE2"/>
    <w:rsid w:val="0061174E"/>
    <w:rsid w:val="00614281"/>
    <w:rsid w:val="006142B4"/>
    <w:rsid w:val="00615EA1"/>
    <w:rsid w:val="00620185"/>
    <w:rsid w:val="00623C9A"/>
    <w:rsid w:val="00626994"/>
    <w:rsid w:val="00627B91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633B"/>
    <w:rsid w:val="0065772A"/>
    <w:rsid w:val="0066066A"/>
    <w:rsid w:val="00660D72"/>
    <w:rsid w:val="006620C5"/>
    <w:rsid w:val="00671FA7"/>
    <w:rsid w:val="006732D1"/>
    <w:rsid w:val="006754F7"/>
    <w:rsid w:val="006776A6"/>
    <w:rsid w:val="0068032F"/>
    <w:rsid w:val="006809D5"/>
    <w:rsid w:val="00681DA2"/>
    <w:rsid w:val="00682916"/>
    <w:rsid w:val="0068475E"/>
    <w:rsid w:val="00685CE4"/>
    <w:rsid w:val="006867AC"/>
    <w:rsid w:val="00686C5C"/>
    <w:rsid w:val="00690073"/>
    <w:rsid w:val="006907BF"/>
    <w:rsid w:val="0069130D"/>
    <w:rsid w:val="00691395"/>
    <w:rsid w:val="0069144A"/>
    <w:rsid w:val="00692D47"/>
    <w:rsid w:val="00695482"/>
    <w:rsid w:val="00695D1F"/>
    <w:rsid w:val="0069618F"/>
    <w:rsid w:val="00696CFC"/>
    <w:rsid w:val="00696DF7"/>
    <w:rsid w:val="006A2F31"/>
    <w:rsid w:val="006A3010"/>
    <w:rsid w:val="006A541E"/>
    <w:rsid w:val="006A5C7F"/>
    <w:rsid w:val="006A6021"/>
    <w:rsid w:val="006A6BE1"/>
    <w:rsid w:val="006A6C2D"/>
    <w:rsid w:val="006B36AC"/>
    <w:rsid w:val="006B4CC5"/>
    <w:rsid w:val="006B67D3"/>
    <w:rsid w:val="006B7DF2"/>
    <w:rsid w:val="006C7601"/>
    <w:rsid w:val="006C7825"/>
    <w:rsid w:val="006D1A87"/>
    <w:rsid w:val="006D7089"/>
    <w:rsid w:val="006E2815"/>
    <w:rsid w:val="006E3561"/>
    <w:rsid w:val="006E58AC"/>
    <w:rsid w:val="006E7CF1"/>
    <w:rsid w:val="006F15B3"/>
    <w:rsid w:val="006F22EA"/>
    <w:rsid w:val="006F2E63"/>
    <w:rsid w:val="006F4039"/>
    <w:rsid w:val="006F6BDB"/>
    <w:rsid w:val="006F6BFD"/>
    <w:rsid w:val="00700067"/>
    <w:rsid w:val="00700318"/>
    <w:rsid w:val="00700724"/>
    <w:rsid w:val="007034A3"/>
    <w:rsid w:val="0070615C"/>
    <w:rsid w:val="0071084C"/>
    <w:rsid w:val="00710CC0"/>
    <w:rsid w:val="00716BC0"/>
    <w:rsid w:val="00722516"/>
    <w:rsid w:val="00724DC0"/>
    <w:rsid w:val="00725C43"/>
    <w:rsid w:val="00726B98"/>
    <w:rsid w:val="007272ED"/>
    <w:rsid w:val="00727A3B"/>
    <w:rsid w:val="00727CE5"/>
    <w:rsid w:val="0073271A"/>
    <w:rsid w:val="00733D8D"/>
    <w:rsid w:val="00736551"/>
    <w:rsid w:val="007366FC"/>
    <w:rsid w:val="00741F67"/>
    <w:rsid w:val="00744951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291E"/>
    <w:rsid w:val="00774785"/>
    <w:rsid w:val="00774F99"/>
    <w:rsid w:val="00775460"/>
    <w:rsid w:val="00775F76"/>
    <w:rsid w:val="00776863"/>
    <w:rsid w:val="00776EBC"/>
    <w:rsid w:val="00782E6A"/>
    <w:rsid w:val="00785ED5"/>
    <w:rsid w:val="00787350"/>
    <w:rsid w:val="00790C75"/>
    <w:rsid w:val="00791092"/>
    <w:rsid w:val="00791AF5"/>
    <w:rsid w:val="00792DED"/>
    <w:rsid w:val="00793F28"/>
    <w:rsid w:val="007959C3"/>
    <w:rsid w:val="007A0EB3"/>
    <w:rsid w:val="007A25B8"/>
    <w:rsid w:val="007A2FD2"/>
    <w:rsid w:val="007A5CA7"/>
    <w:rsid w:val="007A7400"/>
    <w:rsid w:val="007B28AF"/>
    <w:rsid w:val="007B48EB"/>
    <w:rsid w:val="007B6557"/>
    <w:rsid w:val="007B6C74"/>
    <w:rsid w:val="007B7751"/>
    <w:rsid w:val="007C28FA"/>
    <w:rsid w:val="007C4FEB"/>
    <w:rsid w:val="007C6BC4"/>
    <w:rsid w:val="007D0134"/>
    <w:rsid w:val="007D0305"/>
    <w:rsid w:val="007D0525"/>
    <w:rsid w:val="007D11E0"/>
    <w:rsid w:val="007D1856"/>
    <w:rsid w:val="007D258C"/>
    <w:rsid w:val="007D53C7"/>
    <w:rsid w:val="007D66E8"/>
    <w:rsid w:val="007D71F3"/>
    <w:rsid w:val="007E0937"/>
    <w:rsid w:val="007E0A87"/>
    <w:rsid w:val="007E3B31"/>
    <w:rsid w:val="007E3FD6"/>
    <w:rsid w:val="007F3705"/>
    <w:rsid w:val="007F3823"/>
    <w:rsid w:val="008011C4"/>
    <w:rsid w:val="008025CB"/>
    <w:rsid w:val="00803A1A"/>
    <w:rsid w:val="008066EA"/>
    <w:rsid w:val="00806AAF"/>
    <w:rsid w:val="00807A03"/>
    <w:rsid w:val="00807F1C"/>
    <w:rsid w:val="00810551"/>
    <w:rsid w:val="00810B83"/>
    <w:rsid w:val="0081537B"/>
    <w:rsid w:val="0081763C"/>
    <w:rsid w:val="00826F91"/>
    <w:rsid w:val="0083162D"/>
    <w:rsid w:val="008324E9"/>
    <w:rsid w:val="00833615"/>
    <w:rsid w:val="00834E0B"/>
    <w:rsid w:val="00840ECA"/>
    <w:rsid w:val="00841A02"/>
    <w:rsid w:val="00842BE0"/>
    <w:rsid w:val="00843A0D"/>
    <w:rsid w:val="00844274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2CDE"/>
    <w:rsid w:val="008540F2"/>
    <w:rsid w:val="00854ED7"/>
    <w:rsid w:val="0085594D"/>
    <w:rsid w:val="0085627F"/>
    <w:rsid w:val="00857553"/>
    <w:rsid w:val="00860D92"/>
    <w:rsid w:val="00861081"/>
    <w:rsid w:val="00864606"/>
    <w:rsid w:val="0086635C"/>
    <w:rsid w:val="00871686"/>
    <w:rsid w:val="0087169C"/>
    <w:rsid w:val="00874E8D"/>
    <w:rsid w:val="00876142"/>
    <w:rsid w:val="00877353"/>
    <w:rsid w:val="00877A2C"/>
    <w:rsid w:val="00883A85"/>
    <w:rsid w:val="00891218"/>
    <w:rsid w:val="008913BB"/>
    <w:rsid w:val="00892D15"/>
    <w:rsid w:val="008945F1"/>
    <w:rsid w:val="00896951"/>
    <w:rsid w:val="008A009A"/>
    <w:rsid w:val="008A05D5"/>
    <w:rsid w:val="008A16B5"/>
    <w:rsid w:val="008A3CE0"/>
    <w:rsid w:val="008A49C8"/>
    <w:rsid w:val="008A5FDD"/>
    <w:rsid w:val="008A6C20"/>
    <w:rsid w:val="008A72F6"/>
    <w:rsid w:val="008B3235"/>
    <w:rsid w:val="008B3C99"/>
    <w:rsid w:val="008B420C"/>
    <w:rsid w:val="008B58A4"/>
    <w:rsid w:val="008C0A44"/>
    <w:rsid w:val="008C0A8B"/>
    <w:rsid w:val="008C0BE5"/>
    <w:rsid w:val="008C3916"/>
    <w:rsid w:val="008C40EE"/>
    <w:rsid w:val="008C454F"/>
    <w:rsid w:val="008C4949"/>
    <w:rsid w:val="008C5F6E"/>
    <w:rsid w:val="008D296A"/>
    <w:rsid w:val="008D5D14"/>
    <w:rsid w:val="008D65AB"/>
    <w:rsid w:val="008E2C14"/>
    <w:rsid w:val="0090141C"/>
    <w:rsid w:val="00902607"/>
    <w:rsid w:val="0090590D"/>
    <w:rsid w:val="0090739C"/>
    <w:rsid w:val="0091341F"/>
    <w:rsid w:val="00923C94"/>
    <w:rsid w:val="00924AA5"/>
    <w:rsid w:val="00925D8C"/>
    <w:rsid w:val="0093430B"/>
    <w:rsid w:val="00935FC9"/>
    <w:rsid w:val="009434F4"/>
    <w:rsid w:val="0094351B"/>
    <w:rsid w:val="00943F83"/>
    <w:rsid w:val="009446CA"/>
    <w:rsid w:val="009450A2"/>
    <w:rsid w:val="00947F21"/>
    <w:rsid w:val="00951BE3"/>
    <w:rsid w:val="009530A0"/>
    <w:rsid w:val="00953160"/>
    <w:rsid w:val="00953F68"/>
    <w:rsid w:val="00960B85"/>
    <w:rsid w:val="00960E1D"/>
    <w:rsid w:val="0096342A"/>
    <w:rsid w:val="0096746F"/>
    <w:rsid w:val="009700E8"/>
    <w:rsid w:val="009712D6"/>
    <w:rsid w:val="00971E53"/>
    <w:rsid w:val="00973F1A"/>
    <w:rsid w:val="00980621"/>
    <w:rsid w:val="0098098D"/>
    <w:rsid w:val="00980D07"/>
    <w:rsid w:val="00981449"/>
    <w:rsid w:val="009845D4"/>
    <w:rsid w:val="00985E07"/>
    <w:rsid w:val="009860C0"/>
    <w:rsid w:val="00986622"/>
    <w:rsid w:val="00994B47"/>
    <w:rsid w:val="009A4A3F"/>
    <w:rsid w:val="009A5E08"/>
    <w:rsid w:val="009A656A"/>
    <w:rsid w:val="009A6913"/>
    <w:rsid w:val="009A71B9"/>
    <w:rsid w:val="009A76D6"/>
    <w:rsid w:val="009A7F48"/>
    <w:rsid w:val="009B0ECC"/>
    <w:rsid w:val="009B3005"/>
    <w:rsid w:val="009B55EA"/>
    <w:rsid w:val="009B6308"/>
    <w:rsid w:val="009B723A"/>
    <w:rsid w:val="009C043F"/>
    <w:rsid w:val="009C08C6"/>
    <w:rsid w:val="009C5079"/>
    <w:rsid w:val="009C6265"/>
    <w:rsid w:val="009D2638"/>
    <w:rsid w:val="009D4821"/>
    <w:rsid w:val="009E2876"/>
    <w:rsid w:val="009F42AD"/>
    <w:rsid w:val="009F4D71"/>
    <w:rsid w:val="009F7A57"/>
    <w:rsid w:val="00A00339"/>
    <w:rsid w:val="00A02487"/>
    <w:rsid w:val="00A02CB7"/>
    <w:rsid w:val="00A03FFF"/>
    <w:rsid w:val="00A0624C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3BD2"/>
    <w:rsid w:val="00A245EB"/>
    <w:rsid w:val="00A269DC"/>
    <w:rsid w:val="00A26E47"/>
    <w:rsid w:val="00A2716D"/>
    <w:rsid w:val="00A32005"/>
    <w:rsid w:val="00A32A7A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441A"/>
    <w:rsid w:val="00A50089"/>
    <w:rsid w:val="00A5023D"/>
    <w:rsid w:val="00A53A6D"/>
    <w:rsid w:val="00A55167"/>
    <w:rsid w:val="00A56234"/>
    <w:rsid w:val="00A56B25"/>
    <w:rsid w:val="00A60655"/>
    <w:rsid w:val="00A61A4A"/>
    <w:rsid w:val="00A6251C"/>
    <w:rsid w:val="00A643E1"/>
    <w:rsid w:val="00A64A71"/>
    <w:rsid w:val="00A7120E"/>
    <w:rsid w:val="00A84F2D"/>
    <w:rsid w:val="00A85164"/>
    <w:rsid w:val="00A859B9"/>
    <w:rsid w:val="00A85CE9"/>
    <w:rsid w:val="00A90BC5"/>
    <w:rsid w:val="00A926FF"/>
    <w:rsid w:val="00A94C0F"/>
    <w:rsid w:val="00A96E65"/>
    <w:rsid w:val="00A97FA5"/>
    <w:rsid w:val="00AA4F54"/>
    <w:rsid w:val="00AA50F3"/>
    <w:rsid w:val="00AA54AA"/>
    <w:rsid w:val="00AA7633"/>
    <w:rsid w:val="00AB0181"/>
    <w:rsid w:val="00AB3463"/>
    <w:rsid w:val="00AB3DAF"/>
    <w:rsid w:val="00AB475E"/>
    <w:rsid w:val="00AC0EA3"/>
    <w:rsid w:val="00AC35F6"/>
    <w:rsid w:val="00AC4B31"/>
    <w:rsid w:val="00AC525A"/>
    <w:rsid w:val="00AC58E8"/>
    <w:rsid w:val="00AC6679"/>
    <w:rsid w:val="00AC67C2"/>
    <w:rsid w:val="00AC7937"/>
    <w:rsid w:val="00AD207B"/>
    <w:rsid w:val="00AD26B9"/>
    <w:rsid w:val="00AD59E1"/>
    <w:rsid w:val="00AD6F18"/>
    <w:rsid w:val="00AD6F9A"/>
    <w:rsid w:val="00AE2020"/>
    <w:rsid w:val="00AE22FA"/>
    <w:rsid w:val="00AE2500"/>
    <w:rsid w:val="00AE2A0D"/>
    <w:rsid w:val="00AE6D93"/>
    <w:rsid w:val="00AF1CC0"/>
    <w:rsid w:val="00AF1D39"/>
    <w:rsid w:val="00AF5C19"/>
    <w:rsid w:val="00B00128"/>
    <w:rsid w:val="00B00314"/>
    <w:rsid w:val="00B00775"/>
    <w:rsid w:val="00B02BEA"/>
    <w:rsid w:val="00B04EB8"/>
    <w:rsid w:val="00B06B7D"/>
    <w:rsid w:val="00B06C0D"/>
    <w:rsid w:val="00B13214"/>
    <w:rsid w:val="00B13603"/>
    <w:rsid w:val="00B139FA"/>
    <w:rsid w:val="00B212DA"/>
    <w:rsid w:val="00B2162C"/>
    <w:rsid w:val="00B2176E"/>
    <w:rsid w:val="00B2455B"/>
    <w:rsid w:val="00B24B8F"/>
    <w:rsid w:val="00B26193"/>
    <w:rsid w:val="00B30928"/>
    <w:rsid w:val="00B3182A"/>
    <w:rsid w:val="00B326F5"/>
    <w:rsid w:val="00B33E28"/>
    <w:rsid w:val="00B33E3C"/>
    <w:rsid w:val="00B3514D"/>
    <w:rsid w:val="00B37BE0"/>
    <w:rsid w:val="00B44DC2"/>
    <w:rsid w:val="00B500D8"/>
    <w:rsid w:val="00B50A4B"/>
    <w:rsid w:val="00B5141C"/>
    <w:rsid w:val="00B529B7"/>
    <w:rsid w:val="00B54D93"/>
    <w:rsid w:val="00B55FE0"/>
    <w:rsid w:val="00B5661A"/>
    <w:rsid w:val="00B603F5"/>
    <w:rsid w:val="00B613C5"/>
    <w:rsid w:val="00B621AD"/>
    <w:rsid w:val="00B62B24"/>
    <w:rsid w:val="00B6561A"/>
    <w:rsid w:val="00B65FE6"/>
    <w:rsid w:val="00B75AC8"/>
    <w:rsid w:val="00B835C4"/>
    <w:rsid w:val="00B8564C"/>
    <w:rsid w:val="00B8692B"/>
    <w:rsid w:val="00B90E22"/>
    <w:rsid w:val="00B94C95"/>
    <w:rsid w:val="00BA07B2"/>
    <w:rsid w:val="00BA0A7F"/>
    <w:rsid w:val="00BA0EFD"/>
    <w:rsid w:val="00BA1A36"/>
    <w:rsid w:val="00BA1CDC"/>
    <w:rsid w:val="00BB28D3"/>
    <w:rsid w:val="00BB3D9F"/>
    <w:rsid w:val="00BB42F4"/>
    <w:rsid w:val="00BB5F08"/>
    <w:rsid w:val="00BC0617"/>
    <w:rsid w:val="00BC0690"/>
    <w:rsid w:val="00BC5996"/>
    <w:rsid w:val="00BC5B2E"/>
    <w:rsid w:val="00BC6A24"/>
    <w:rsid w:val="00BC7969"/>
    <w:rsid w:val="00BD0E59"/>
    <w:rsid w:val="00BD163F"/>
    <w:rsid w:val="00BD42C3"/>
    <w:rsid w:val="00BD5E76"/>
    <w:rsid w:val="00BE0C75"/>
    <w:rsid w:val="00BE4D75"/>
    <w:rsid w:val="00BE723B"/>
    <w:rsid w:val="00BE7BCF"/>
    <w:rsid w:val="00BE7EB8"/>
    <w:rsid w:val="00BF0AEC"/>
    <w:rsid w:val="00BF12BA"/>
    <w:rsid w:val="00BF468F"/>
    <w:rsid w:val="00BF51BA"/>
    <w:rsid w:val="00BF6EA6"/>
    <w:rsid w:val="00C01A4D"/>
    <w:rsid w:val="00C020E2"/>
    <w:rsid w:val="00C03BC3"/>
    <w:rsid w:val="00C11375"/>
    <w:rsid w:val="00C21381"/>
    <w:rsid w:val="00C22332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52B9"/>
    <w:rsid w:val="00C400B3"/>
    <w:rsid w:val="00C40514"/>
    <w:rsid w:val="00C41899"/>
    <w:rsid w:val="00C4389E"/>
    <w:rsid w:val="00C44A48"/>
    <w:rsid w:val="00C4629C"/>
    <w:rsid w:val="00C553ED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0B07"/>
    <w:rsid w:val="00C81CE7"/>
    <w:rsid w:val="00C81FC5"/>
    <w:rsid w:val="00C83E1B"/>
    <w:rsid w:val="00C8492E"/>
    <w:rsid w:val="00C84E30"/>
    <w:rsid w:val="00C86889"/>
    <w:rsid w:val="00C86C35"/>
    <w:rsid w:val="00CA1418"/>
    <w:rsid w:val="00CA2CF9"/>
    <w:rsid w:val="00CA48FC"/>
    <w:rsid w:val="00CA6820"/>
    <w:rsid w:val="00CA6F4B"/>
    <w:rsid w:val="00CA74EA"/>
    <w:rsid w:val="00CA76DB"/>
    <w:rsid w:val="00CA7FD3"/>
    <w:rsid w:val="00CB05D8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3F5"/>
    <w:rsid w:val="00CD2E90"/>
    <w:rsid w:val="00CD3FE4"/>
    <w:rsid w:val="00CD4B2E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CE7429"/>
    <w:rsid w:val="00D00B13"/>
    <w:rsid w:val="00D00B33"/>
    <w:rsid w:val="00D01B41"/>
    <w:rsid w:val="00D05FFA"/>
    <w:rsid w:val="00D062C5"/>
    <w:rsid w:val="00D1645A"/>
    <w:rsid w:val="00D26409"/>
    <w:rsid w:val="00D2699C"/>
    <w:rsid w:val="00D33F5D"/>
    <w:rsid w:val="00D3568A"/>
    <w:rsid w:val="00D35BFA"/>
    <w:rsid w:val="00D37865"/>
    <w:rsid w:val="00D37C91"/>
    <w:rsid w:val="00D42E8D"/>
    <w:rsid w:val="00D46982"/>
    <w:rsid w:val="00D46B9F"/>
    <w:rsid w:val="00D5151E"/>
    <w:rsid w:val="00D54CD0"/>
    <w:rsid w:val="00D57029"/>
    <w:rsid w:val="00D600CC"/>
    <w:rsid w:val="00D604BA"/>
    <w:rsid w:val="00D6075E"/>
    <w:rsid w:val="00D610DA"/>
    <w:rsid w:val="00D629E9"/>
    <w:rsid w:val="00D635DE"/>
    <w:rsid w:val="00D63D7B"/>
    <w:rsid w:val="00D6541C"/>
    <w:rsid w:val="00D66E50"/>
    <w:rsid w:val="00D6798A"/>
    <w:rsid w:val="00D67F89"/>
    <w:rsid w:val="00D7212E"/>
    <w:rsid w:val="00D74342"/>
    <w:rsid w:val="00D75F3A"/>
    <w:rsid w:val="00D80FE4"/>
    <w:rsid w:val="00D82E5B"/>
    <w:rsid w:val="00D858A9"/>
    <w:rsid w:val="00D91F7A"/>
    <w:rsid w:val="00D92553"/>
    <w:rsid w:val="00D929B1"/>
    <w:rsid w:val="00D9465D"/>
    <w:rsid w:val="00D970DC"/>
    <w:rsid w:val="00D971F0"/>
    <w:rsid w:val="00DA03EF"/>
    <w:rsid w:val="00DB323B"/>
    <w:rsid w:val="00DB4CDD"/>
    <w:rsid w:val="00DB74B8"/>
    <w:rsid w:val="00DC305C"/>
    <w:rsid w:val="00DC43D3"/>
    <w:rsid w:val="00DC48A1"/>
    <w:rsid w:val="00DC5128"/>
    <w:rsid w:val="00DC7D99"/>
    <w:rsid w:val="00DD3702"/>
    <w:rsid w:val="00DD4BCB"/>
    <w:rsid w:val="00DD6FB5"/>
    <w:rsid w:val="00DD7528"/>
    <w:rsid w:val="00DE21CE"/>
    <w:rsid w:val="00DE24A5"/>
    <w:rsid w:val="00DE2D5D"/>
    <w:rsid w:val="00DE3FAE"/>
    <w:rsid w:val="00DE6807"/>
    <w:rsid w:val="00DE692D"/>
    <w:rsid w:val="00DE6B83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0712D"/>
    <w:rsid w:val="00E151A0"/>
    <w:rsid w:val="00E17E19"/>
    <w:rsid w:val="00E21F04"/>
    <w:rsid w:val="00E242E3"/>
    <w:rsid w:val="00E3103C"/>
    <w:rsid w:val="00E32EE4"/>
    <w:rsid w:val="00E342A7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36B8"/>
    <w:rsid w:val="00E551BB"/>
    <w:rsid w:val="00E56646"/>
    <w:rsid w:val="00E5678F"/>
    <w:rsid w:val="00E60D65"/>
    <w:rsid w:val="00E624CC"/>
    <w:rsid w:val="00E63EC8"/>
    <w:rsid w:val="00E64652"/>
    <w:rsid w:val="00E648F7"/>
    <w:rsid w:val="00E7310B"/>
    <w:rsid w:val="00E73EA0"/>
    <w:rsid w:val="00E74B25"/>
    <w:rsid w:val="00E74D91"/>
    <w:rsid w:val="00E74EA5"/>
    <w:rsid w:val="00E81E32"/>
    <w:rsid w:val="00E82159"/>
    <w:rsid w:val="00E828C9"/>
    <w:rsid w:val="00E83DF4"/>
    <w:rsid w:val="00E87D30"/>
    <w:rsid w:val="00E9026A"/>
    <w:rsid w:val="00E9199E"/>
    <w:rsid w:val="00E967D4"/>
    <w:rsid w:val="00E969DA"/>
    <w:rsid w:val="00EA58B4"/>
    <w:rsid w:val="00EA74F0"/>
    <w:rsid w:val="00EB42A5"/>
    <w:rsid w:val="00EB52E8"/>
    <w:rsid w:val="00EB5A4D"/>
    <w:rsid w:val="00EC0ED4"/>
    <w:rsid w:val="00EC1A90"/>
    <w:rsid w:val="00EC1F6A"/>
    <w:rsid w:val="00EC4D2F"/>
    <w:rsid w:val="00EC4FF6"/>
    <w:rsid w:val="00EC5DAB"/>
    <w:rsid w:val="00EC67B5"/>
    <w:rsid w:val="00EC7C21"/>
    <w:rsid w:val="00ED0F8B"/>
    <w:rsid w:val="00ED1379"/>
    <w:rsid w:val="00ED1474"/>
    <w:rsid w:val="00ED27FD"/>
    <w:rsid w:val="00ED7511"/>
    <w:rsid w:val="00EE0883"/>
    <w:rsid w:val="00EE2729"/>
    <w:rsid w:val="00EE29CE"/>
    <w:rsid w:val="00EE4497"/>
    <w:rsid w:val="00EE7B7C"/>
    <w:rsid w:val="00EF36AF"/>
    <w:rsid w:val="00EF4A8F"/>
    <w:rsid w:val="00EF583F"/>
    <w:rsid w:val="00EF7560"/>
    <w:rsid w:val="00F041AD"/>
    <w:rsid w:val="00F06C5F"/>
    <w:rsid w:val="00F15D40"/>
    <w:rsid w:val="00F17537"/>
    <w:rsid w:val="00F22239"/>
    <w:rsid w:val="00F23021"/>
    <w:rsid w:val="00F236FC"/>
    <w:rsid w:val="00F23C9D"/>
    <w:rsid w:val="00F25036"/>
    <w:rsid w:val="00F25376"/>
    <w:rsid w:val="00F25AD5"/>
    <w:rsid w:val="00F2772C"/>
    <w:rsid w:val="00F35E71"/>
    <w:rsid w:val="00F36C83"/>
    <w:rsid w:val="00F36CF7"/>
    <w:rsid w:val="00F36D4D"/>
    <w:rsid w:val="00F412CD"/>
    <w:rsid w:val="00F42D7F"/>
    <w:rsid w:val="00F438C9"/>
    <w:rsid w:val="00F4476F"/>
    <w:rsid w:val="00F44F01"/>
    <w:rsid w:val="00F51AA2"/>
    <w:rsid w:val="00F5229D"/>
    <w:rsid w:val="00F701EF"/>
    <w:rsid w:val="00F70992"/>
    <w:rsid w:val="00F7234B"/>
    <w:rsid w:val="00F7328E"/>
    <w:rsid w:val="00F749CF"/>
    <w:rsid w:val="00F767BA"/>
    <w:rsid w:val="00F76F2D"/>
    <w:rsid w:val="00F7767F"/>
    <w:rsid w:val="00F825BA"/>
    <w:rsid w:val="00F831B6"/>
    <w:rsid w:val="00F83343"/>
    <w:rsid w:val="00F90A1A"/>
    <w:rsid w:val="00F90E4E"/>
    <w:rsid w:val="00F92283"/>
    <w:rsid w:val="00F933AE"/>
    <w:rsid w:val="00F93969"/>
    <w:rsid w:val="00F93FBE"/>
    <w:rsid w:val="00F947B2"/>
    <w:rsid w:val="00F948BC"/>
    <w:rsid w:val="00F961FC"/>
    <w:rsid w:val="00F96C9E"/>
    <w:rsid w:val="00F96F11"/>
    <w:rsid w:val="00FA19AC"/>
    <w:rsid w:val="00FA23F4"/>
    <w:rsid w:val="00FA40FF"/>
    <w:rsid w:val="00FA61CF"/>
    <w:rsid w:val="00FA6D5B"/>
    <w:rsid w:val="00FB477A"/>
    <w:rsid w:val="00FB77C0"/>
    <w:rsid w:val="00FC0062"/>
    <w:rsid w:val="00FC3287"/>
    <w:rsid w:val="00FC4815"/>
    <w:rsid w:val="00FD0C6E"/>
    <w:rsid w:val="00FD0F29"/>
    <w:rsid w:val="00FD123F"/>
    <w:rsid w:val="00FD18BE"/>
    <w:rsid w:val="00FD3B49"/>
    <w:rsid w:val="00FD3D07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DC3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64797"/>
    <w:pPr>
      <w:ind w:left="720"/>
      <w:contextualSpacing/>
    </w:pPr>
  </w:style>
  <w:style w:type="paragraph" w:styleId="SemEspaamento">
    <w:name w:val="No Spacing"/>
    <w:uiPriority w:val="1"/>
    <w:qFormat/>
    <w:rsid w:val="00700067"/>
    <w:rPr>
      <w:rFonts w:ascii="Arial" w:hAnsi="Arial" w:cs="Arial"/>
      <w:sz w:val="24"/>
      <w:szCs w:val="24"/>
      <w:lang w:val="pt-PT"/>
    </w:rPr>
  </w:style>
  <w:style w:type="paragraph" w:styleId="Commarcadores">
    <w:name w:val="List Bullet"/>
    <w:basedOn w:val="Normal"/>
    <w:uiPriority w:val="99"/>
    <w:unhideWhenUsed/>
    <w:rsid w:val="003103B4"/>
    <w:pPr>
      <w:numPr>
        <w:numId w:val="2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64797"/>
    <w:pPr>
      <w:ind w:left="720"/>
      <w:contextualSpacing/>
    </w:pPr>
  </w:style>
  <w:style w:type="paragraph" w:styleId="SemEspaamento">
    <w:name w:val="No Spacing"/>
    <w:uiPriority w:val="1"/>
    <w:qFormat/>
    <w:rsid w:val="00700067"/>
    <w:rPr>
      <w:rFonts w:ascii="Arial" w:hAnsi="Arial" w:cs="Arial"/>
      <w:sz w:val="24"/>
      <w:szCs w:val="24"/>
      <w:lang w:val="pt-PT"/>
    </w:rPr>
  </w:style>
  <w:style w:type="paragraph" w:styleId="Commarcadores">
    <w:name w:val="List Bullet"/>
    <w:basedOn w:val="Normal"/>
    <w:uiPriority w:val="99"/>
    <w:unhideWhenUsed/>
    <w:rsid w:val="003103B4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8644D-5F29-4941-A884-84880F56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2177</Words>
  <Characters>11762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13912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sec.tais.camara@hotmail.com</cp:lastModifiedBy>
  <cp:revision>97</cp:revision>
  <cp:lastPrinted>2025-03-20T16:08:00Z</cp:lastPrinted>
  <dcterms:created xsi:type="dcterms:W3CDTF">2025-03-22T21:24:00Z</dcterms:created>
  <dcterms:modified xsi:type="dcterms:W3CDTF">2025-04-14T13:29:00Z</dcterms:modified>
</cp:coreProperties>
</file>