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Pr="000154C2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sz w:val="28"/>
          <w:szCs w:val="28"/>
        </w:rPr>
      </w:pPr>
    </w:p>
    <w:p w:rsidR="00DA367D" w:rsidRPr="000154C2" w:rsidRDefault="00DA367D" w:rsidP="00DA367D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154C2">
        <w:rPr>
          <w:rFonts w:asciiTheme="minorHAnsi" w:hAnsiTheme="minorHAnsi" w:cstheme="minorHAnsi"/>
          <w:b/>
          <w:sz w:val="28"/>
          <w:szCs w:val="28"/>
        </w:rPr>
        <w:t>Requerimento a Mesa Diretora</w:t>
      </w:r>
    </w:p>
    <w:p w:rsidR="00670EB3" w:rsidRPr="000154C2" w:rsidRDefault="00670EB3" w:rsidP="000154C2">
      <w:pPr>
        <w:spacing w:before="100" w:beforeAutospacing="1" w:after="100" w:afterAutospacing="1" w:line="360" w:lineRule="auto"/>
        <w:ind w:firstLine="567"/>
        <w:jc w:val="both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O</w:t>
      </w:r>
      <w:r w:rsidR="00753324" w:rsidRPr="000154C2">
        <w:rPr>
          <w:rFonts w:asciiTheme="minorHAnsi" w:hAnsiTheme="minorHAnsi" w:cstheme="minorHAnsi"/>
        </w:rPr>
        <w:t>s</w:t>
      </w:r>
      <w:r w:rsidRPr="000154C2">
        <w:rPr>
          <w:rFonts w:asciiTheme="minorHAnsi" w:hAnsiTheme="minorHAnsi" w:cstheme="minorHAnsi"/>
        </w:rPr>
        <w:t xml:space="preserve"> Vereador</w:t>
      </w:r>
      <w:r w:rsidR="00753324" w:rsidRPr="000154C2">
        <w:rPr>
          <w:rFonts w:asciiTheme="minorHAnsi" w:hAnsiTheme="minorHAnsi" w:cstheme="minorHAnsi"/>
        </w:rPr>
        <w:t>es</w:t>
      </w:r>
      <w:r w:rsidRPr="000154C2">
        <w:rPr>
          <w:rFonts w:asciiTheme="minorHAnsi" w:hAnsiTheme="minorHAnsi" w:cstheme="minorHAnsi"/>
        </w:rPr>
        <w:t xml:space="preserve"> </w:t>
      </w:r>
      <w:r w:rsidR="0041338B" w:rsidRPr="000154C2">
        <w:rPr>
          <w:rFonts w:asciiTheme="minorHAnsi" w:hAnsiTheme="minorHAnsi" w:cstheme="minorHAnsi"/>
          <w:bCs/>
        </w:rPr>
        <w:t>Evandro Oliveira</w:t>
      </w:r>
      <w:r w:rsidR="00753324" w:rsidRPr="000154C2">
        <w:rPr>
          <w:rFonts w:asciiTheme="minorHAnsi" w:hAnsiTheme="minorHAnsi" w:cstheme="minorHAnsi"/>
        </w:rPr>
        <w:t xml:space="preserve"> (</w:t>
      </w:r>
      <w:r w:rsidRPr="000154C2">
        <w:rPr>
          <w:rFonts w:asciiTheme="minorHAnsi" w:hAnsiTheme="minorHAnsi" w:cstheme="minorHAnsi"/>
        </w:rPr>
        <w:t>Republicanos</w:t>
      </w:r>
      <w:r w:rsidR="00753324" w:rsidRPr="000154C2">
        <w:rPr>
          <w:rFonts w:asciiTheme="minorHAnsi" w:hAnsiTheme="minorHAnsi" w:cstheme="minorHAnsi"/>
        </w:rPr>
        <w:t xml:space="preserve">), Roger da Saúde (Republicanos), Professora Leni (Partido Liberal), Júlio Cesar (MDB), Renato Ferreira (PSDB), Ratinho da Iluminação (PSDB), Paulo Sérgio (Progressistas), Elisa Mara (PSDB), Danrlei </w:t>
      </w:r>
      <w:proofErr w:type="spellStart"/>
      <w:r w:rsidR="00753324" w:rsidRPr="000154C2">
        <w:rPr>
          <w:rFonts w:asciiTheme="minorHAnsi" w:hAnsiTheme="minorHAnsi" w:cstheme="minorHAnsi"/>
        </w:rPr>
        <w:t>Massena</w:t>
      </w:r>
      <w:proofErr w:type="spellEnd"/>
      <w:r w:rsidR="00753324" w:rsidRPr="000154C2">
        <w:rPr>
          <w:rFonts w:asciiTheme="minorHAnsi" w:hAnsiTheme="minorHAnsi" w:cstheme="minorHAnsi"/>
        </w:rPr>
        <w:t xml:space="preserve"> (PDT)</w:t>
      </w:r>
      <w:r w:rsidRPr="000154C2">
        <w:rPr>
          <w:rFonts w:asciiTheme="minorHAnsi" w:hAnsiTheme="minorHAnsi" w:cstheme="minorHAnsi"/>
        </w:rPr>
        <w:t>,</w:t>
      </w:r>
      <w:r w:rsidR="000154C2" w:rsidRPr="000154C2">
        <w:rPr>
          <w:rFonts w:asciiTheme="minorHAnsi" w:hAnsiTheme="minorHAnsi" w:cstheme="minorHAnsi"/>
        </w:rPr>
        <w:t xml:space="preserve"> Claiton Dornelles (PSDB),</w:t>
      </w:r>
      <w:r w:rsidRPr="000154C2">
        <w:rPr>
          <w:rFonts w:asciiTheme="minorHAnsi" w:hAnsiTheme="minorHAnsi" w:cstheme="minorHAnsi"/>
        </w:rPr>
        <w:t xml:space="preserve"> na forma regimental e </w:t>
      </w:r>
      <w:proofErr w:type="gramStart"/>
      <w:r w:rsidRPr="000154C2">
        <w:rPr>
          <w:rFonts w:asciiTheme="minorHAnsi" w:hAnsiTheme="minorHAnsi" w:cstheme="minorHAnsi"/>
        </w:rPr>
        <w:t>após</w:t>
      </w:r>
      <w:proofErr w:type="gramEnd"/>
      <w:r w:rsidRPr="000154C2">
        <w:rPr>
          <w:rFonts w:asciiTheme="minorHAnsi" w:hAnsiTheme="minorHAnsi" w:cstheme="minorHAnsi"/>
        </w:rPr>
        <w:t xml:space="preserve"> ouvido o Plenário, vem respeitosamente à presença da Mesa Diretora solicitar a </w:t>
      </w:r>
      <w:r w:rsidRPr="000154C2">
        <w:rPr>
          <w:rFonts w:asciiTheme="minorHAnsi" w:hAnsiTheme="minorHAnsi" w:cstheme="minorHAnsi"/>
          <w:bCs/>
        </w:rPr>
        <w:t>convocação de Sessão Especial</w:t>
      </w:r>
      <w:r w:rsidRPr="000154C2">
        <w:rPr>
          <w:rFonts w:asciiTheme="minorHAnsi" w:hAnsiTheme="minorHAnsi" w:cstheme="minorHAnsi"/>
        </w:rPr>
        <w:t xml:space="preserve">, com a finalidade de discutir e esclarecer dúvidas acerca dos projetos de Regularização Fundiária Urbana (REURB) em nosso município, em especial os relacionados às </w:t>
      </w:r>
      <w:r w:rsidRPr="000154C2">
        <w:rPr>
          <w:rFonts w:asciiTheme="minorHAnsi" w:hAnsiTheme="minorHAnsi" w:cstheme="minorHAnsi"/>
          <w:bCs/>
        </w:rPr>
        <w:t>políticas habitacionais</w:t>
      </w:r>
      <w:r w:rsidRPr="000154C2">
        <w:rPr>
          <w:rFonts w:asciiTheme="minorHAnsi" w:hAnsiTheme="minorHAnsi" w:cstheme="minorHAnsi"/>
        </w:rPr>
        <w:t>.</w:t>
      </w:r>
    </w:p>
    <w:p w:rsidR="00670EB3" w:rsidRPr="000154C2" w:rsidRDefault="00670EB3" w:rsidP="000154C2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Para tanto, sugere-se o convite às seguintes autoridades e representantes:</w:t>
      </w:r>
    </w:p>
    <w:p w:rsidR="00670EB3" w:rsidRPr="000154C2" w:rsidRDefault="00670EB3" w:rsidP="000154C2">
      <w:pPr>
        <w:pStyle w:val="PargrafodaLista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  <w:bCs/>
        </w:rPr>
        <w:t>Sr. Petrônio José Weber</w:t>
      </w:r>
      <w:r w:rsidRPr="000154C2">
        <w:rPr>
          <w:rFonts w:asciiTheme="minorHAnsi" w:hAnsiTheme="minorHAnsi" w:cstheme="minorHAnsi"/>
        </w:rPr>
        <w:t>, Secretário Municipal de Governo;</w:t>
      </w:r>
    </w:p>
    <w:p w:rsidR="00670EB3" w:rsidRPr="000154C2" w:rsidRDefault="00670EB3" w:rsidP="000154C2">
      <w:pPr>
        <w:pStyle w:val="PargrafodaLista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  <w:bCs/>
        </w:rPr>
        <w:t>Sr. Marcos José da Silva</w:t>
      </w:r>
      <w:r w:rsidRPr="000154C2">
        <w:rPr>
          <w:rFonts w:asciiTheme="minorHAnsi" w:hAnsiTheme="minorHAnsi" w:cstheme="minorHAnsi"/>
        </w:rPr>
        <w:t>, Secretário Adjunto de Habitação;</w:t>
      </w:r>
    </w:p>
    <w:p w:rsidR="00670EB3" w:rsidRPr="000154C2" w:rsidRDefault="00670EB3" w:rsidP="000154C2">
      <w:pPr>
        <w:pStyle w:val="PargrafodaLista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  <w:bCs/>
        </w:rPr>
        <w:t>Sr. Gabriel Pedroso</w:t>
      </w:r>
      <w:r w:rsidRPr="000154C2">
        <w:rPr>
          <w:rFonts w:asciiTheme="minorHAnsi" w:hAnsiTheme="minorHAnsi" w:cstheme="minorHAnsi"/>
        </w:rPr>
        <w:t xml:space="preserve">, representante da empresa </w:t>
      </w:r>
      <w:proofErr w:type="spellStart"/>
      <w:r w:rsidRPr="000154C2">
        <w:rPr>
          <w:rFonts w:asciiTheme="minorHAnsi" w:hAnsiTheme="minorHAnsi" w:cstheme="minorHAnsi"/>
          <w:bCs/>
        </w:rPr>
        <w:t>Eagle</w:t>
      </w:r>
      <w:proofErr w:type="spellEnd"/>
      <w:r w:rsidRPr="000154C2">
        <w:rPr>
          <w:rFonts w:asciiTheme="minorHAnsi" w:hAnsiTheme="minorHAnsi" w:cstheme="minorHAnsi"/>
          <w:bCs/>
        </w:rPr>
        <w:t xml:space="preserve"> Talk</w:t>
      </w:r>
      <w:r w:rsidRPr="000154C2">
        <w:rPr>
          <w:rFonts w:asciiTheme="minorHAnsi" w:hAnsiTheme="minorHAnsi" w:cstheme="minorHAnsi"/>
        </w:rPr>
        <w:t>.</w:t>
      </w:r>
    </w:p>
    <w:p w:rsidR="00826468" w:rsidRPr="000154C2" w:rsidRDefault="00826468" w:rsidP="000154C2">
      <w:pPr>
        <w:pStyle w:val="PargrafodaLista"/>
        <w:spacing w:line="360" w:lineRule="auto"/>
        <w:rPr>
          <w:rFonts w:asciiTheme="minorHAnsi" w:hAnsiTheme="minorHAnsi" w:cstheme="minorHAnsi"/>
        </w:rPr>
      </w:pPr>
    </w:p>
    <w:p w:rsidR="00670EB3" w:rsidRPr="000154C2" w:rsidRDefault="00670EB3" w:rsidP="000154C2">
      <w:pPr>
        <w:tabs>
          <w:tab w:val="left" w:pos="4065"/>
          <w:tab w:val="center" w:pos="6613"/>
          <w:tab w:val="left" w:pos="10440"/>
        </w:tabs>
        <w:spacing w:line="360" w:lineRule="auto"/>
        <w:ind w:right="360" w:firstLine="567"/>
        <w:jc w:val="both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A presente solicitação de Sessão Especial tem como objetivo promover um espaço de diálogo transparente e informativo sobre os projetos de Regularização Fundiária Urbana (REURB) em andamento no município.</w:t>
      </w:r>
    </w:p>
    <w:p w:rsidR="00670EB3" w:rsidRPr="000154C2" w:rsidRDefault="00670EB3" w:rsidP="000154C2">
      <w:pPr>
        <w:tabs>
          <w:tab w:val="left" w:pos="4065"/>
          <w:tab w:val="center" w:pos="6613"/>
          <w:tab w:val="left" w:pos="10440"/>
        </w:tabs>
        <w:spacing w:line="360" w:lineRule="auto"/>
        <w:ind w:right="360" w:firstLine="567"/>
        <w:jc w:val="both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O tema é de grande relevância social, pois envolve diretamente o direito à moradia digna, a segurança jurídica das famílias e a valorização das comunidades locais. Muitos cidadãos ainda possuem dúvidas acerca dos procedimentos necessários, da documentação exigida e das responsabilidades do Poder Público e das empresas envolvidas.</w:t>
      </w:r>
    </w:p>
    <w:p w:rsidR="00670EB3" w:rsidRPr="000154C2" w:rsidRDefault="00670EB3" w:rsidP="000154C2">
      <w:pPr>
        <w:tabs>
          <w:tab w:val="left" w:pos="4065"/>
          <w:tab w:val="center" w:pos="6613"/>
          <w:tab w:val="left" w:pos="10440"/>
        </w:tabs>
        <w:spacing w:line="360" w:lineRule="auto"/>
        <w:ind w:right="360" w:firstLine="567"/>
        <w:jc w:val="both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 xml:space="preserve">A participação do Secretário Municipal de Governo, do Secretário Adjunto de Habitação e do representante da empresa </w:t>
      </w:r>
      <w:proofErr w:type="spellStart"/>
      <w:r w:rsidRPr="000154C2">
        <w:rPr>
          <w:rFonts w:asciiTheme="minorHAnsi" w:hAnsiTheme="minorHAnsi" w:cstheme="minorHAnsi"/>
        </w:rPr>
        <w:t>Eagle</w:t>
      </w:r>
      <w:proofErr w:type="spellEnd"/>
      <w:r w:rsidRPr="000154C2">
        <w:rPr>
          <w:rFonts w:asciiTheme="minorHAnsi" w:hAnsiTheme="minorHAnsi" w:cstheme="minorHAnsi"/>
        </w:rPr>
        <w:t xml:space="preserve"> Talk se faz necessária para apresentar informações técnicas, esclarecer questionamentos e apontar os avanços e desafios das políticas habitacionais em curso.</w:t>
      </w:r>
    </w:p>
    <w:p w:rsidR="000154C2" w:rsidRDefault="000154C2" w:rsidP="000154C2">
      <w:pPr>
        <w:tabs>
          <w:tab w:val="left" w:pos="4065"/>
          <w:tab w:val="center" w:pos="6613"/>
          <w:tab w:val="left" w:pos="10440"/>
        </w:tabs>
        <w:spacing w:line="360" w:lineRule="auto"/>
        <w:ind w:right="360" w:firstLine="567"/>
        <w:jc w:val="both"/>
        <w:rPr>
          <w:rFonts w:asciiTheme="minorHAnsi" w:hAnsiTheme="minorHAnsi" w:cstheme="minorHAnsi"/>
        </w:rPr>
      </w:pPr>
    </w:p>
    <w:p w:rsidR="00670EB3" w:rsidRPr="000154C2" w:rsidRDefault="00670EB3" w:rsidP="000154C2">
      <w:pPr>
        <w:tabs>
          <w:tab w:val="left" w:pos="4065"/>
          <w:tab w:val="center" w:pos="6613"/>
          <w:tab w:val="left" w:pos="10440"/>
        </w:tabs>
        <w:spacing w:line="360" w:lineRule="auto"/>
        <w:ind w:right="360" w:firstLine="567"/>
        <w:jc w:val="both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Assim, esta Sessão Especial proporcionará não apenas a aproximação entre a Câmara Municipal, o Executivo e a população, mas também contribuirá para a construção de soluções conjuntas e mais eficazes na área habitacional, garantindo transparência e segurança aos munícipes.</w:t>
      </w:r>
    </w:p>
    <w:p w:rsidR="00F831D2" w:rsidRPr="000154C2" w:rsidRDefault="00F831D2" w:rsidP="00F831D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 xml:space="preserve">São Jerônimo, </w:t>
      </w:r>
      <w:r w:rsidR="009D1234" w:rsidRPr="000154C2">
        <w:rPr>
          <w:rFonts w:asciiTheme="minorHAnsi" w:hAnsiTheme="minorHAnsi" w:cstheme="minorHAnsi"/>
        </w:rPr>
        <w:t>25</w:t>
      </w:r>
      <w:r w:rsidR="00670EB3" w:rsidRPr="000154C2">
        <w:rPr>
          <w:rFonts w:asciiTheme="minorHAnsi" w:hAnsiTheme="minorHAnsi" w:cstheme="minorHAnsi"/>
        </w:rPr>
        <w:t xml:space="preserve"> de agosto</w:t>
      </w:r>
      <w:r w:rsidRPr="000154C2">
        <w:rPr>
          <w:rFonts w:asciiTheme="minorHAnsi" w:hAnsiTheme="minorHAnsi" w:cstheme="minorHAnsi"/>
        </w:rPr>
        <w:t xml:space="preserve"> de 2025.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0154C2">
        <w:rPr>
          <w:rFonts w:asciiTheme="minorHAnsi" w:hAnsiTheme="minorHAnsi" w:cstheme="minorHAnsi"/>
          <w:b/>
          <w:bCs/>
        </w:rPr>
        <w:t>Evandro Oliveira</w:t>
      </w:r>
      <w:r w:rsidRPr="000154C2">
        <w:rPr>
          <w:rFonts w:asciiTheme="minorHAnsi" w:hAnsiTheme="minorHAnsi" w:cstheme="minorHAnsi"/>
          <w:b/>
        </w:rPr>
        <w:t xml:space="preserve"> 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(Republicanos)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</w:p>
    <w:p w:rsidR="000154C2" w:rsidRPr="000154C2" w:rsidRDefault="000154C2" w:rsidP="000154C2">
      <w:pPr>
        <w:jc w:val="center"/>
        <w:rPr>
          <w:rFonts w:asciiTheme="minorHAnsi" w:hAnsiTheme="minorHAnsi" w:cstheme="minorHAnsi"/>
          <w:b/>
        </w:rPr>
      </w:pPr>
      <w:r w:rsidRPr="000154C2">
        <w:rPr>
          <w:rFonts w:asciiTheme="minorHAnsi" w:hAnsiTheme="minorHAnsi" w:cstheme="minorHAnsi"/>
          <w:b/>
        </w:rPr>
        <w:t xml:space="preserve">Roger da Saúde 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(Republicanos)</w:t>
      </w:r>
      <w:r w:rsidRPr="000154C2">
        <w:rPr>
          <w:rFonts w:asciiTheme="minorHAnsi" w:hAnsiTheme="minorHAnsi" w:cstheme="minorHAnsi"/>
        </w:rPr>
        <w:t xml:space="preserve"> 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</w:p>
    <w:p w:rsidR="000154C2" w:rsidRPr="000154C2" w:rsidRDefault="000154C2" w:rsidP="000154C2">
      <w:pPr>
        <w:jc w:val="center"/>
        <w:rPr>
          <w:rFonts w:asciiTheme="minorHAnsi" w:hAnsiTheme="minorHAnsi" w:cstheme="minorHAnsi"/>
          <w:b/>
        </w:rPr>
      </w:pPr>
      <w:r w:rsidRPr="000154C2">
        <w:rPr>
          <w:rFonts w:asciiTheme="minorHAnsi" w:hAnsiTheme="minorHAnsi" w:cstheme="minorHAnsi"/>
          <w:b/>
        </w:rPr>
        <w:t xml:space="preserve">Professora Leni 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(Partido Liberal)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</w:p>
    <w:p w:rsidR="000154C2" w:rsidRPr="000154C2" w:rsidRDefault="000154C2" w:rsidP="000154C2">
      <w:pPr>
        <w:jc w:val="center"/>
        <w:rPr>
          <w:rFonts w:asciiTheme="minorHAnsi" w:hAnsiTheme="minorHAnsi" w:cstheme="minorHAnsi"/>
          <w:b/>
        </w:rPr>
      </w:pPr>
      <w:r w:rsidRPr="000154C2">
        <w:rPr>
          <w:rFonts w:asciiTheme="minorHAnsi" w:hAnsiTheme="minorHAnsi" w:cstheme="minorHAnsi"/>
          <w:b/>
        </w:rPr>
        <w:t xml:space="preserve">Júlio Cesar 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(MDB)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</w:p>
    <w:p w:rsidR="000154C2" w:rsidRPr="000154C2" w:rsidRDefault="000154C2" w:rsidP="000154C2">
      <w:pPr>
        <w:jc w:val="center"/>
        <w:rPr>
          <w:rFonts w:asciiTheme="minorHAnsi" w:hAnsiTheme="minorHAnsi" w:cstheme="minorHAnsi"/>
          <w:b/>
        </w:rPr>
      </w:pPr>
      <w:r w:rsidRPr="000154C2">
        <w:rPr>
          <w:rFonts w:asciiTheme="minorHAnsi" w:hAnsiTheme="minorHAnsi" w:cstheme="minorHAnsi"/>
          <w:b/>
        </w:rPr>
        <w:t>Renato Ferreira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 xml:space="preserve"> (PSDB)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</w:p>
    <w:p w:rsidR="000154C2" w:rsidRPr="000154C2" w:rsidRDefault="000154C2" w:rsidP="000154C2">
      <w:pPr>
        <w:jc w:val="center"/>
        <w:rPr>
          <w:rFonts w:asciiTheme="minorHAnsi" w:hAnsiTheme="minorHAnsi" w:cstheme="minorHAnsi"/>
          <w:b/>
        </w:rPr>
      </w:pPr>
      <w:r w:rsidRPr="000154C2">
        <w:rPr>
          <w:rFonts w:asciiTheme="minorHAnsi" w:hAnsiTheme="minorHAnsi" w:cstheme="minorHAnsi"/>
          <w:b/>
        </w:rPr>
        <w:t xml:space="preserve">Ratinho da Iluminação 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(PSDB)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</w:p>
    <w:p w:rsidR="000154C2" w:rsidRPr="000154C2" w:rsidRDefault="000154C2" w:rsidP="000154C2">
      <w:pPr>
        <w:jc w:val="center"/>
        <w:rPr>
          <w:rFonts w:asciiTheme="minorHAnsi" w:hAnsiTheme="minorHAnsi" w:cstheme="minorHAnsi"/>
          <w:b/>
        </w:rPr>
      </w:pPr>
      <w:r w:rsidRPr="000154C2">
        <w:rPr>
          <w:rFonts w:asciiTheme="minorHAnsi" w:hAnsiTheme="minorHAnsi" w:cstheme="minorHAnsi"/>
          <w:b/>
        </w:rPr>
        <w:t xml:space="preserve"> Paulo Sérgio 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(Progressistas)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</w:p>
    <w:p w:rsidR="000154C2" w:rsidRPr="000154C2" w:rsidRDefault="000154C2" w:rsidP="000154C2">
      <w:pPr>
        <w:jc w:val="center"/>
        <w:rPr>
          <w:rFonts w:asciiTheme="minorHAnsi" w:hAnsiTheme="minorHAnsi" w:cstheme="minorHAnsi"/>
          <w:b/>
        </w:rPr>
      </w:pPr>
      <w:r w:rsidRPr="000154C2">
        <w:rPr>
          <w:rFonts w:asciiTheme="minorHAnsi" w:hAnsiTheme="minorHAnsi" w:cstheme="minorHAnsi"/>
          <w:b/>
        </w:rPr>
        <w:t xml:space="preserve">Elisa Mara 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(PSDB)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</w:p>
    <w:p w:rsidR="000154C2" w:rsidRPr="000154C2" w:rsidRDefault="000154C2" w:rsidP="000154C2">
      <w:pPr>
        <w:jc w:val="center"/>
        <w:rPr>
          <w:rFonts w:asciiTheme="minorHAnsi" w:hAnsiTheme="minorHAnsi" w:cstheme="minorHAnsi"/>
          <w:b/>
        </w:rPr>
      </w:pPr>
      <w:r w:rsidRPr="000154C2">
        <w:rPr>
          <w:rFonts w:asciiTheme="minorHAnsi" w:hAnsiTheme="minorHAnsi" w:cstheme="minorHAnsi"/>
          <w:b/>
        </w:rPr>
        <w:t xml:space="preserve">Danrlei </w:t>
      </w:r>
      <w:proofErr w:type="spellStart"/>
      <w:r w:rsidRPr="000154C2">
        <w:rPr>
          <w:rFonts w:asciiTheme="minorHAnsi" w:hAnsiTheme="minorHAnsi" w:cstheme="minorHAnsi"/>
          <w:b/>
        </w:rPr>
        <w:t>Massena</w:t>
      </w:r>
      <w:proofErr w:type="spellEnd"/>
      <w:r w:rsidRPr="000154C2">
        <w:rPr>
          <w:rFonts w:asciiTheme="minorHAnsi" w:hAnsiTheme="minorHAnsi" w:cstheme="minorHAnsi"/>
          <w:b/>
        </w:rPr>
        <w:t xml:space="preserve"> 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(PDT)</w:t>
      </w:r>
    </w:p>
    <w:p w:rsidR="000154C2" w:rsidRPr="000154C2" w:rsidRDefault="000154C2" w:rsidP="000154C2">
      <w:pPr>
        <w:jc w:val="center"/>
        <w:rPr>
          <w:rFonts w:asciiTheme="minorHAnsi" w:hAnsiTheme="minorHAnsi" w:cstheme="minorHAnsi"/>
        </w:rPr>
      </w:pPr>
    </w:p>
    <w:p w:rsidR="000154C2" w:rsidRPr="000154C2" w:rsidRDefault="000154C2" w:rsidP="000154C2">
      <w:pPr>
        <w:jc w:val="center"/>
        <w:rPr>
          <w:rFonts w:asciiTheme="minorHAnsi" w:hAnsiTheme="minorHAnsi" w:cstheme="minorHAnsi"/>
          <w:b/>
        </w:rPr>
      </w:pPr>
      <w:r w:rsidRPr="000154C2">
        <w:rPr>
          <w:rFonts w:asciiTheme="minorHAnsi" w:hAnsiTheme="minorHAnsi" w:cstheme="minorHAnsi"/>
          <w:b/>
        </w:rPr>
        <w:t xml:space="preserve">Claiton Dornelles </w:t>
      </w:r>
    </w:p>
    <w:p w:rsidR="00750615" w:rsidRPr="000154C2" w:rsidRDefault="000154C2" w:rsidP="000154C2">
      <w:pPr>
        <w:jc w:val="center"/>
        <w:rPr>
          <w:rFonts w:asciiTheme="minorHAnsi" w:hAnsiTheme="minorHAnsi" w:cstheme="minorHAnsi"/>
        </w:rPr>
      </w:pPr>
      <w:r w:rsidRPr="000154C2">
        <w:rPr>
          <w:rFonts w:asciiTheme="minorHAnsi" w:hAnsiTheme="minorHAnsi" w:cstheme="minorHAnsi"/>
        </w:rPr>
        <w:t>(PSDB)</w:t>
      </w:r>
    </w:p>
    <w:sectPr w:rsidR="00750615" w:rsidRPr="000154C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4B" w:rsidRDefault="001F7E4B">
      <w:r>
        <w:separator/>
      </w:r>
    </w:p>
  </w:endnote>
  <w:endnote w:type="continuationSeparator" w:id="0">
    <w:p w:rsidR="001F7E4B" w:rsidRDefault="001F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4B" w:rsidRDefault="001F7E4B">
      <w:r>
        <w:separator/>
      </w:r>
    </w:p>
  </w:footnote>
  <w:footnote w:type="continuationSeparator" w:id="0">
    <w:p w:rsidR="001F7E4B" w:rsidRDefault="001F7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F7E4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763859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75C"/>
    <w:multiLevelType w:val="multilevel"/>
    <w:tmpl w:val="2BE8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149C2"/>
    <w:multiLevelType w:val="multilevel"/>
    <w:tmpl w:val="C80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80A25"/>
    <w:multiLevelType w:val="multilevel"/>
    <w:tmpl w:val="A5B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2963F4"/>
    <w:multiLevelType w:val="hybridMultilevel"/>
    <w:tmpl w:val="4538EB74"/>
    <w:lvl w:ilvl="0" w:tplc="FFFAB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6">
    <w:nsid w:val="7F7E649F"/>
    <w:multiLevelType w:val="hybridMultilevel"/>
    <w:tmpl w:val="C60E84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54C2"/>
    <w:rsid w:val="000244E0"/>
    <w:rsid w:val="00024B5B"/>
    <w:rsid w:val="00031A3E"/>
    <w:rsid w:val="000331C1"/>
    <w:rsid w:val="0004464B"/>
    <w:rsid w:val="00044CA0"/>
    <w:rsid w:val="00045739"/>
    <w:rsid w:val="00050602"/>
    <w:rsid w:val="00055766"/>
    <w:rsid w:val="0008422F"/>
    <w:rsid w:val="0008694A"/>
    <w:rsid w:val="000A0A15"/>
    <w:rsid w:val="000B4EC8"/>
    <w:rsid w:val="000E1F49"/>
    <w:rsid w:val="000E5EC1"/>
    <w:rsid w:val="000E63C8"/>
    <w:rsid w:val="00106250"/>
    <w:rsid w:val="0012299A"/>
    <w:rsid w:val="00131658"/>
    <w:rsid w:val="001D1696"/>
    <w:rsid w:val="001F6F89"/>
    <w:rsid w:val="001F7E4B"/>
    <w:rsid w:val="002155F4"/>
    <w:rsid w:val="00234294"/>
    <w:rsid w:val="0023537D"/>
    <w:rsid w:val="00253132"/>
    <w:rsid w:val="002611BD"/>
    <w:rsid w:val="00265898"/>
    <w:rsid w:val="002807D5"/>
    <w:rsid w:val="00294271"/>
    <w:rsid w:val="00297FA7"/>
    <w:rsid w:val="002A7B53"/>
    <w:rsid w:val="002B7C75"/>
    <w:rsid w:val="002C53C9"/>
    <w:rsid w:val="002C6B60"/>
    <w:rsid w:val="002D5CA9"/>
    <w:rsid w:val="002F4301"/>
    <w:rsid w:val="00300B18"/>
    <w:rsid w:val="00314ECE"/>
    <w:rsid w:val="003164E9"/>
    <w:rsid w:val="003265BF"/>
    <w:rsid w:val="003350FE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38B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6944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998"/>
    <w:rsid w:val="00592C28"/>
    <w:rsid w:val="005A5DED"/>
    <w:rsid w:val="005B1568"/>
    <w:rsid w:val="005E3453"/>
    <w:rsid w:val="006176F9"/>
    <w:rsid w:val="006575E2"/>
    <w:rsid w:val="00670EB3"/>
    <w:rsid w:val="006C611E"/>
    <w:rsid w:val="006F3A7C"/>
    <w:rsid w:val="006F6F18"/>
    <w:rsid w:val="006F78EE"/>
    <w:rsid w:val="00706614"/>
    <w:rsid w:val="00710C10"/>
    <w:rsid w:val="00715511"/>
    <w:rsid w:val="0071692C"/>
    <w:rsid w:val="007273B6"/>
    <w:rsid w:val="00740507"/>
    <w:rsid w:val="00750615"/>
    <w:rsid w:val="0075197E"/>
    <w:rsid w:val="00753324"/>
    <w:rsid w:val="00763364"/>
    <w:rsid w:val="0078106C"/>
    <w:rsid w:val="007933E7"/>
    <w:rsid w:val="007A2E8A"/>
    <w:rsid w:val="007C6AFD"/>
    <w:rsid w:val="007C7C40"/>
    <w:rsid w:val="007D548E"/>
    <w:rsid w:val="007E5F23"/>
    <w:rsid w:val="008155F8"/>
    <w:rsid w:val="0082646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D1234"/>
    <w:rsid w:val="009E1F2E"/>
    <w:rsid w:val="00A00C59"/>
    <w:rsid w:val="00A32BCC"/>
    <w:rsid w:val="00A54C84"/>
    <w:rsid w:val="00A91E22"/>
    <w:rsid w:val="00AE20BD"/>
    <w:rsid w:val="00AE2B03"/>
    <w:rsid w:val="00B440FF"/>
    <w:rsid w:val="00B46289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32714"/>
    <w:rsid w:val="00C37AFF"/>
    <w:rsid w:val="00C40624"/>
    <w:rsid w:val="00C62C47"/>
    <w:rsid w:val="00C66DE4"/>
    <w:rsid w:val="00C67785"/>
    <w:rsid w:val="00C72A85"/>
    <w:rsid w:val="00C8168E"/>
    <w:rsid w:val="00CB3C52"/>
    <w:rsid w:val="00CB4261"/>
    <w:rsid w:val="00CC1B00"/>
    <w:rsid w:val="00CD3D4C"/>
    <w:rsid w:val="00CE67DD"/>
    <w:rsid w:val="00CF7653"/>
    <w:rsid w:val="00D05C69"/>
    <w:rsid w:val="00D26415"/>
    <w:rsid w:val="00D30693"/>
    <w:rsid w:val="00D41B50"/>
    <w:rsid w:val="00D61F1A"/>
    <w:rsid w:val="00D75219"/>
    <w:rsid w:val="00D84405"/>
    <w:rsid w:val="00DA2C4B"/>
    <w:rsid w:val="00DA367D"/>
    <w:rsid w:val="00DA4922"/>
    <w:rsid w:val="00DB239D"/>
    <w:rsid w:val="00DB2BAB"/>
    <w:rsid w:val="00DF1FC8"/>
    <w:rsid w:val="00DF681D"/>
    <w:rsid w:val="00E03127"/>
    <w:rsid w:val="00E05C25"/>
    <w:rsid w:val="00E215C9"/>
    <w:rsid w:val="00E21D1C"/>
    <w:rsid w:val="00E629F3"/>
    <w:rsid w:val="00E676B0"/>
    <w:rsid w:val="00E7677D"/>
    <w:rsid w:val="00E8609F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60083"/>
    <w:rsid w:val="00F6407B"/>
    <w:rsid w:val="00F728ED"/>
    <w:rsid w:val="00F831D2"/>
    <w:rsid w:val="00F84C1E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81FEF-358A-4810-8957-7A75AEA5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39</cp:revision>
  <cp:lastPrinted>2025-07-25T16:37:00Z</cp:lastPrinted>
  <dcterms:created xsi:type="dcterms:W3CDTF">2025-01-15T17:02:00Z</dcterms:created>
  <dcterms:modified xsi:type="dcterms:W3CDTF">2025-08-25T17:50:00Z</dcterms:modified>
</cp:coreProperties>
</file>