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Pr="00B529BA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0A2215" w:rsidRPr="000A2215" w:rsidRDefault="00B529BA" w:rsidP="000A2215">
      <w:pPr>
        <w:tabs>
          <w:tab w:val="left" w:pos="4065"/>
          <w:tab w:val="center" w:pos="6613"/>
          <w:tab w:val="left" w:pos="10440"/>
        </w:tabs>
        <w:spacing w:line="360" w:lineRule="auto"/>
        <w:ind w:right="283"/>
        <w:jc w:val="both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D839F5">
        <w:rPr>
          <w:rFonts w:asciiTheme="minorHAnsi" w:hAnsiTheme="minorHAnsi" w:cstheme="minorHAnsi"/>
        </w:rPr>
        <w:t xml:space="preserve">Amaro Jerônimo </w:t>
      </w:r>
      <w:proofErr w:type="spellStart"/>
      <w:r w:rsidR="00D839F5">
        <w:rPr>
          <w:rFonts w:asciiTheme="minorHAnsi" w:hAnsiTheme="minorHAnsi" w:cstheme="minorHAnsi"/>
        </w:rPr>
        <w:t>Vanti</w:t>
      </w:r>
      <w:proofErr w:type="spellEnd"/>
      <w:r w:rsidR="00D839F5">
        <w:rPr>
          <w:rFonts w:asciiTheme="minorHAnsi" w:hAnsiTheme="minorHAnsi" w:cstheme="minorHAnsi"/>
        </w:rPr>
        <w:t xml:space="preserve"> de Azevedo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D839F5">
        <w:rPr>
          <w:rFonts w:asciiTheme="minorHAnsi" w:hAnsiTheme="minorHAnsi" w:cstheme="minorHAnsi"/>
        </w:rPr>
        <w:t xml:space="preserve">PDT, </w:t>
      </w:r>
      <w:r w:rsidRPr="00B529BA">
        <w:rPr>
          <w:rFonts w:asciiTheme="minorHAnsi" w:hAnsiTheme="minorHAnsi" w:cstheme="minorHAnsi"/>
        </w:rPr>
        <w:t xml:space="preserve">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="00D839F5">
        <w:rPr>
          <w:rFonts w:asciiTheme="minorHAnsi" w:hAnsiTheme="minorHAnsi" w:cstheme="minorHAnsi"/>
        </w:rPr>
        <w:t xml:space="preserve">r </w:t>
      </w:r>
      <w:r w:rsidR="008C1FBB">
        <w:rPr>
          <w:rFonts w:asciiTheme="minorHAnsi" w:hAnsiTheme="minorHAnsi" w:cstheme="minorHAnsi"/>
        </w:rPr>
        <w:t xml:space="preserve">ao Excelentíssimo Senhor </w:t>
      </w:r>
      <w:r w:rsidR="008B5B74">
        <w:rPr>
          <w:rFonts w:asciiTheme="minorHAnsi" w:hAnsiTheme="minorHAnsi" w:cstheme="minorHAnsi"/>
        </w:rPr>
        <w:t>Pre</w:t>
      </w:r>
      <w:r w:rsidR="00284A98">
        <w:rPr>
          <w:rFonts w:asciiTheme="minorHAnsi" w:hAnsiTheme="minorHAnsi" w:cstheme="minorHAnsi"/>
        </w:rPr>
        <w:t>feito Júlio Cesar Prates Cunha,</w:t>
      </w:r>
      <w:r w:rsidR="0035419D">
        <w:rPr>
          <w:rFonts w:asciiTheme="minorHAnsi" w:hAnsiTheme="minorHAnsi" w:cstheme="minorHAnsi"/>
        </w:rPr>
        <w:t xml:space="preserve"> </w:t>
      </w:r>
      <w:r w:rsidR="000A2215" w:rsidRPr="000A2215">
        <w:rPr>
          <w:rFonts w:asciiTheme="minorHAnsi" w:hAnsiTheme="minorHAnsi" w:cstheme="minorHAnsi"/>
        </w:rPr>
        <w:t xml:space="preserve"> implantação do sistema de </w:t>
      </w:r>
      <w:r w:rsidR="000A2215" w:rsidRPr="000A2215">
        <w:rPr>
          <w:rFonts w:asciiTheme="minorHAnsi" w:hAnsiTheme="minorHAnsi" w:cstheme="minorHAnsi"/>
          <w:bCs/>
        </w:rPr>
        <w:t>Relógio Ponto</w:t>
      </w:r>
      <w:r w:rsidR="000A2215" w:rsidRPr="000A2215">
        <w:rPr>
          <w:rFonts w:asciiTheme="minorHAnsi" w:hAnsiTheme="minorHAnsi" w:cstheme="minorHAnsi"/>
        </w:rPr>
        <w:t xml:space="preserve"> em todos os prédios onde funcionam órgãos e secretarias do </w:t>
      </w:r>
      <w:r w:rsidR="000A2215" w:rsidRPr="000A2215">
        <w:rPr>
          <w:rFonts w:asciiTheme="minorHAnsi" w:hAnsiTheme="minorHAnsi" w:cstheme="minorHAnsi"/>
          <w:bCs/>
        </w:rPr>
        <w:t>Poder Executivo Municipal</w:t>
      </w:r>
      <w:r w:rsidR="000A2215" w:rsidRPr="000A2215">
        <w:rPr>
          <w:rFonts w:asciiTheme="minorHAnsi" w:hAnsiTheme="minorHAnsi" w:cstheme="minorHAnsi"/>
        </w:rPr>
        <w:t>, com o objetivo de registrar e controlar a carga</w:t>
      </w:r>
      <w:r w:rsidR="00B32464">
        <w:rPr>
          <w:rFonts w:asciiTheme="minorHAnsi" w:hAnsiTheme="minorHAnsi" w:cstheme="minorHAnsi"/>
        </w:rPr>
        <w:t xml:space="preserve"> horária de todos os servidores  </w:t>
      </w:r>
      <w:r w:rsidR="00B32464" w:rsidRPr="00B32464">
        <w:rPr>
          <w:rFonts w:asciiTheme="minorHAnsi" w:hAnsiTheme="minorHAnsi" w:cstheme="minorHAnsi"/>
          <w:bCs/>
        </w:rPr>
        <w:t>cargos em comissão (</w:t>
      </w:r>
      <w:proofErr w:type="spellStart"/>
      <w:r w:rsidR="00B32464" w:rsidRPr="00B32464">
        <w:rPr>
          <w:rFonts w:asciiTheme="minorHAnsi" w:hAnsiTheme="minorHAnsi" w:cstheme="minorHAnsi"/>
          <w:bCs/>
        </w:rPr>
        <w:t>CCs</w:t>
      </w:r>
      <w:proofErr w:type="spellEnd"/>
      <w:r w:rsidR="00B32464" w:rsidRPr="00B32464">
        <w:rPr>
          <w:rFonts w:asciiTheme="minorHAnsi" w:hAnsiTheme="minorHAnsi" w:cstheme="minorHAnsi"/>
          <w:bCs/>
        </w:rPr>
        <w:t>)</w:t>
      </w:r>
      <w:r w:rsidR="00B32464">
        <w:rPr>
          <w:rFonts w:asciiTheme="minorHAnsi" w:hAnsiTheme="minorHAnsi" w:cstheme="minorHAnsi"/>
          <w:bCs/>
        </w:rPr>
        <w:t xml:space="preserve">, </w:t>
      </w:r>
      <w:r w:rsidR="00B32464" w:rsidRPr="00B32464">
        <w:rPr>
          <w:rFonts w:asciiTheme="minorHAnsi" w:hAnsiTheme="minorHAnsi" w:cstheme="minorHAnsi"/>
          <w:bCs/>
        </w:rPr>
        <w:t>contratado</w:t>
      </w:r>
      <w:r w:rsidR="00B32464">
        <w:rPr>
          <w:rFonts w:asciiTheme="minorHAnsi" w:hAnsiTheme="minorHAnsi" w:cstheme="minorHAnsi"/>
          <w:bCs/>
        </w:rPr>
        <w:t>s e secretários municipais</w:t>
      </w:r>
      <w:r w:rsidR="000A2215" w:rsidRPr="000A2215">
        <w:rPr>
          <w:rFonts w:asciiTheme="minorHAnsi" w:hAnsiTheme="minorHAnsi" w:cstheme="minorHAnsi"/>
        </w:rPr>
        <w:t>.</w:t>
      </w:r>
    </w:p>
    <w:p w:rsidR="000A2215" w:rsidRPr="000A2215" w:rsidRDefault="000A2215" w:rsidP="000A2215">
      <w:pPr>
        <w:tabs>
          <w:tab w:val="left" w:pos="4065"/>
          <w:tab w:val="center" w:pos="6613"/>
          <w:tab w:val="left" w:pos="10440"/>
        </w:tabs>
        <w:spacing w:line="360" w:lineRule="auto"/>
        <w:ind w:right="283"/>
        <w:jc w:val="both"/>
        <w:rPr>
          <w:rFonts w:asciiTheme="minorHAnsi" w:hAnsiTheme="minorHAnsi" w:cstheme="minorHAnsi"/>
        </w:rPr>
      </w:pPr>
      <w:r w:rsidRPr="000A2215">
        <w:rPr>
          <w:rFonts w:asciiTheme="minorHAnsi" w:hAnsiTheme="minorHAnsi" w:cstheme="minorHAnsi"/>
        </w:rPr>
        <w:t xml:space="preserve">A adoção desse sistema contribuirá para uma </w:t>
      </w:r>
      <w:r w:rsidRPr="000A2215">
        <w:rPr>
          <w:rFonts w:asciiTheme="minorHAnsi" w:hAnsiTheme="minorHAnsi" w:cstheme="minorHAnsi"/>
          <w:bCs/>
        </w:rPr>
        <w:t>maior transparência, controle e eficiência na gestão pública</w:t>
      </w:r>
      <w:r w:rsidRPr="000A2215">
        <w:rPr>
          <w:rFonts w:asciiTheme="minorHAnsi" w:hAnsiTheme="minorHAnsi" w:cstheme="minorHAnsi"/>
        </w:rPr>
        <w:t>, garantindo o cumprimento da jornada de trabalho e a equidade entre todos os servidores. Além disso, permitirá um acompanhamento mais preciso das horas trabalhadas, facilitando a gestão de pessoal e promovendo a valorização dos servidores que cumprem corretamente suas funções.</w:t>
      </w:r>
    </w:p>
    <w:bookmarkEnd w:id="0"/>
    <w:p w:rsidR="00D839F5" w:rsidRDefault="00D839F5" w:rsidP="001B728E">
      <w:pPr>
        <w:tabs>
          <w:tab w:val="left" w:pos="4065"/>
          <w:tab w:val="left" w:pos="5434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2E0288" w:rsidRDefault="002E0288" w:rsidP="00D839F5">
      <w:pPr>
        <w:tabs>
          <w:tab w:val="left" w:pos="4065"/>
          <w:tab w:val="left" w:pos="5434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</w:p>
    <w:p w:rsidR="00D839F5" w:rsidRDefault="00D839F5" w:rsidP="00D839F5">
      <w:pPr>
        <w:tabs>
          <w:tab w:val="left" w:pos="4065"/>
          <w:tab w:val="left" w:pos="5434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0A2215">
        <w:rPr>
          <w:rFonts w:asciiTheme="minorHAnsi" w:hAnsiTheme="minorHAnsi" w:cstheme="minorHAnsi"/>
        </w:rPr>
        <w:t xml:space="preserve">06 de outubro </w:t>
      </w:r>
      <w:r w:rsidRPr="00B529BA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Pr="000A2215" w:rsidRDefault="00B529BA" w:rsidP="000A2215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D839F5">
        <w:rPr>
          <w:rFonts w:asciiTheme="minorHAnsi" w:hAnsiTheme="minorHAnsi" w:cstheme="minorHAnsi"/>
          <w:b/>
        </w:rPr>
        <w:t xml:space="preserve">Amaro Jerônimo </w:t>
      </w:r>
      <w:proofErr w:type="spellStart"/>
      <w:r w:rsidR="00D839F5">
        <w:rPr>
          <w:rFonts w:asciiTheme="minorHAnsi" w:hAnsiTheme="minorHAnsi" w:cstheme="minorHAnsi"/>
          <w:b/>
        </w:rPr>
        <w:t>Vanti</w:t>
      </w:r>
      <w:proofErr w:type="spellEnd"/>
      <w:r w:rsidR="00D839F5">
        <w:rPr>
          <w:rFonts w:asciiTheme="minorHAnsi" w:hAnsiTheme="minorHAnsi" w:cstheme="minorHAnsi"/>
          <w:b/>
        </w:rPr>
        <w:t xml:space="preserve"> de Azevedo</w:t>
      </w:r>
      <w:r w:rsidR="000A2215">
        <w:rPr>
          <w:rFonts w:asciiTheme="minorHAnsi" w:hAnsiTheme="minorHAnsi" w:cstheme="minorHAnsi"/>
          <w:b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Bancada </w:t>
      </w:r>
      <w:r w:rsidR="00D839F5">
        <w:rPr>
          <w:rFonts w:asciiTheme="minorHAnsi" w:hAnsiTheme="minorHAnsi" w:cstheme="minorHAnsi"/>
        </w:rPr>
        <w:t>PDT</w:t>
      </w:r>
    </w:p>
    <w:sectPr w:rsidR="00B529BA" w:rsidRPr="000A221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2A3" w:rsidRDefault="007452A3">
      <w:r>
        <w:separator/>
      </w:r>
    </w:p>
  </w:endnote>
  <w:endnote w:type="continuationSeparator" w:id="0">
    <w:p w:rsidR="007452A3" w:rsidRDefault="0074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2A3" w:rsidRDefault="007452A3">
      <w:r>
        <w:separator/>
      </w:r>
    </w:p>
  </w:footnote>
  <w:footnote w:type="continuationSeparator" w:id="0">
    <w:p w:rsidR="007452A3" w:rsidRDefault="00745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452A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126712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3F37"/>
    <w:rsid w:val="0008422F"/>
    <w:rsid w:val="0008694A"/>
    <w:rsid w:val="000A0A15"/>
    <w:rsid w:val="000A2215"/>
    <w:rsid w:val="000B4EC8"/>
    <w:rsid w:val="000D597B"/>
    <w:rsid w:val="000E1F49"/>
    <w:rsid w:val="000E5EC1"/>
    <w:rsid w:val="00106250"/>
    <w:rsid w:val="0012299A"/>
    <w:rsid w:val="00131658"/>
    <w:rsid w:val="001B728E"/>
    <w:rsid w:val="001D1696"/>
    <w:rsid w:val="002155F4"/>
    <w:rsid w:val="00234294"/>
    <w:rsid w:val="0023537D"/>
    <w:rsid w:val="00253132"/>
    <w:rsid w:val="002611BD"/>
    <w:rsid w:val="002807D5"/>
    <w:rsid w:val="00284A98"/>
    <w:rsid w:val="00294271"/>
    <w:rsid w:val="00297FA7"/>
    <w:rsid w:val="002A7B53"/>
    <w:rsid w:val="002B7C75"/>
    <w:rsid w:val="002C6B60"/>
    <w:rsid w:val="002D5CA9"/>
    <w:rsid w:val="002E0288"/>
    <w:rsid w:val="002F4301"/>
    <w:rsid w:val="00300B18"/>
    <w:rsid w:val="00314ECE"/>
    <w:rsid w:val="003164E9"/>
    <w:rsid w:val="00324B7A"/>
    <w:rsid w:val="003265BF"/>
    <w:rsid w:val="00340049"/>
    <w:rsid w:val="0035161D"/>
    <w:rsid w:val="0035419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A6286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3713"/>
    <w:rsid w:val="00580264"/>
    <w:rsid w:val="00585EC9"/>
    <w:rsid w:val="00592C28"/>
    <w:rsid w:val="005A5DED"/>
    <w:rsid w:val="005B1568"/>
    <w:rsid w:val="005E3453"/>
    <w:rsid w:val="006176F9"/>
    <w:rsid w:val="006575E2"/>
    <w:rsid w:val="00662B86"/>
    <w:rsid w:val="006905A5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452A3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1FBB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108B9"/>
    <w:rsid w:val="00A32BCC"/>
    <w:rsid w:val="00A54C84"/>
    <w:rsid w:val="00A91E22"/>
    <w:rsid w:val="00AE2B03"/>
    <w:rsid w:val="00B32464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F6B0D"/>
    <w:rsid w:val="00C054DE"/>
    <w:rsid w:val="00C40624"/>
    <w:rsid w:val="00C66DE4"/>
    <w:rsid w:val="00C67785"/>
    <w:rsid w:val="00C72A85"/>
    <w:rsid w:val="00C8168E"/>
    <w:rsid w:val="00C84A19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39F5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rsid w:val="000A22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rsid w:val="000A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89126-58A4-47A8-8E40-F0CB146C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5</cp:revision>
  <cp:lastPrinted>2025-10-06T17:32:00Z</cp:lastPrinted>
  <dcterms:created xsi:type="dcterms:W3CDTF">2025-10-06T17:21:00Z</dcterms:created>
  <dcterms:modified xsi:type="dcterms:W3CDTF">2025-10-06T17:46:00Z</dcterms:modified>
</cp:coreProperties>
</file>