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667" w:rsidRDefault="00021667" w:rsidP="00FD7F72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</w:p>
    <w:p w:rsidR="0020506F" w:rsidRPr="0020506F" w:rsidRDefault="0020506F" w:rsidP="0020506F">
      <w:pPr>
        <w:widowControl w:val="0"/>
        <w:tabs>
          <w:tab w:val="left" w:pos="4253"/>
        </w:tabs>
        <w:spacing w:before="120" w:line="276" w:lineRule="auto"/>
        <w:jc w:val="center"/>
        <w:rPr>
          <w:rFonts w:ascii="Arial" w:hAnsi="Arial"/>
          <w:kern w:val="28"/>
          <w:sz w:val="24"/>
          <w:szCs w:val="24"/>
          <w:lang w:eastAsia="zh-CN"/>
        </w:rPr>
      </w:pPr>
      <w:r w:rsidRPr="0020506F">
        <w:rPr>
          <w:rFonts w:ascii="Arial" w:hAnsi="Arial"/>
          <w:kern w:val="28"/>
          <w:sz w:val="24"/>
          <w:szCs w:val="24"/>
          <w:lang w:eastAsia="zh-CN"/>
        </w:rPr>
        <w:t xml:space="preserve">LEI </w:t>
      </w:r>
      <w:r w:rsidR="00AA041F">
        <w:rPr>
          <w:rFonts w:ascii="Arial" w:hAnsi="Arial"/>
          <w:kern w:val="28"/>
          <w:sz w:val="24"/>
          <w:szCs w:val="24"/>
          <w:lang w:eastAsia="zh-CN"/>
        </w:rPr>
        <w:t>MUNICIPAL 3357 DE 19</w:t>
      </w:r>
      <w:r w:rsidRPr="0020506F">
        <w:rPr>
          <w:rFonts w:ascii="Arial" w:hAnsi="Arial"/>
          <w:kern w:val="28"/>
          <w:sz w:val="24"/>
          <w:szCs w:val="24"/>
          <w:lang w:eastAsia="zh-CN"/>
        </w:rPr>
        <w:t xml:space="preserve"> DE MAIO DE 2015.</w:t>
      </w:r>
    </w:p>
    <w:p w:rsidR="0020506F" w:rsidRPr="0020506F" w:rsidRDefault="0020506F" w:rsidP="0020506F">
      <w:pPr>
        <w:widowControl w:val="0"/>
        <w:tabs>
          <w:tab w:val="left" w:pos="4253"/>
          <w:tab w:val="left" w:pos="4678"/>
        </w:tabs>
        <w:spacing w:before="120" w:line="276" w:lineRule="auto"/>
        <w:ind w:left="4253" w:hanging="713"/>
        <w:rPr>
          <w:rFonts w:ascii="Arial" w:hAnsi="Arial"/>
          <w:kern w:val="28"/>
          <w:sz w:val="24"/>
          <w:szCs w:val="24"/>
          <w:lang w:eastAsia="zh-CN"/>
        </w:rPr>
      </w:pPr>
    </w:p>
    <w:p w:rsidR="0020506F" w:rsidRPr="0020506F" w:rsidRDefault="0020506F" w:rsidP="00AA041F">
      <w:pPr>
        <w:widowControl w:val="0"/>
        <w:tabs>
          <w:tab w:val="left" w:pos="3261"/>
          <w:tab w:val="left" w:pos="4678"/>
        </w:tabs>
        <w:spacing w:before="120" w:line="276" w:lineRule="auto"/>
        <w:ind w:left="3686" w:hanging="3686"/>
        <w:jc w:val="both"/>
        <w:rPr>
          <w:rFonts w:ascii="Arial" w:hAnsi="Arial"/>
          <w:b/>
          <w:kern w:val="28"/>
          <w:sz w:val="24"/>
          <w:szCs w:val="24"/>
          <w:lang w:eastAsia="zh-CN"/>
        </w:rPr>
      </w:pPr>
      <w:r w:rsidRPr="0020506F">
        <w:rPr>
          <w:rFonts w:ascii="Arial" w:hAnsi="Arial"/>
          <w:b/>
          <w:kern w:val="28"/>
          <w:sz w:val="24"/>
          <w:szCs w:val="24"/>
          <w:lang w:eastAsia="zh-CN"/>
        </w:rPr>
        <w:tab/>
        <w:t xml:space="preserve">         ALTERA A LEI MUNICIPAL 3132/2013, QUE DISPÕE SOBRE O SISTEMA DE CONTROLE INTERNO E DÁ OUTRAS PROVIDÊNCIAS. </w:t>
      </w:r>
    </w:p>
    <w:p w:rsidR="0020506F" w:rsidRPr="0020506F" w:rsidRDefault="0020506F" w:rsidP="00AA041F">
      <w:pPr>
        <w:widowControl w:val="0"/>
        <w:tabs>
          <w:tab w:val="left" w:pos="4253"/>
          <w:tab w:val="left" w:pos="4678"/>
        </w:tabs>
        <w:spacing w:before="120" w:line="276" w:lineRule="auto"/>
        <w:jc w:val="both"/>
        <w:rPr>
          <w:rFonts w:ascii="Arial" w:hAnsi="Arial"/>
          <w:kern w:val="28"/>
          <w:sz w:val="24"/>
          <w:szCs w:val="24"/>
          <w:lang w:eastAsia="zh-CN"/>
        </w:rPr>
      </w:pPr>
    </w:p>
    <w:p w:rsidR="0020506F" w:rsidRPr="0020506F" w:rsidRDefault="0020506F" w:rsidP="0020506F">
      <w:pPr>
        <w:widowControl w:val="0"/>
        <w:spacing w:line="276" w:lineRule="auto"/>
        <w:ind w:firstLine="2268"/>
        <w:jc w:val="both"/>
        <w:rPr>
          <w:rFonts w:ascii="Arial" w:hAnsi="Arial"/>
          <w:kern w:val="28"/>
          <w:sz w:val="24"/>
          <w:szCs w:val="24"/>
          <w:lang w:val="af-ZA" w:eastAsia="zh-CN"/>
        </w:rPr>
      </w:pPr>
      <w:r w:rsidRPr="0020506F">
        <w:rPr>
          <w:rFonts w:ascii="Arial" w:hAnsi="Arial"/>
          <w:kern w:val="28"/>
          <w:sz w:val="24"/>
          <w:szCs w:val="24"/>
          <w:lang w:eastAsia="zh-CN"/>
        </w:rPr>
        <w:t>O</w:t>
      </w:r>
      <w:r w:rsidRPr="0020506F">
        <w:rPr>
          <w:rFonts w:ascii="Arial" w:hAnsi="Arial"/>
          <w:b/>
          <w:kern w:val="28"/>
          <w:sz w:val="24"/>
          <w:szCs w:val="24"/>
          <w:lang w:eastAsia="zh-CN"/>
        </w:rPr>
        <w:t xml:space="preserve"> </w:t>
      </w:r>
      <w:r w:rsidRPr="0020506F">
        <w:rPr>
          <w:rFonts w:ascii="Arial" w:hAnsi="Arial"/>
          <w:kern w:val="28"/>
          <w:sz w:val="24"/>
          <w:szCs w:val="24"/>
          <w:lang w:val="af-ZA" w:eastAsia="zh-CN"/>
        </w:rPr>
        <w:t>Prefeito Municipal de São Jerônimo, FAZ SABER, em cumprimento ao disposto no artigo 73, inciso IV da Lei Orgânica do Município, que a Câmara de Vereadores aprovou e eu sanciono e promulgo a seguinte Lei:</w:t>
      </w:r>
    </w:p>
    <w:p w:rsidR="0020506F" w:rsidRPr="0020506F" w:rsidRDefault="0020506F" w:rsidP="0020506F">
      <w:pPr>
        <w:widowControl w:val="0"/>
        <w:tabs>
          <w:tab w:val="left" w:pos="2268"/>
        </w:tabs>
        <w:spacing w:before="120" w:line="276" w:lineRule="auto"/>
        <w:jc w:val="both"/>
        <w:rPr>
          <w:rFonts w:ascii="Arial" w:hAnsi="Arial"/>
          <w:b/>
          <w:kern w:val="28"/>
          <w:sz w:val="24"/>
          <w:szCs w:val="24"/>
          <w:lang w:eastAsia="zh-CN"/>
        </w:rPr>
      </w:pPr>
    </w:p>
    <w:p w:rsidR="0020506F" w:rsidRPr="0020506F" w:rsidRDefault="0020506F" w:rsidP="0020506F">
      <w:pPr>
        <w:widowControl w:val="0"/>
        <w:tabs>
          <w:tab w:val="left" w:pos="2268"/>
        </w:tabs>
        <w:spacing w:before="120" w:line="276" w:lineRule="auto"/>
        <w:jc w:val="both"/>
        <w:rPr>
          <w:rFonts w:ascii="Arial" w:hAnsi="Arial"/>
          <w:kern w:val="28"/>
          <w:sz w:val="24"/>
          <w:szCs w:val="24"/>
          <w:lang w:eastAsia="zh-CN"/>
        </w:rPr>
      </w:pPr>
      <w:r w:rsidRPr="0020506F">
        <w:rPr>
          <w:rFonts w:ascii="Arial" w:hAnsi="Arial"/>
          <w:b/>
          <w:kern w:val="28"/>
          <w:sz w:val="24"/>
          <w:szCs w:val="24"/>
          <w:lang w:eastAsia="zh-CN"/>
        </w:rPr>
        <w:tab/>
        <w:t>Art. 1º.</w:t>
      </w:r>
      <w:r w:rsidRPr="0020506F">
        <w:rPr>
          <w:rFonts w:ascii="Arial" w:hAnsi="Arial"/>
          <w:b/>
          <w:kern w:val="28"/>
          <w:sz w:val="24"/>
          <w:szCs w:val="24"/>
          <w:lang w:eastAsia="zh-CN"/>
        </w:rPr>
        <w:tab/>
      </w:r>
      <w:r w:rsidRPr="0020506F">
        <w:rPr>
          <w:rFonts w:ascii="Arial" w:hAnsi="Arial"/>
          <w:kern w:val="28"/>
          <w:sz w:val="24"/>
          <w:szCs w:val="24"/>
          <w:lang w:eastAsia="zh-CN"/>
        </w:rPr>
        <w:t>Altera o Artigo 9º da Lei 3132/13, que passa a ter a seguinte redação:</w:t>
      </w:r>
    </w:p>
    <w:p w:rsidR="0020506F" w:rsidRPr="0020506F" w:rsidRDefault="0020506F" w:rsidP="0020506F">
      <w:pPr>
        <w:widowControl w:val="0"/>
        <w:tabs>
          <w:tab w:val="left" w:pos="2268"/>
        </w:tabs>
        <w:spacing w:before="120" w:line="276" w:lineRule="auto"/>
        <w:jc w:val="both"/>
        <w:rPr>
          <w:rFonts w:ascii="Arial" w:hAnsi="Arial"/>
          <w:b/>
          <w:i/>
          <w:kern w:val="28"/>
          <w:sz w:val="24"/>
          <w:szCs w:val="24"/>
          <w:lang w:eastAsia="zh-CN"/>
        </w:rPr>
      </w:pPr>
      <w:r w:rsidRPr="0020506F">
        <w:rPr>
          <w:rFonts w:ascii="Arial" w:hAnsi="Arial"/>
          <w:kern w:val="28"/>
          <w:sz w:val="24"/>
          <w:szCs w:val="24"/>
          <w:lang w:eastAsia="zh-CN"/>
        </w:rPr>
        <w:tab/>
      </w:r>
      <w:r w:rsidRPr="0020506F">
        <w:rPr>
          <w:rFonts w:ascii="Arial" w:hAnsi="Arial"/>
          <w:kern w:val="28"/>
          <w:sz w:val="24"/>
          <w:szCs w:val="24"/>
          <w:lang w:eastAsia="zh-CN"/>
        </w:rPr>
        <w:tab/>
      </w:r>
      <w:r w:rsidRPr="0020506F">
        <w:rPr>
          <w:rFonts w:ascii="Arial" w:hAnsi="Arial"/>
          <w:b/>
          <w:i/>
          <w:kern w:val="28"/>
          <w:sz w:val="24"/>
          <w:szCs w:val="24"/>
          <w:lang w:eastAsia="zh-CN"/>
        </w:rPr>
        <w:t xml:space="preserve">“Art. 9º. </w:t>
      </w:r>
      <w:r w:rsidRPr="0020506F">
        <w:rPr>
          <w:rFonts w:ascii="Arial" w:hAnsi="Arial"/>
          <w:b/>
          <w:i/>
          <w:kern w:val="28"/>
          <w:sz w:val="24"/>
          <w:szCs w:val="24"/>
          <w:lang w:eastAsia="zh-CN"/>
        </w:rPr>
        <w:tab/>
        <w:t>A Unidade Central do Controle Interno – UCCI será integrada por 04 (quatro) servidores efetivos e estáveis, sendo um destes membros com dedicação exclusiva, todos com experiência comprovada em administração Pública Municipal. ”</w:t>
      </w:r>
    </w:p>
    <w:p w:rsidR="0020506F" w:rsidRPr="0020506F" w:rsidRDefault="0020506F" w:rsidP="0020506F">
      <w:pPr>
        <w:widowControl w:val="0"/>
        <w:tabs>
          <w:tab w:val="left" w:pos="2268"/>
        </w:tabs>
        <w:spacing w:before="120" w:line="276" w:lineRule="auto"/>
        <w:jc w:val="both"/>
        <w:rPr>
          <w:rFonts w:ascii="Arial" w:hAnsi="Arial"/>
          <w:b/>
          <w:i/>
          <w:kern w:val="28"/>
          <w:sz w:val="24"/>
          <w:szCs w:val="24"/>
          <w:lang w:eastAsia="zh-CN"/>
        </w:rPr>
      </w:pPr>
      <w:r w:rsidRPr="0020506F">
        <w:rPr>
          <w:rFonts w:ascii="Arial" w:hAnsi="Arial"/>
          <w:kern w:val="28"/>
          <w:sz w:val="24"/>
          <w:szCs w:val="24"/>
          <w:lang w:eastAsia="zh-CN"/>
        </w:rPr>
        <w:tab/>
      </w:r>
      <w:r w:rsidRPr="0020506F">
        <w:rPr>
          <w:rFonts w:ascii="Arial" w:hAnsi="Arial"/>
          <w:kern w:val="28"/>
          <w:sz w:val="24"/>
          <w:szCs w:val="24"/>
          <w:lang w:eastAsia="zh-CN"/>
        </w:rPr>
        <w:tab/>
      </w:r>
    </w:p>
    <w:p w:rsidR="0020506F" w:rsidRPr="0020506F" w:rsidRDefault="0020506F" w:rsidP="0020506F">
      <w:pPr>
        <w:widowControl w:val="0"/>
        <w:tabs>
          <w:tab w:val="left" w:pos="2268"/>
        </w:tabs>
        <w:spacing w:before="120" w:line="276" w:lineRule="auto"/>
        <w:jc w:val="both"/>
        <w:rPr>
          <w:rFonts w:ascii="Arial" w:hAnsi="Arial"/>
          <w:kern w:val="28"/>
          <w:sz w:val="24"/>
          <w:szCs w:val="24"/>
          <w:lang w:eastAsia="zh-CN"/>
        </w:rPr>
      </w:pPr>
      <w:r w:rsidRPr="0020506F">
        <w:rPr>
          <w:rFonts w:ascii="Arial" w:hAnsi="Arial"/>
          <w:b/>
          <w:kern w:val="28"/>
          <w:sz w:val="24"/>
          <w:szCs w:val="24"/>
          <w:lang w:eastAsia="zh-CN"/>
        </w:rPr>
        <w:tab/>
        <w:t>Art. 2º</w:t>
      </w:r>
      <w:r w:rsidRPr="0020506F">
        <w:rPr>
          <w:rFonts w:ascii="Arial" w:hAnsi="Arial"/>
          <w:kern w:val="28"/>
          <w:sz w:val="24"/>
          <w:szCs w:val="24"/>
          <w:lang w:eastAsia="zh-CN"/>
        </w:rPr>
        <w:t>.</w:t>
      </w:r>
      <w:r w:rsidRPr="0020506F">
        <w:rPr>
          <w:rFonts w:ascii="Arial" w:hAnsi="Arial"/>
          <w:kern w:val="28"/>
          <w:sz w:val="24"/>
          <w:szCs w:val="24"/>
          <w:lang w:eastAsia="zh-CN"/>
        </w:rPr>
        <w:tab/>
        <w:t>Esta lei entra em vigor na data de sua publicação, e seus efeitos retroagem a 1º de maio de 2015.</w:t>
      </w:r>
    </w:p>
    <w:p w:rsidR="0020506F" w:rsidRPr="0020506F" w:rsidRDefault="0020506F" w:rsidP="0020506F">
      <w:pPr>
        <w:widowControl w:val="0"/>
        <w:spacing w:line="276" w:lineRule="auto"/>
        <w:rPr>
          <w:rFonts w:ascii="Arial" w:hAnsi="Arial"/>
          <w:kern w:val="28"/>
          <w:sz w:val="24"/>
          <w:szCs w:val="24"/>
          <w:lang w:eastAsia="zh-CN"/>
        </w:rPr>
      </w:pPr>
    </w:p>
    <w:p w:rsidR="0020506F" w:rsidRPr="0020506F" w:rsidRDefault="0020506F" w:rsidP="0020506F">
      <w:pPr>
        <w:widowControl w:val="0"/>
        <w:spacing w:line="276" w:lineRule="auto"/>
        <w:rPr>
          <w:rFonts w:ascii="Arial" w:hAnsi="Arial"/>
          <w:kern w:val="28"/>
          <w:sz w:val="24"/>
          <w:szCs w:val="24"/>
          <w:lang w:eastAsia="zh-CN"/>
        </w:rPr>
      </w:pPr>
    </w:p>
    <w:p w:rsidR="0020506F" w:rsidRPr="0020506F" w:rsidRDefault="0020506F" w:rsidP="0020506F">
      <w:pPr>
        <w:widowControl w:val="0"/>
        <w:spacing w:line="276" w:lineRule="auto"/>
        <w:rPr>
          <w:rFonts w:ascii="Arial" w:hAnsi="Arial"/>
          <w:kern w:val="28"/>
          <w:sz w:val="24"/>
          <w:szCs w:val="24"/>
          <w:lang w:eastAsia="zh-CN"/>
        </w:rPr>
      </w:pPr>
    </w:p>
    <w:p w:rsidR="0020506F" w:rsidRPr="0020506F" w:rsidRDefault="0020506F" w:rsidP="0020506F">
      <w:pPr>
        <w:widowControl w:val="0"/>
        <w:spacing w:line="276" w:lineRule="auto"/>
        <w:rPr>
          <w:rFonts w:ascii="Arial" w:hAnsi="Arial"/>
          <w:kern w:val="28"/>
          <w:sz w:val="24"/>
          <w:szCs w:val="24"/>
          <w:lang w:eastAsia="zh-CN"/>
        </w:rPr>
      </w:pPr>
    </w:p>
    <w:p w:rsidR="0020506F" w:rsidRPr="0020506F" w:rsidRDefault="0020506F" w:rsidP="0020506F">
      <w:pPr>
        <w:widowControl w:val="0"/>
        <w:jc w:val="center"/>
        <w:rPr>
          <w:rFonts w:ascii="Arial" w:hAnsi="Arial" w:cs="Arial"/>
          <w:b/>
          <w:kern w:val="28"/>
          <w:sz w:val="24"/>
          <w:szCs w:val="24"/>
          <w:lang w:eastAsia="zh-CN"/>
        </w:rPr>
      </w:pPr>
      <w:r w:rsidRPr="0020506F">
        <w:rPr>
          <w:rFonts w:ascii="Arial" w:hAnsi="Arial" w:cs="Arial"/>
          <w:b/>
          <w:kern w:val="28"/>
          <w:sz w:val="24"/>
          <w:szCs w:val="24"/>
          <w:lang w:eastAsia="zh-CN"/>
        </w:rPr>
        <w:t xml:space="preserve">        </w:t>
      </w:r>
      <w:r w:rsidR="00AA041F">
        <w:rPr>
          <w:rFonts w:ascii="Arial" w:hAnsi="Arial" w:cs="Arial"/>
          <w:b/>
          <w:kern w:val="28"/>
          <w:sz w:val="24"/>
          <w:szCs w:val="24"/>
          <w:lang w:eastAsia="zh-CN"/>
        </w:rPr>
        <w:t xml:space="preserve">                                                                             </w:t>
      </w:r>
      <w:r w:rsidRPr="0020506F">
        <w:rPr>
          <w:rFonts w:ascii="Arial" w:hAnsi="Arial" w:cs="Arial"/>
          <w:b/>
          <w:kern w:val="28"/>
          <w:sz w:val="24"/>
          <w:szCs w:val="24"/>
          <w:lang w:eastAsia="zh-CN"/>
        </w:rPr>
        <w:t xml:space="preserve">Marcelo Luiz </w:t>
      </w:r>
      <w:proofErr w:type="spellStart"/>
      <w:r w:rsidRPr="0020506F">
        <w:rPr>
          <w:rFonts w:ascii="Arial" w:hAnsi="Arial" w:cs="Arial"/>
          <w:b/>
          <w:kern w:val="28"/>
          <w:sz w:val="24"/>
          <w:szCs w:val="24"/>
          <w:lang w:eastAsia="zh-CN"/>
        </w:rPr>
        <w:t>Schreinert</w:t>
      </w:r>
      <w:proofErr w:type="spellEnd"/>
      <w:r w:rsidRPr="0020506F">
        <w:rPr>
          <w:rFonts w:ascii="Arial" w:hAnsi="Arial" w:cs="Arial"/>
          <w:b/>
          <w:kern w:val="28"/>
          <w:sz w:val="24"/>
          <w:szCs w:val="24"/>
          <w:lang w:eastAsia="zh-CN"/>
        </w:rPr>
        <w:t>,</w:t>
      </w:r>
    </w:p>
    <w:p w:rsidR="0020506F" w:rsidRPr="0020506F" w:rsidRDefault="0020506F" w:rsidP="0020506F">
      <w:pPr>
        <w:widowControl w:val="0"/>
        <w:jc w:val="center"/>
        <w:rPr>
          <w:rFonts w:ascii="Arial" w:hAnsi="Arial" w:cs="Arial"/>
          <w:b/>
          <w:kern w:val="28"/>
          <w:sz w:val="24"/>
          <w:szCs w:val="24"/>
          <w:lang w:eastAsia="zh-CN"/>
        </w:rPr>
      </w:pPr>
      <w:r w:rsidRPr="0020506F">
        <w:rPr>
          <w:rFonts w:ascii="Arial" w:hAnsi="Arial" w:cs="Arial"/>
          <w:b/>
          <w:kern w:val="28"/>
          <w:sz w:val="24"/>
          <w:szCs w:val="24"/>
          <w:lang w:eastAsia="zh-CN"/>
        </w:rPr>
        <w:t xml:space="preserve">        </w:t>
      </w:r>
      <w:r w:rsidR="00AA041F">
        <w:rPr>
          <w:rFonts w:ascii="Arial" w:hAnsi="Arial" w:cs="Arial"/>
          <w:b/>
          <w:kern w:val="28"/>
          <w:sz w:val="24"/>
          <w:szCs w:val="24"/>
          <w:lang w:eastAsia="zh-CN"/>
        </w:rPr>
        <w:t xml:space="preserve">                                                                   </w:t>
      </w:r>
      <w:r w:rsidRPr="0020506F">
        <w:rPr>
          <w:rFonts w:ascii="Arial" w:hAnsi="Arial" w:cs="Arial"/>
          <w:b/>
          <w:kern w:val="28"/>
          <w:sz w:val="24"/>
          <w:szCs w:val="24"/>
          <w:lang w:eastAsia="zh-CN"/>
        </w:rPr>
        <w:t xml:space="preserve"> Prefeito Municipal.</w:t>
      </w:r>
    </w:p>
    <w:p w:rsidR="0020506F" w:rsidRDefault="0020506F" w:rsidP="0020506F">
      <w:pPr>
        <w:widowControl w:val="0"/>
        <w:rPr>
          <w:rFonts w:ascii="Arial" w:hAnsi="Arial"/>
          <w:kern w:val="28"/>
          <w:sz w:val="24"/>
          <w:szCs w:val="24"/>
          <w:lang w:eastAsia="zh-CN"/>
        </w:rPr>
      </w:pPr>
    </w:p>
    <w:p w:rsidR="00AA041F" w:rsidRDefault="00AA041F" w:rsidP="0020506F">
      <w:pPr>
        <w:widowControl w:val="0"/>
        <w:rPr>
          <w:rFonts w:ascii="Arial" w:hAnsi="Arial"/>
          <w:kern w:val="28"/>
          <w:sz w:val="24"/>
          <w:szCs w:val="24"/>
          <w:lang w:eastAsia="zh-CN"/>
        </w:rPr>
      </w:pPr>
    </w:p>
    <w:p w:rsidR="00AA041F" w:rsidRDefault="00AA041F" w:rsidP="0020506F">
      <w:pPr>
        <w:widowControl w:val="0"/>
        <w:rPr>
          <w:rFonts w:ascii="Arial" w:hAnsi="Arial"/>
          <w:kern w:val="28"/>
          <w:sz w:val="24"/>
          <w:szCs w:val="24"/>
          <w:lang w:eastAsia="zh-CN"/>
        </w:rPr>
      </w:pPr>
    </w:p>
    <w:p w:rsidR="00AA041F" w:rsidRDefault="00AA041F" w:rsidP="0020506F">
      <w:pPr>
        <w:widowControl w:val="0"/>
        <w:rPr>
          <w:rFonts w:ascii="Arial" w:hAnsi="Arial"/>
          <w:kern w:val="28"/>
          <w:sz w:val="24"/>
          <w:szCs w:val="24"/>
          <w:lang w:eastAsia="zh-CN"/>
        </w:rPr>
      </w:pPr>
      <w:bookmarkStart w:id="0" w:name="_GoBack"/>
      <w:bookmarkEnd w:id="0"/>
      <w:r>
        <w:rPr>
          <w:rFonts w:ascii="Arial" w:hAnsi="Arial"/>
          <w:kern w:val="28"/>
          <w:sz w:val="24"/>
          <w:szCs w:val="24"/>
          <w:lang w:eastAsia="zh-CN"/>
        </w:rPr>
        <w:t>REGISTRE-SE E PUBLIQUE-SE:</w:t>
      </w:r>
    </w:p>
    <w:p w:rsidR="00AA041F" w:rsidRDefault="00AA041F" w:rsidP="0020506F">
      <w:pPr>
        <w:widowControl w:val="0"/>
        <w:rPr>
          <w:rFonts w:ascii="Arial" w:hAnsi="Arial"/>
          <w:kern w:val="28"/>
          <w:sz w:val="24"/>
          <w:szCs w:val="24"/>
          <w:lang w:eastAsia="zh-CN"/>
        </w:rPr>
      </w:pPr>
    </w:p>
    <w:p w:rsidR="00AA041F" w:rsidRDefault="00AA041F" w:rsidP="0020506F">
      <w:pPr>
        <w:widowControl w:val="0"/>
        <w:rPr>
          <w:rFonts w:ascii="Arial" w:hAnsi="Arial"/>
          <w:kern w:val="28"/>
          <w:sz w:val="24"/>
          <w:szCs w:val="24"/>
          <w:lang w:eastAsia="zh-CN"/>
        </w:rPr>
      </w:pPr>
    </w:p>
    <w:p w:rsidR="00AA041F" w:rsidRDefault="00AA041F" w:rsidP="0020506F">
      <w:pPr>
        <w:widowControl w:val="0"/>
        <w:rPr>
          <w:rFonts w:ascii="Arial" w:hAnsi="Arial"/>
          <w:kern w:val="28"/>
          <w:sz w:val="24"/>
          <w:szCs w:val="24"/>
          <w:lang w:eastAsia="zh-CN"/>
        </w:rPr>
      </w:pPr>
    </w:p>
    <w:p w:rsidR="00AA041F" w:rsidRDefault="00AA041F" w:rsidP="0020506F">
      <w:pPr>
        <w:widowControl w:val="0"/>
        <w:rPr>
          <w:rFonts w:ascii="Arial" w:hAnsi="Arial"/>
          <w:b/>
          <w:kern w:val="28"/>
          <w:sz w:val="24"/>
          <w:szCs w:val="24"/>
          <w:lang w:eastAsia="zh-CN"/>
        </w:rPr>
      </w:pPr>
      <w:r>
        <w:rPr>
          <w:rFonts w:ascii="Arial" w:hAnsi="Arial"/>
          <w:b/>
          <w:kern w:val="28"/>
          <w:sz w:val="24"/>
          <w:szCs w:val="24"/>
          <w:lang w:eastAsia="zh-CN"/>
        </w:rPr>
        <w:t>Marcos Leandro Silva de Souza,</w:t>
      </w:r>
    </w:p>
    <w:p w:rsidR="00AA041F" w:rsidRPr="00AA041F" w:rsidRDefault="00AA041F" w:rsidP="0020506F">
      <w:pPr>
        <w:widowControl w:val="0"/>
        <w:rPr>
          <w:rFonts w:ascii="Arial" w:hAnsi="Arial"/>
          <w:b/>
          <w:kern w:val="28"/>
          <w:sz w:val="24"/>
          <w:szCs w:val="24"/>
          <w:lang w:eastAsia="zh-CN"/>
        </w:rPr>
      </w:pPr>
      <w:r>
        <w:rPr>
          <w:rFonts w:ascii="Arial" w:hAnsi="Arial"/>
          <w:b/>
          <w:kern w:val="28"/>
          <w:sz w:val="24"/>
          <w:szCs w:val="24"/>
          <w:lang w:eastAsia="zh-CN"/>
        </w:rPr>
        <w:t>Secretaria de Infraestrutura e Administração.</w:t>
      </w:r>
    </w:p>
    <w:p w:rsidR="0020506F" w:rsidRPr="0020506F" w:rsidRDefault="0020506F" w:rsidP="0020506F">
      <w:pPr>
        <w:widowControl w:val="0"/>
        <w:rPr>
          <w:rFonts w:ascii="Arial" w:hAnsi="Arial"/>
          <w:kern w:val="28"/>
          <w:sz w:val="22"/>
          <w:lang w:eastAsia="zh-CN"/>
        </w:rPr>
      </w:pPr>
    </w:p>
    <w:p w:rsidR="0020506F" w:rsidRPr="0020506F" w:rsidRDefault="0020506F" w:rsidP="0020506F">
      <w:pPr>
        <w:widowControl w:val="0"/>
        <w:rPr>
          <w:rFonts w:ascii="Arial" w:hAnsi="Arial"/>
          <w:kern w:val="28"/>
          <w:sz w:val="22"/>
          <w:lang w:eastAsia="zh-CN"/>
        </w:rPr>
      </w:pPr>
    </w:p>
    <w:p w:rsidR="0020506F" w:rsidRPr="0020506F" w:rsidRDefault="0020506F" w:rsidP="0020506F">
      <w:pPr>
        <w:widowControl w:val="0"/>
        <w:rPr>
          <w:rFonts w:ascii="Arial" w:hAnsi="Arial"/>
          <w:kern w:val="28"/>
          <w:sz w:val="22"/>
          <w:lang w:eastAsia="zh-CN"/>
        </w:rPr>
      </w:pPr>
    </w:p>
    <w:p w:rsidR="0020506F" w:rsidRPr="0020506F" w:rsidRDefault="0020506F" w:rsidP="0020506F">
      <w:pPr>
        <w:widowControl w:val="0"/>
        <w:rPr>
          <w:rFonts w:ascii="Arial" w:hAnsi="Arial"/>
          <w:kern w:val="28"/>
          <w:sz w:val="22"/>
          <w:lang w:eastAsia="zh-CN"/>
        </w:rPr>
      </w:pPr>
    </w:p>
    <w:p w:rsidR="0020506F" w:rsidRPr="0020506F" w:rsidRDefault="0020506F" w:rsidP="0020506F">
      <w:pPr>
        <w:widowControl w:val="0"/>
        <w:rPr>
          <w:rFonts w:ascii="Arial" w:hAnsi="Arial"/>
          <w:kern w:val="28"/>
          <w:sz w:val="22"/>
          <w:lang w:eastAsia="zh-CN"/>
        </w:rPr>
      </w:pPr>
    </w:p>
    <w:p w:rsidR="0020506F" w:rsidRPr="0020506F" w:rsidRDefault="0020506F" w:rsidP="0020506F">
      <w:pPr>
        <w:widowControl w:val="0"/>
        <w:rPr>
          <w:rFonts w:ascii="Arial" w:hAnsi="Arial"/>
          <w:kern w:val="28"/>
          <w:sz w:val="22"/>
          <w:lang w:eastAsia="zh-CN"/>
        </w:rPr>
      </w:pPr>
    </w:p>
    <w:p w:rsidR="00440373" w:rsidRPr="00440373" w:rsidRDefault="00440373" w:rsidP="00440373">
      <w:pPr>
        <w:pStyle w:val="Corpodetexto"/>
        <w:rPr>
          <w:rFonts w:cs="Arial"/>
          <w:b/>
          <w:i w:val="0"/>
          <w:szCs w:val="24"/>
        </w:rPr>
      </w:pPr>
    </w:p>
    <w:sectPr w:rsidR="00440373" w:rsidRPr="00440373" w:rsidSect="00FD6CE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E2B" w:rsidRDefault="00AE3E2B" w:rsidP="00FD7F72">
      <w:r>
        <w:separator/>
      </w:r>
    </w:p>
  </w:endnote>
  <w:endnote w:type="continuationSeparator" w:id="0">
    <w:p w:rsidR="00AE3E2B" w:rsidRDefault="00AE3E2B" w:rsidP="00FD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EB1" w:rsidRPr="00AA041F" w:rsidRDefault="00FB6EB1" w:rsidP="00FB6EB1">
    <w:pPr>
      <w:pStyle w:val="Rodap"/>
      <w:ind w:left="833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</w:t>
    </w:r>
    <w:proofErr w:type="gramStart"/>
    <w:r>
      <w:rPr>
        <w:rFonts w:ascii="Arial" w:hAnsi="Arial"/>
        <w:b/>
        <w:sz w:val="18"/>
      </w:rPr>
      <w:t>Fax.:</w:t>
    </w:r>
    <w:proofErr w:type="gramEnd"/>
    <w:r>
      <w:rPr>
        <w:rFonts w:ascii="Arial" w:hAnsi="Arial"/>
        <w:b/>
        <w:sz w:val="18"/>
      </w:rPr>
      <w:t xml:space="preserve"> (51)  3651-1744  - E-mail: </w:t>
    </w:r>
    <w:r w:rsidR="00AA041F">
      <w:rPr>
        <w:b/>
      </w:rPr>
      <w:t>infraestrutura@saojeronimo.rs.gov.br</w:t>
    </w:r>
  </w:p>
  <w:p w:rsidR="00FB6EB1" w:rsidRPr="00717223" w:rsidRDefault="00FB6EB1" w:rsidP="00FB6EB1">
    <w:pPr>
      <w:pStyle w:val="Rodap"/>
      <w:ind w:left="833"/>
      <w:jc w:val="center"/>
      <w:rPr>
        <w:rFonts w:ascii="Arial" w:hAnsi="Arial"/>
        <w:b/>
        <w:sz w:val="18"/>
        <w:lang w:val="en-US"/>
      </w:rPr>
    </w:pPr>
    <w:r w:rsidRPr="00717223">
      <w:rPr>
        <w:rFonts w:ascii="Arial" w:hAnsi="Arial"/>
        <w:b/>
        <w:sz w:val="18"/>
        <w:lang w:val="en-US"/>
      </w:rPr>
      <w:t>Home Page: www.saojeronimo.rs.gov.br</w:t>
    </w:r>
  </w:p>
  <w:p w:rsidR="00FB6EB1" w:rsidRDefault="00FB6EB1" w:rsidP="00FB6EB1">
    <w:pPr>
      <w:pStyle w:val="Rodap"/>
      <w:ind w:left="833"/>
      <w:jc w:val="center"/>
    </w:pPr>
    <w:r>
      <w:rPr>
        <w:rFonts w:ascii="Arial" w:hAnsi="Arial"/>
        <w:b/>
        <w:sz w:val="18"/>
      </w:rPr>
      <w:t>CNPJ 88.117.700/0001-01 - Rua Cel. Soares de Carvalho, 558 - São Jerônimo - RS</w:t>
    </w:r>
  </w:p>
  <w:p w:rsidR="00FB6EB1" w:rsidRDefault="00FB6EB1">
    <w:pPr>
      <w:pStyle w:val="Rodap"/>
    </w:pPr>
  </w:p>
  <w:p w:rsidR="00FD7F72" w:rsidRDefault="00AA041F">
    <w:pPr>
      <w:pStyle w:val="Rodap"/>
    </w:pPr>
    <w:r>
      <w:t>P: 25/2015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E2B" w:rsidRDefault="00AE3E2B" w:rsidP="00FD7F72">
      <w:r>
        <w:separator/>
      </w:r>
    </w:p>
  </w:footnote>
  <w:footnote w:type="continuationSeparator" w:id="0">
    <w:p w:rsidR="00AE3E2B" w:rsidRDefault="00AE3E2B" w:rsidP="00FD7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FD7F72" w:rsidTr="009C0D12">
      <w:trPr>
        <w:trHeight w:val="530"/>
      </w:trPr>
      <w:tc>
        <w:tcPr>
          <w:tcW w:w="1560" w:type="dxa"/>
        </w:tcPr>
        <w:p w:rsidR="00FD7F72" w:rsidRDefault="004459F4" w:rsidP="009C0D12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6775" cy="1019175"/>
                <wp:effectExtent l="19050" t="0" r="952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D7F72" w:rsidRDefault="00FD7F72" w:rsidP="009C0D12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FD7F72" w:rsidRDefault="00FD7F72" w:rsidP="009C0D12">
          <w:pPr>
            <w:pStyle w:val="Sumrio1"/>
          </w:pPr>
          <w:r>
            <w:t>PREFEITURA MUNICIPAL DE SÃO JERÔNIMO</w:t>
          </w:r>
        </w:p>
        <w:p w:rsidR="00FD7F72" w:rsidRDefault="00FD7F72" w:rsidP="009C0D12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FD7F72" w:rsidRDefault="00FD7F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72"/>
    <w:rsid w:val="00004717"/>
    <w:rsid w:val="00021667"/>
    <w:rsid w:val="00066B69"/>
    <w:rsid w:val="000C140D"/>
    <w:rsid w:val="0011740B"/>
    <w:rsid w:val="00151AA8"/>
    <w:rsid w:val="00187F98"/>
    <w:rsid w:val="00196A85"/>
    <w:rsid w:val="001E18A6"/>
    <w:rsid w:val="0020506F"/>
    <w:rsid w:val="0021696A"/>
    <w:rsid w:val="0021773E"/>
    <w:rsid w:val="00256773"/>
    <w:rsid w:val="002D0AC9"/>
    <w:rsid w:val="002D66B9"/>
    <w:rsid w:val="00311190"/>
    <w:rsid w:val="0035385A"/>
    <w:rsid w:val="00355716"/>
    <w:rsid w:val="00373838"/>
    <w:rsid w:val="00395DA9"/>
    <w:rsid w:val="003E0B4D"/>
    <w:rsid w:val="004008B7"/>
    <w:rsid w:val="00440373"/>
    <w:rsid w:val="004459F4"/>
    <w:rsid w:val="005E2D13"/>
    <w:rsid w:val="00623FD2"/>
    <w:rsid w:val="00684071"/>
    <w:rsid w:val="00692DA9"/>
    <w:rsid w:val="006C27D2"/>
    <w:rsid w:val="007A3B22"/>
    <w:rsid w:val="007F5DB1"/>
    <w:rsid w:val="00800915"/>
    <w:rsid w:val="0080606F"/>
    <w:rsid w:val="008A1753"/>
    <w:rsid w:val="008A4375"/>
    <w:rsid w:val="008E56A9"/>
    <w:rsid w:val="0091607A"/>
    <w:rsid w:val="009C0D12"/>
    <w:rsid w:val="00A12E96"/>
    <w:rsid w:val="00AA041F"/>
    <w:rsid w:val="00AE3E2B"/>
    <w:rsid w:val="00B25D9A"/>
    <w:rsid w:val="00B92976"/>
    <w:rsid w:val="00BD171A"/>
    <w:rsid w:val="00BF4047"/>
    <w:rsid w:val="00BF4AF0"/>
    <w:rsid w:val="00C01561"/>
    <w:rsid w:val="00C061B3"/>
    <w:rsid w:val="00C576B7"/>
    <w:rsid w:val="00C659F2"/>
    <w:rsid w:val="00D148DB"/>
    <w:rsid w:val="00D83D6D"/>
    <w:rsid w:val="00EC4258"/>
    <w:rsid w:val="00F01325"/>
    <w:rsid w:val="00F103AE"/>
    <w:rsid w:val="00F13E64"/>
    <w:rsid w:val="00FB6EB1"/>
    <w:rsid w:val="00FD6CE2"/>
    <w:rsid w:val="00FD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DC3C4-6570-44A0-AE14-8D94BDB6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F7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FD7F72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D7F7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D7F72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D7F72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FD7F72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basedOn w:val="Fontepargpadro"/>
    <w:link w:val="Corpodetexto"/>
    <w:rsid w:val="00FD7F72"/>
    <w:rPr>
      <w:rFonts w:ascii="Arial" w:eastAsia="Times New Roman" w:hAnsi="Arial" w:cs="Times New Roman"/>
      <w:i/>
      <w:iCs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D7F72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D7F72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D7F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7F7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7F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7F7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FD7F72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FD7F72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7F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F72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FD7F72"/>
    <w:rPr>
      <w:noProof w:val="0"/>
      <w:color w:val="0000FF"/>
      <w:u w:val="single"/>
      <w:lang w:val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Secretaria2</cp:lastModifiedBy>
  <cp:revision>6</cp:revision>
  <cp:lastPrinted>2015-05-08T14:47:00Z</cp:lastPrinted>
  <dcterms:created xsi:type="dcterms:W3CDTF">2015-05-08T14:19:00Z</dcterms:created>
  <dcterms:modified xsi:type="dcterms:W3CDTF">2015-05-19T19:25:00Z</dcterms:modified>
</cp:coreProperties>
</file>