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F704AB">
        <w:rPr>
          <w:rFonts w:asciiTheme="minorHAnsi" w:hAnsiTheme="minorHAnsi" w:cs="Arial"/>
          <w:b/>
          <w:sz w:val="24"/>
          <w:szCs w:val="24"/>
        </w:rPr>
        <w:t>3.954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71606">
        <w:rPr>
          <w:rFonts w:asciiTheme="minorHAnsi" w:hAnsiTheme="minorHAnsi" w:cs="Arial"/>
          <w:b/>
          <w:sz w:val="24"/>
          <w:szCs w:val="24"/>
        </w:rPr>
        <w:t>1</w:t>
      </w:r>
      <w:r w:rsidR="00F704AB">
        <w:rPr>
          <w:rFonts w:asciiTheme="minorHAnsi" w:hAnsiTheme="minorHAnsi" w:cs="Arial"/>
          <w:b/>
          <w:sz w:val="24"/>
          <w:szCs w:val="24"/>
        </w:rPr>
        <w:t>8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F1478">
        <w:rPr>
          <w:rFonts w:asciiTheme="minorHAnsi" w:hAnsiTheme="minorHAnsi" w:cs="Arial"/>
          <w:b/>
          <w:sz w:val="24"/>
          <w:szCs w:val="24"/>
        </w:rPr>
        <w:t>JU</w:t>
      </w:r>
      <w:r w:rsidR="00355B58">
        <w:rPr>
          <w:rFonts w:asciiTheme="minorHAnsi" w:hAnsiTheme="minorHAnsi" w:cs="Arial"/>
          <w:b/>
          <w:sz w:val="24"/>
          <w:szCs w:val="24"/>
        </w:rPr>
        <w:t>N</w:t>
      </w:r>
      <w:r w:rsidR="005F1478">
        <w:rPr>
          <w:rFonts w:asciiTheme="minorHAnsi" w:hAnsiTheme="minorHAnsi" w:cs="Arial"/>
          <w:b/>
          <w:sz w:val="24"/>
          <w:szCs w:val="24"/>
        </w:rPr>
        <w:t>HO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69368B">
        <w:rPr>
          <w:rFonts w:asciiTheme="minorHAnsi" w:hAnsiTheme="minorHAnsi" w:cs="Arial"/>
          <w:b/>
          <w:sz w:val="24"/>
          <w:szCs w:val="24"/>
        </w:rPr>
        <w:t>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a Lei Municipal </w:t>
      </w:r>
      <w:r>
        <w:rPr>
          <w:rFonts w:asciiTheme="minorHAnsi" w:hAnsiTheme="minorHAnsi" w:cs="Arial"/>
          <w:i w:val="0"/>
          <w:caps/>
          <w:sz w:val="24"/>
          <w:szCs w:val="24"/>
        </w:rPr>
        <w:t>2.363/2005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, </w:t>
      </w:r>
      <w:bookmarkStart w:id="0" w:name="_GoBack"/>
      <w:bookmarkEnd w:id="0"/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que Reestrutura o Regime Próprio de Previdência Social dos Servidores Públicos do Município de </w:t>
      </w:r>
      <w:r>
        <w:rPr>
          <w:rFonts w:asciiTheme="minorHAnsi" w:hAnsiTheme="minorHAnsi" w:cs="Arial"/>
          <w:i w:val="0"/>
          <w:caps/>
          <w:sz w:val="24"/>
          <w:szCs w:val="24"/>
        </w:rPr>
        <w:t>SÃO JERÔNIMO</w:t>
      </w:r>
      <w:r w:rsidR="00971606">
        <w:rPr>
          <w:rFonts w:asciiTheme="minorHAnsi" w:hAnsiTheme="minorHAnsi" w:cs="Arial"/>
          <w:i w:val="0"/>
          <w:caps/>
          <w:sz w:val="24"/>
          <w:szCs w:val="24"/>
        </w:rPr>
        <w:t xml:space="preserve"> 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>e dá outras providências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338E5" w:rsidRDefault="00E1274E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338E5" w:rsidRPr="005338E5">
        <w:rPr>
          <w:rFonts w:asciiTheme="minorHAnsi" w:hAnsiTheme="minorHAnsi" w:cs="Arial"/>
          <w:sz w:val="24"/>
          <w:szCs w:val="24"/>
        </w:rPr>
        <w:t xml:space="preserve">A alíquota de contribuição prevista nos </w:t>
      </w:r>
      <w:r w:rsidR="005338E5">
        <w:rPr>
          <w:rFonts w:asciiTheme="minorHAnsi" w:hAnsiTheme="minorHAnsi" w:cs="Arial"/>
          <w:sz w:val="24"/>
          <w:szCs w:val="24"/>
        </w:rPr>
        <w:t>incisos I e II do art. 13</w:t>
      </w:r>
      <w:r w:rsidR="005338E5" w:rsidRPr="005338E5">
        <w:rPr>
          <w:rFonts w:asciiTheme="minorHAnsi" w:hAnsiTheme="minorHAnsi" w:cs="Arial"/>
          <w:sz w:val="24"/>
          <w:szCs w:val="24"/>
        </w:rPr>
        <w:t xml:space="preserve">, da Lei Municipal n.º </w:t>
      </w:r>
      <w:r w:rsidR="005338E5">
        <w:rPr>
          <w:rFonts w:asciiTheme="minorHAnsi" w:hAnsiTheme="minorHAnsi" w:cs="Arial"/>
          <w:sz w:val="24"/>
          <w:szCs w:val="24"/>
        </w:rPr>
        <w:t>2.363/2005</w:t>
      </w:r>
      <w:r w:rsidR="005338E5" w:rsidRPr="005338E5">
        <w:rPr>
          <w:rFonts w:asciiTheme="minorHAnsi" w:hAnsiTheme="minorHAnsi" w:cs="Arial"/>
          <w:sz w:val="24"/>
          <w:szCs w:val="24"/>
        </w:rPr>
        <w:t>, que fixa a contribuição a cargo dos servidores ativos, inativos e pensionistas, passa a ser de 14% (quatorze por cento).</w:t>
      </w:r>
    </w:p>
    <w:p w:rsidR="00AF1D42" w:rsidRDefault="00AF1D4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F1D42" w:rsidRPr="00AF1D42" w:rsidRDefault="00AF1D42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§1º A </w:t>
      </w:r>
      <w:r w:rsidRPr="00AF1D42">
        <w:rPr>
          <w:rFonts w:asciiTheme="minorHAnsi" w:hAnsiTheme="minorHAnsi" w:cs="Arial"/>
          <w:sz w:val="24"/>
          <w:szCs w:val="24"/>
        </w:rPr>
        <w:t xml:space="preserve">alíquota de que tratam </w:t>
      </w:r>
      <w:r>
        <w:rPr>
          <w:rFonts w:asciiTheme="minorHAnsi" w:hAnsiTheme="minorHAnsi" w:cs="Arial"/>
          <w:sz w:val="24"/>
          <w:szCs w:val="24"/>
        </w:rPr>
        <w:t>o caput</w:t>
      </w:r>
      <w:r w:rsidRPr="00AF1D42">
        <w:rPr>
          <w:rFonts w:asciiTheme="minorHAnsi" w:hAnsiTheme="minorHAnsi" w:cs="Arial"/>
          <w:sz w:val="24"/>
          <w:szCs w:val="24"/>
        </w:rPr>
        <w:t xml:space="preserve"> entrar</w:t>
      </w:r>
      <w:r>
        <w:rPr>
          <w:rFonts w:asciiTheme="minorHAnsi" w:hAnsiTheme="minorHAnsi" w:cs="Arial"/>
          <w:sz w:val="24"/>
          <w:szCs w:val="24"/>
        </w:rPr>
        <w:t>á</w:t>
      </w:r>
      <w:r w:rsidRPr="00AF1D42">
        <w:rPr>
          <w:rFonts w:asciiTheme="minorHAnsi" w:hAnsiTheme="minorHAnsi" w:cs="Arial"/>
          <w:sz w:val="24"/>
          <w:szCs w:val="24"/>
        </w:rPr>
        <w:t xml:space="preserve"> em vigor no primeiro dia do mês seguinte ao nonagésimo dia posterior à sua publicação. </w:t>
      </w:r>
    </w:p>
    <w:p w:rsidR="00AF1D42" w:rsidRPr="00AF1D42" w:rsidRDefault="00AF1D42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F1D42" w:rsidRDefault="00AF1D42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§2º</w:t>
      </w:r>
      <w:r w:rsidRPr="00AF1D42">
        <w:rPr>
          <w:rFonts w:asciiTheme="minorHAnsi" w:hAnsiTheme="minorHAnsi" w:cs="Arial"/>
          <w:sz w:val="24"/>
          <w:szCs w:val="24"/>
        </w:rPr>
        <w:t xml:space="preserve"> Até a entrada em vigo</w:t>
      </w:r>
      <w:r>
        <w:rPr>
          <w:rFonts w:asciiTheme="minorHAnsi" w:hAnsiTheme="minorHAnsi" w:cs="Arial"/>
          <w:sz w:val="24"/>
          <w:szCs w:val="24"/>
        </w:rPr>
        <w:t>r da alíquota a que se refere o caput</w:t>
      </w:r>
      <w:r w:rsidRPr="00AF1D42">
        <w:rPr>
          <w:rFonts w:asciiTheme="minorHAnsi" w:hAnsiTheme="minorHAnsi" w:cs="Arial"/>
          <w:sz w:val="24"/>
          <w:szCs w:val="24"/>
        </w:rPr>
        <w:t>, vigorarão as alíquotas vigentes até a publicação desta Lei.</w:t>
      </w:r>
    </w:p>
    <w:p w:rsidR="00D8581D" w:rsidRDefault="00D8581D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D8581D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704AB" w:rsidRDefault="00F704A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704AB" w:rsidRDefault="00F704A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704AB" w:rsidRDefault="00F704AB" w:rsidP="00F704A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F704AB" w:rsidRDefault="00F704AB" w:rsidP="00F704AB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F704AB" w:rsidRDefault="00F704AB" w:rsidP="00F704AB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F704AB" w:rsidRDefault="00F704AB" w:rsidP="00F704A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F704AB" w:rsidRDefault="00F704A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F704A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E6" w:rsidRDefault="00425AE6" w:rsidP="006B02EF">
      <w:r>
        <w:separator/>
      </w:r>
    </w:p>
  </w:endnote>
  <w:endnote w:type="continuationSeparator" w:id="0">
    <w:p w:rsidR="00425AE6" w:rsidRDefault="00425AE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D3A1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D3A1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D3A1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D3A1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E6" w:rsidRDefault="00425AE6" w:rsidP="006B02EF">
      <w:r>
        <w:separator/>
      </w:r>
    </w:p>
  </w:footnote>
  <w:footnote w:type="continuationSeparator" w:id="0">
    <w:p w:rsidR="00425AE6" w:rsidRDefault="00425AE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0FD0"/>
    <w:rsid w:val="000C15BB"/>
    <w:rsid w:val="000C24E3"/>
    <w:rsid w:val="000C37FE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7662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5AE6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4DF0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0DB6"/>
    <w:rsid w:val="0069368B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A13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4168"/>
    <w:rsid w:val="00E7429D"/>
    <w:rsid w:val="00E86740"/>
    <w:rsid w:val="00E946ED"/>
    <w:rsid w:val="00E9578F"/>
    <w:rsid w:val="00E97886"/>
    <w:rsid w:val="00EA00AD"/>
    <w:rsid w:val="00EA477A"/>
    <w:rsid w:val="00EA490E"/>
    <w:rsid w:val="00EA6682"/>
    <w:rsid w:val="00EB019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A92"/>
    <w:rsid w:val="00F704AB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6C66-A495-47F2-AE06-E7CB5A23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33</cp:revision>
  <cp:lastPrinted>2021-06-18T19:11:00Z</cp:lastPrinted>
  <dcterms:created xsi:type="dcterms:W3CDTF">2020-05-07T14:38:00Z</dcterms:created>
  <dcterms:modified xsi:type="dcterms:W3CDTF">2021-06-18T19:13:00Z</dcterms:modified>
</cp:coreProperties>
</file>