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712762">
        <w:rPr>
          <w:rFonts w:asciiTheme="minorHAnsi" w:hAnsiTheme="minorHAnsi" w:cs="Arial"/>
          <w:b/>
          <w:sz w:val="24"/>
          <w:szCs w:val="24"/>
        </w:rPr>
        <w:t>4.156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12762">
        <w:rPr>
          <w:rFonts w:asciiTheme="minorHAnsi" w:hAnsiTheme="minorHAnsi" w:cs="Arial"/>
          <w:b/>
          <w:sz w:val="24"/>
          <w:szCs w:val="24"/>
        </w:rPr>
        <w:t>27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D4ED1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A70400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 MUNICIPAL 1.875/2001 QUE ESTABELECEU O REGIME JURÍDICO ÚNICO DE SERVIDORES MUNICIPAIS</w:t>
      </w:r>
    </w:p>
    <w:p w:rsidR="000669E1" w:rsidRPr="005F57F3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="00A70400">
        <w:rPr>
          <w:rFonts w:asciiTheme="minorHAnsi" w:hAnsiTheme="minorHAnsi" w:cs="Arial"/>
          <w:sz w:val="24"/>
          <w:szCs w:val="24"/>
        </w:rPr>
        <w:t xml:space="preserve">Fica </w:t>
      </w:r>
      <w:r w:rsidR="00433B1B">
        <w:rPr>
          <w:rFonts w:asciiTheme="minorHAnsi" w:hAnsiTheme="minorHAnsi" w:cs="Arial"/>
          <w:sz w:val="24"/>
          <w:szCs w:val="24"/>
        </w:rPr>
        <w:t>incluído</w:t>
      </w:r>
      <w:r w:rsidR="00A70400">
        <w:rPr>
          <w:rFonts w:asciiTheme="minorHAnsi" w:hAnsiTheme="minorHAnsi" w:cs="Arial"/>
          <w:sz w:val="24"/>
          <w:szCs w:val="24"/>
        </w:rPr>
        <w:t xml:space="preserve"> o §1º</w:t>
      </w:r>
      <w:r w:rsidR="00A45EED">
        <w:rPr>
          <w:rFonts w:asciiTheme="minorHAnsi" w:hAnsiTheme="minorHAnsi" w:cs="Arial"/>
          <w:sz w:val="24"/>
          <w:szCs w:val="24"/>
        </w:rPr>
        <w:t xml:space="preserve"> e §2º</w:t>
      </w:r>
      <w:r w:rsidR="00A70400">
        <w:rPr>
          <w:rFonts w:asciiTheme="minorHAnsi" w:hAnsiTheme="minorHAnsi" w:cs="Arial"/>
          <w:sz w:val="24"/>
          <w:szCs w:val="24"/>
        </w:rPr>
        <w:t xml:space="preserve"> no artigo 55 da Lei Municipal 1.875/2001, com a seguinte redação:</w:t>
      </w:r>
    </w:p>
    <w:p w:rsidR="00A70400" w:rsidRDefault="00A70400" w:rsidP="00A70400">
      <w:pPr>
        <w:pStyle w:val="SemEspaamento"/>
        <w:spacing w:line="360" w:lineRule="auto"/>
        <w:ind w:left="1134"/>
        <w:jc w:val="both"/>
        <w:rPr>
          <w:rFonts w:asciiTheme="minorHAnsi" w:hAnsiTheme="minorHAnsi" w:cs="Arial"/>
          <w:i/>
          <w:sz w:val="24"/>
          <w:szCs w:val="24"/>
        </w:rPr>
      </w:pPr>
    </w:p>
    <w:p w:rsidR="00F26B19" w:rsidRDefault="00A70400" w:rsidP="00A70400">
      <w:pPr>
        <w:pStyle w:val="SemEspaamento"/>
        <w:spacing w:line="360" w:lineRule="auto"/>
        <w:ind w:left="1134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§</w:t>
      </w:r>
      <w:r w:rsidR="00433B1B">
        <w:rPr>
          <w:rFonts w:asciiTheme="minorHAnsi" w:hAnsiTheme="minorHAnsi" w:cs="Arial"/>
          <w:i/>
          <w:sz w:val="24"/>
          <w:szCs w:val="24"/>
        </w:rPr>
        <w:t>1</w:t>
      </w:r>
      <w:r>
        <w:rPr>
          <w:rFonts w:asciiTheme="minorHAnsi" w:hAnsiTheme="minorHAnsi" w:cs="Arial"/>
          <w:i/>
          <w:sz w:val="24"/>
          <w:szCs w:val="24"/>
        </w:rPr>
        <w:t xml:space="preserve">º Em ponto facultativo decretado com compensação de horas, poderá o servidor repor as horas </w:t>
      </w:r>
      <w:r w:rsidR="00433B1B">
        <w:rPr>
          <w:rFonts w:asciiTheme="minorHAnsi" w:hAnsiTheme="minorHAnsi" w:cs="Arial"/>
          <w:i/>
          <w:sz w:val="24"/>
          <w:szCs w:val="24"/>
        </w:rPr>
        <w:t xml:space="preserve">faltas dentro do mesmo mês </w:t>
      </w:r>
      <w:r w:rsidR="00D741F1">
        <w:rPr>
          <w:rFonts w:asciiTheme="minorHAnsi" w:hAnsiTheme="minorHAnsi" w:cs="Arial"/>
          <w:i/>
          <w:sz w:val="24"/>
          <w:szCs w:val="24"/>
        </w:rPr>
        <w:t xml:space="preserve">de competência </w:t>
      </w:r>
      <w:r w:rsidR="00433B1B">
        <w:rPr>
          <w:rFonts w:asciiTheme="minorHAnsi" w:hAnsiTheme="minorHAnsi" w:cs="Arial"/>
          <w:i/>
          <w:sz w:val="24"/>
          <w:szCs w:val="24"/>
        </w:rPr>
        <w:t xml:space="preserve">ou </w:t>
      </w:r>
      <w:r w:rsidR="00D741F1">
        <w:rPr>
          <w:rFonts w:asciiTheme="minorHAnsi" w:hAnsiTheme="minorHAnsi" w:cs="Arial"/>
          <w:i/>
          <w:sz w:val="24"/>
          <w:szCs w:val="24"/>
        </w:rPr>
        <w:t>no mês seguinte</w:t>
      </w:r>
      <w:r w:rsidR="00F26B19">
        <w:rPr>
          <w:rFonts w:asciiTheme="minorHAnsi" w:hAnsiTheme="minorHAnsi" w:cs="Arial"/>
          <w:i/>
          <w:sz w:val="24"/>
          <w:szCs w:val="24"/>
        </w:rPr>
        <w:t xml:space="preserve"> ao Decreto, </w:t>
      </w:r>
      <w:r w:rsidR="00013430">
        <w:rPr>
          <w:rFonts w:asciiTheme="minorHAnsi" w:hAnsiTheme="minorHAnsi" w:cs="Arial"/>
          <w:i/>
          <w:sz w:val="24"/>
          <w:szCs w:val="24"/>
        </w:rPr>
        <w:t xml:space="preserve">sendo que nessa última </w:t>
      </w:r>
      <w:r w:rsidR="00F26B19">
        <w:rPr>
          <w:rFonts w:asciiTheme="minorHAnsi" w:hAnsiTheme="minorHAnsi" w:cs="Arial"/>
          <w:i/>
          <w:sz w:val="24"/>
          <w:szCs w:val="24"/>
        </w:rPr>
        <w:t>situação a Chefia imediata deverá comunicar a Coordenadoria de Recursos Humanos dentro dos prazos operacionais estabelecidos.</w:t>
      </w:r>
    </w:p>
    <w:p w:rsidR="00F26B19" w:rsidRDefault="00F26B19" w:rsidP="00A70400">
      <w:pPr>
        <w:pStyle w:val="SemEspaamento"/>
        <w:spacing w:line="360" w:lineRule="auto"/>
        <w:ind w:left="1134"/>
        <w:jc w:val="both"/>
        <w:rPr>
          <w:rFonts w:asciiTheme="minorHAnsi" w:hAnsiTheme="minorHAnsi" w:cs="Arial"/>
          <w:i/>
          <w:sz w:val="24"/>
          <w:szCs w:val="24"/>
        </w:rPr>
      </w:pPr>
    </w:p>
    <w:p w:rsidR="00433B1B" w:rsidRDefault="00F26B19" w:rsidP="00A70400">
      <w:pPr>
        <w:pStyle w:val="SemEspaamento"/>
        <w:spacing w:line="360" w:lineRule="auto"/>
        <w:ind w:left="1134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>§2º Na eventualidade do</w:t>
      </w:r>
      <w:r w:rsidR="00433B1B">
        <w:rPr>
          <w:rFonts w:asciiTheme="minorHAnsi" w:hAnsiTheme="minorHAnsi" w:cs="Arial"/>
          <w:i/>
          <w:sz w:val="24"/>
          <w:szCs w:val="24"/>
        </w:rPr>
        <w:t xml:space="preserve"> servidor estiver afastado por motivo legal, o prazo para compensaç</w:t>
      </w:r>
      <w:r>
        <w:rPr>
          <w:rFonts w:asciiTheme="minorHAnsi" w:hAnsiTheme="minorHAnsi" w:cs="Arial"/>
          <w:i/>
          <w:sz w:val="24"/>
          <w:szCs w:val="24"/>
        </w:rPr>
        <w:t>ão será 30 (trinta) dias a contar d</w:t>
      </w:r>
      <w:r w:rsidR="00433B1B">
        <w:rPr>
          <w:rFonts w:asciiTheme="minorHAnsi" w:hAnsiTheme="minorHAnsi" w:cs="Arial"/>
          <w:i/>
          <w:sz w:val="24"/>
          <w:szCs w:val="24"/>
        </w:rPr>
        <w:t>a data do seu retorno ao serviço.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Art. </w:t>
      </w:r>
      <w:r w:rsidR="00A70400">
        <w:rPr>
          <w:rFonts w:asciiTheme="minorHAnsi" w:hAnsiTheme="minorHAnsi" w:cs="Arial"/>
          <w:sz w:val="24"/>
          <w:szCs w:val="24"/>
        </w:rPr>
        <w:t>2</w:t>
      </w:r>
      <w:r w:rsidRPr="005F57F3">
        <w:rPr>
          <w:rFonts w:asciiTheme="minorHAnsi" w:hAnsiTheme="minorHAnsi" w:cs="Arial"/>
          <w:sz w:val="24"/>
          <w:szCs w:val="24"/>
        </w:rPr>
        <w:t xml:space="preserve">º </w:t>
      </w:r>
      <w:r w:rsidR="00A70400">
        <w:rPr>
          <w:rFonts w:asciiTheme="minorHAnsi" w:hAnsiTheme="minorHAnsi" w:cs="Arial"/>
          <w:sz w:val="24"/>
          <w:szCs w:val="24"/>
        </w:rPr>
        <w:t>Esta</w:t>
      </w:r>
      <w:r w:rsidRPr="005F57F3">
        <w:rPr>
          <w:rFonts w:asciiTheme="minorHAnsi" w:hAnsiTheme="minorHAnsi" w:cs="Arial"/>
          <w:sz w:val="24"/>
          <w:szCs w:val="24"/>
        </w:rPr>
        <w:t xml:space="preserve">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</w:t>
      </w:r>
      <w:bookmarkStart w:id="0" w:name="_GoBack"/>
      <w:bookmarkEnd w:id="0"/>
      <w:r w:rsidRPr="005F57F3">
        <w:rPr>
          <w:rFonts w:asciiTheme="minorHAnsi" w:hAnsiTheme="minorHAnsi" w:cs="Arial"/>
          <w:b/>
          <w:sz w:val="24"/>
          <w:szCs w:val="24"/>
        </w:rPr>
        <w:t>berle</w:t>
      </w:r>
    </w:p>
    <w:p w:rsidR="00905982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712762" w:rsidRDefault="00712762" w:rsidP="007127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712762" w:rsidRDefault="00712762" w:rsidP="007127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12762" w:rsidRDefault="00712762" w:rsidP="007127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12762" w:rsidRDefault="00712762" w:rsidP="007127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12762" w:rsidRDefault="00712762" w:rsidP="0071276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21492" w:rsidRPr="005F57F3" w:rsidRDefault="00712762" w:rsidP="00712762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89F" w:rsidRDefault="007B089F" w:rsidP="006B02EF">
      <w:r>
        <w:separator/>
      </w:r>
    </w:p>
  </w:endnote>
  <w:endnote w:type="continuationSeparator" w:id="0">
    <w:p w:rsidR="007B089F" w:rsidRDefault="007B089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1276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1276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1276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1276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89F" w:rsidRDefault="007B089F" w:rsidP="006B02EF">
      <w:r>
        <w:separator/>
      </w:r>
    </w:p>
  </w:footnote>
  <w:footnote w:type="continuationSeparator" w:id="0">
    <w:p w:rsidR="007B089F" w:rsidRDefault="007B089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A3"/>
    <w:rsid w:val="00011F9B"/>
    <w:rsid w:val="00013430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25ADC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0F0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0F06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3B1B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B70CC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12762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1A63"/>
    <w:rsid w:val="007A20CC"/>
    <w:rsid w:val="007A23EF"/>
    <w:rsid w:val="007A5F71"/>
    <w:rsid w:val="007B0685"/>
    <w:rsid w:val="007B089F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3884"/>
    <w:rsid w:val="00A24BAE"/>
    <w:rsid w:val="00A279B6"/>
    <w:rsid w:val="00A321F6"/>
    <w:rsid w:val="00A36FC5"/>
    <w:rsid w:val="00A40D03"/>
    <w:rsid w:val="00A4352E"/>
    <w:rsid w:val="00A43ED3"/>
    <w:rsid w:val="00A45EED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70400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55ACB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41F1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6B19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1826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B306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7EC9-6D26-4CC1-BEA7-52DA2E76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8</cp:revision>
  <cp:lastPrinted>2022-12-19T12:53:00Z</cp:lastPrinted>
  <dcterms:created xsi:type="dcterms:W3CDTF">2022-12-16T13:23:00Z</dcterms:created>
  <dcterms:modified xsi:type="dcterms:W3CDTF">2022-12-27T16:54:00Z</dcterms:modified>
</cp:coreProperties>
</file>