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83" w:rsidRPr="00BE399E" w:rsidRDefault="009B2409" w:rsidP="00D33CAB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b/>
          <w:sz w:val="24"/>
          <w:szCs w:val="24"/>
        </w:rPr>
        <w:t>LEI</w:t>
      </w:r>
      <w:r w:rsidR="00F81A9F" w:rsidRPr="00BE399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BE399E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B97606">
        <w:rPr>
          <w:rFonts w:asciiTheme="minorHAnsi" w:hAnsiTheme="minorHAnsi" w:cs="Arial"/>
          <w:b/>
          <w:sz w:val="24"/>
          <w:szCs w:val="24"/>
        </w:rPr>
        <w:t>4.248</w:t>
      </w:r>
      <w:r w:rsidR="006E0E8B" w:rsidRPr="00BE399E">
        <w:rPr>
          <w:rFonts w:asciiTheme="minorHAnsi" w:hAnsiTheme="minorHAnsi" w:cs="Arial"/>
          <w:b/>
          <w:sz w:val="24"/>
          <w:szCs w:val="24"/>
        </w:rPr>
        <w:t>,</w:t>
      </w:r>
      <w:r w:rsidRPr="00BE399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97606">
        <w:rPr>
          <w:rFonts w:asciiTheme="minorHAnsi" w:hAnsiTheme="minorHAnsi" w:cs="Arial"/>
          <w:b/>
          <w:sz w:val="24"/>
          <w:szCs w:val="24"/>
        </w:rPr>
        <w:t>03</w:t>
      </w:r>
      <w:r w:rsidRPr="00BE399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97606">
        <w:rPr>
          <w:rFonts w:asciiTheme="minorHAnsi" w:hAnsiTheme="minorHAnsi" w:cs="Arial"/>
          <w:b/>
          <w:sz w:val="24"/>
          <w:szCs w:val="24"/>
        </w:rPr>
        <w:t>OUTUBRO</w:t>
      </w:r>
      <w:r w:rsidR="00BE399E">
        <w:rPr>
          <w:rFonts w:asciiTheme="minorHAnsi" w:hAnsiTheme="minorHAnsi" w:cs="Arial"/>
          <w:b/>
          <w:sz w:val="24"/>
          <w:szCs w:val="24"/>
        </w:rPr>
        <w:t xml:space="preserve"> DE 2023</w:t>
      </w:r>
    </w:p>
    <w:p w:rsidR="001455AA" w:rsidRPr="00BE399E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BE399E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C2C4C" w:rsidRPr="00BE399E">
        <w:rPr>
          <w:rFonts w:asciiTheme="minorHAnsi" w:hAnsiTheme="minorHAnsi" w:cs="Arial"/>
          <w:sz w:val="24"/>
          <w:szCs w:val="24"/>
        </w:rPr>
        <w:t>SERVIDORES</w:t>
      </w:r>
      <w:r w:rsidR="00913C9B" w:rsidRPr="00BE399E">
        <w:rPr>
          <w:rFonts w:asciiTheme="minorHAnsi" w:hAnsiTheme="minorHAnsi" w:cs="Arial"/>
          <w:sz w:val="24"/>
          <w:szCs w:val="24"/>
        </w:rPr>
        <w:t xml:space="preserve"> PARA A ÁREA DA SAÚDE</w:t>
      </w:r>
    </w:p>
    <w:p w:rsidR="000669E1" w:rsidRPr="00BE399E" w:rsidRDefault="000669E1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1455AA" w:rsidRPr="00BE399E" w:rsidRDefault="001455AA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BE399E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BE399E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1455AA" w:rsidRPr="00BE399E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Pr="00BE399E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BE399E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1455AA" w:rsidRPr="00BE399E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Pr="00BE399E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Art. 1º Fica o Poder Executivo Municipal autorizado a contratar</w:t>
      </w:r>
      <w:r w:rsidR="00324BCB" w:rsidRPr="00BE399E">
        <w:rPr>
          <w:rFonts w:asciiTheme="minorHAnsi" w:hAnsiTheme="minorHAnsi" w:cs="Arial"/>
          <w:sz w:val="24"/>
          <w:szCs w:val="24"/>
        </w:rPr>
        <w:t>, de forma emergencial,</w:t>
      </w:r>
      <w:r w:rsidRPr="00BE399E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BE399E">
        <w:rPr>
          <w:rFonts w:asciiTheme="minorHAnsi" w:hAnsiTheme="minorHAnsi" w:cs="Arial"/>
          <w:sz w:val="24"/>
          <w:szCs w:val="24"/>
        </w:rPr>
        <w:t>Saúde</w:t>
      </w:r>
      <w:r w:rsidR="005355F1" w:rsidRPr="00BE399E">
        <w:rPr>
          <w:rFonts w:asciiTheme="minorHAnsi" w:hAnsiTheme="minorHAnsi" w:cs="Arial"/>
          <w:sz w:val="24"/>
          <w:szCs w:val="24"/>
        </w:rPr>
        <w:t>:</w:t>
      </w:r>
    </w:p>
    <w:p w:rsidR="00C370AC" w:rsidRPr="00BE399E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06"/>
        <w:gridCol w:w="1589"/>
        <w:gridCol w:w="2497"/>
        <w:gridCol w:w="1207"/>
        <w:gridCol w:w="1595"/>
      </w:tblGrid>
      <w:tr w:rsidR="007556C9" w:rsidRPr="00BE399E" w:rsidTr="005978F2">
        <w:trPr>
          <w:trHeight w:hRule="exact" w:val="1165"/>
          <w:jc w:val="center"/>
        </w:trPr>
        <w:tc>
          <w:tcPr>
            <w:tcW w:w="1614" w:type="dxa"/>
            <w:vAlign w:val="center"/>
          </w:tcPr>
          <w:p w:rsidR="000669E1" w:rsidRPr="00BE399E" w:rsidRDefault="000669E1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b/>
                <w:sz w:val="24"/>
                <w:szCs w:val="24"/>
              </w:rPr>
              <w:t>CARGO</w:t>
            </w:r>
          </w:p>
        </w:tc>
        <w:tc>
          <w:tcPr>
            <w:tcW w:w="1589" w:type="dxa"/>
            <w:vAlign w:val="center"/>
          </w:tcPr>
          <w:p w:rsidR="000669E1" w:rsidRPr="00BE399E" w:rsidRDefault="000669E1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604" w:type="dxa"/>
            <w:vAlign w:val="center"/>
          </w:tcPr>
          <w:p w:rsidR="000669E1" w:rsidRPr="00BE399E" w:rsidRDefault="000669E1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ESCOLARIDADE</w:t>
            </w:r>
          </w:p>
          <w:p w:rsidR="00555955" w:rsidRPr="00BE399E" w:rsidRDefault="00555955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MÍNIMA</w:t>
            </w:r>
          </w:p>
        </w:tc>
        <w:tc>
          <w:tcPr>
            <w:tcW w:w="1091" w:type="dxa"/>
            <w:vAlign w:val="center"/>
          </w:tcPr>
          <w:p w:rsidR="000669E1" w:rsidRPr="00BE399E" w:rsidRDefault="000669E1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CARGA HORÁRIA</w:t>
            </w:r>
          </w:p>
          <w:p w:rsidR="007003EA" w:rsidRPr="00BE399E" w:rsidRDefault="007003EA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Pr="00BE399E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VENCIMENTO</w:t>
            </w:r>
          </w:p>
          <w:p w:rsidR="000669E1" w:rsidRPr="00BE399E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b/>
                <w:sz w:val="24"/>
                <w:szCs w:val="24"/>
              </w:rPr>
              <w:t>MENSAL</w:t>
            </w:r>
            <w:r w:rsidR="000536FB" w:rsidRPr="00BE399E">
              <w:rPr>
                <w:rFonts w:asciiTheme="minorHAnsi" w:hAnsiTheme="minorHAnsi" w:cs="Arial"/>
                <w:b/>
                <w:sz w:val="24"/>
                <w:szCs w:val="24"/>
              </w:rPr>
              <w:t xml:space="preserve"> BÁSICO</w:t>
            </w:r>
          </w:p>
        </w:tc>
      </w:tr>
      <w:tr w:rsidR="008C2C4C" w:rsidRPr="00BE399E" w:rsidTr="005978F2">
        <w:trPr>
          <w:trHeight w:hRule="exact" w:val="1363"/>
          <w:jc w:val="center"/>
        </w:trPr>
        <w:tc>
          <w:tcPr>
            <w:tcW w:w="1614" w:type="dxa"/>
            <w:vAlign w:val="center"/>
          </w:tcPr>
          <w:p w:rsidR="008C2C4C" w:rsidRPr="00BE399E" w:rsidRDefault="00913C9B" w:rsidP="008C2C4C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bCs/>
                <w:sz w:val="24"/>
                <w:szCs w:val="24"/>
              </w:rPr>
              <w:t>Terapeuta Ocupacional</w:t>
            </w:r>
          </w:p>
        </w:tc>
        <w:tc>
          <w:tcPr>
            <w:tcW w:w="1589" w:type="dxa"/>
            <w:vAlign w:val="center"/>
          </w:tcPr>
          <w:p w:rsidR="008C2C4C" w:rsidRPr="00BE399E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sz w:val="24"/>
                <w:szCs w:val="24"/>
              </w:rPr>
              <w:t>01</w:t>
            </w:r>
          </w:p>
        </w:tc>
        <w:tc>
          <w:tcPr>
            <w:tcW w:w="2604" w:type="dxa"/>
            <w:vAlign w:val="center"/>
          </w:tcPr>
          <w:p w:rsidR="008C2C4C" w:rsidRPr="00BE399E" w:rsidRDefault="0095749B" w:rsidP="0095749B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sz w:val="24"/>
                <w:szCs w:val="24"/>
              </w:rPr>
              <w:t>Curso Superior Terapia Ocupacional e habilitação junto ao conselho profissional</w:t>
            </w:r>
          </w:p>
        </w:tc>
        <w:tc>
          <w:tcPr>
            <w:tcW w:w="1091" w:type="dxa"/>
            <w:vAlign w:val="center"/>
          </w:tcPr>
          <w:p w:rsidR="008C2C4C" w:rsidRPr="00BE399E" w:rsidRDefault="00A849B7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sz w:val="24"/>
                <w:szCs w:val="24"/>
              </w:rPr>
              <w:t>2</w:t>
            </w:r>
            <w:r w:rsidR="00913C9B" w:rsidRPr="00BE399E">
              <w:rPr>
                <w:rFonts w:asciiTheme="minorHAnsi" w:hAnsiTheme="minorHAnsi" w:cs="Arial"/>
                <w:sz w:val="24"/>
                <w:szCs w:val="24"/>
              </w:rPr>
              <w:t>0</w:t>
            </w:r>
            <w:r w:rsidR="008C2C4C" w:rsidRPr="00BE399E">
              <w:rPr>
                <w:rFonts w:asciiTheme="minorHAnsi" w:hAnsiTheme="minorHAnsi" w:cs="Arial"/>
                <w:sz w:val="24"/>
                <w:szCs w:val="24"/>
              </w:rPr>
              <w:t>h</w:t>
            </w:r>
          </w:p>
        </w:tc>
        <w:tc>
          <w:tcPr>
            <w:tcW w:w="1596" w:type="dxa"/>
            <w:vAlign w:val="center"/>
          </w:tcPr>
          <w:p w:rsidR="008C2C4C" w:rsidRPr="00BE399E" w:rsidRDefault="00E560E9" w:rsidP="00E560E9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R$ 3.498,69</w:t>
            </w:r>
          </w:p>
        </w:tc>
      </w:tr>
      <w:tr w:rsidR="003A272E" w:rsidRPr="00BE399E" w:rsidTr="005978F2">
        <w:trPr>
          <w:trHeight w:hRule="exact" w:val="1335"/>
          <w:jc w:val="center"/>
        </w:trPr>
        <w:tc>
          <w:tcPr>
            <w:tcW w:w="1614" w:type="dxa"/>
            <w:vAlign w:val="center"/>
          </w:tcPr>
          <w:p w:rsidR="003A272E" w:rsidRPr="00BE399E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sz w:val="24"/>
                <w:szCs w:val="24"/>
              </w:rPr>
              <w:t>Psicólogo</w:t>
            </w:r>
          </w:p>
        </w:tc>
        <w:tc>
          <w:tcPr>
            <w:tcW w:w="1589" w:type="dxa"/>
            <w:vAlign w:val="center"/>
          </w:tcPr>
          <w:p w:rsidR="003A272E" w:rsidRPr="00BE399E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sz w:val="24"/>
                <w:szCs w:val="24"/>
              </w:rPr>
              <w:t>01</w:t>
            </w:r>
          </w:p>
        </w:tc>
        <w:tc>
          <w:tcPr>
            <w:tcW w:w="2604" w:type="dxa"/>
            <w:vAlign w:val="center"/>
          </w:tcPr>
          <w:p w:rsidR="003A272E" w:rsidRPr="00BE399E" w:rsidRDefault="0095749B" w:rsidP="0095749B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sz w:val="24"/>
                <w:szCs w:val="24"/>
              </w:rPr>
              <w:t>Curso Superior Psicologia e habilitação junto ao conselho profissional</w:t>
            </w:r>
          </w:p>
        </w:tc>
        <w:tc>
          <w:tcPr>
            <w:tcW w:w="1091" w:type="dxa"/>
            <w:vAlign w:val="center"/>
          </w:tcPr>
          <w:p w:rsidR="003A272E" w:rsidRPr="00BE399E" w:rsidRDefault="003253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sz w:val="24"/>
                <w:szCs w:val="24"/>
              </w:rPr>
              <w:t>2</w:t>
            </w:r>
            <w:r w:rsidR="00D33CAB" w:rsidRPr="00BE399E">
              <w:rPr>
                <w:rFonts w:asciiTheme="minorHAnsi" w:hAnsiTheme="minorHAnsi" w:cs="Arial"/>
                <w:sz w:val="24"/>
                <w:szCs w:val="24"/>
              </w:rPr>
              <w:t>0</w:t>
            </w:r>
            <w:r w:rsidR="003A272E" w:rsidRPr="00BE399E">
              <w:rPr>
                <w:rFonts w:asciiTheme="minorHAnsi" w:hAnsiTheme="minorHAnsi" w:cs="Arial"/>
                <w:sz w:val="24"/>
                <w:szCs w:val="24"/>
              </w:rPr>
              <w:t>h</w:t>
            </w:r>
          </w:p>
        </w:tc>
        <w:tc>
          <w:tcPr>
            <w:tcW w:w="1596" w:type="dxa"/>
            <w:vAlign w:val="center"/>
          </w:tcPr>
          <w:p w:rsidR="003A272E" w:rsidRPr="00BE399E" w:rsidRDefault="00E560E9" w:rsidP="0032532E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R$ 3.498,69</w:t>
            </w:r>
          </w:p>
        </w:tc>
      </w:tr>
      <w:tr w:rsidR="00DF265F" w:rsidRPr="00BE399E" w:rsidTr="005978F2">
        <w:trPr>
          <w:trHeight w:hRule="exact" w:val="1430"/>
          <w:jc w:val="center"/>
        </w:trPr>
        <w:tc>
          <w:tcPr>
            <w:tcW w:w="1614" w:type="dxa"/>
            <w:vAlign w:val="center"/>
          </w:tcPr>
          <w:p w:rsidR="00DF265F" w:rsidRPr="00BE399E" w:rsidRDefault="00DF265F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Farmacêutico</w:t>
            </w:r>
          </w:p>
        </w:tc>
        <w:tc>
          <w:tcPr>
            <w:tcW w:w="1589" w:type="dxa"/>
            <w:vAlign w:val="center"/>
          </w:tcPr>
          <w:p w:rsidR="00DF265F" w:rsidRPr="00BE399E" w:rsidRDefault="00DF265F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01</w:t>
            </w:r>
          </w:p>
        </w:tc>
        <w:tc>
          <w:tcPr>
            <w:tcW w:w="2604" w:type="dxa"/>
            <w:vAlign w:val="center"/>
          </w:tcPr>
          <w:p w:rsidR="00DF265F" w:rsidRPr="00BE399E" w:rsidRDefault="00DF265F" w:rsidP="00DF265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sz w:val="24"/>
                <w:szCs w:val="24"/>
              </w:rPr>
              <w:t xml:space="preserve">Curso Superior </w:t>
            </w:r>
            <w:r>
              <w:rPr>
                <w:rFonts w:asciiTheme="minorHAnsi" w:hAnsiTheme="minorHAnsi" w:cs="Arial"/>
                <w:sz w:val="24"/>
                <w:szCs w:val="24"/>
              </w:rPr>
              <w:t>Farmácia</w:t>
            </w:r>
            <w:r w:rsidRPr="00BE399E">
              <w:rPr>
                <w:rFonts w:asciiTheme="minorHAnsi" w:hAnsiTheme="minorHAnsi" w:cs="Arial"/>
                <w:sz w:val="24"/>
                <w:szCs w:val="24"/>
              </w:rPr>
              <w:t xml:space="preserve"> e habilitação junto ao conselho profissional</w:t>
            </w:r>
          </w:p>
        </w:tc>
        <w:tc>
          <w:tcPr>
            <w:tcW w:w="1091" w:type="dxa"/>
            <w:vAlign w:val="center"/>
          </w:tcPr>
          <w:p w:rsidR="00DF265F" w:rsidRPr="00BE399E" w:rsidRDefault="00DF265F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40h</w:t>
            </w:r>
          </w:p>
        </w:tc>
        <w:tc>
          <w:tcPr>
            <w:tcW w:w="1596" w:type="dxa"/>
            <w:vAlign w:val="center"/>
          </w:tcPr>
          <w:p w:rsidR="00DF265F" w:rsidRPr="00BE399E" w:rsidRDefault="00E560E9" w:rsidP="0049061E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R$ 5.737,82</w:t>
            </w:r>
          </w:p>
        </w:tc>
      </w:tr>
    </w:tbl>
    <w:p w:rsidR="000669E1" w:rsidRPr="00BE399E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Pr="00BE399E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Parágrafo Único. O profissional contratado, com fundamento na presente Lei, contribuirá para o regime geral da previdência social.</w:t>
      </w:r>
    </w:p>
    <w:p w:rsidR="00C043B9" w:rsidRPr="00BE399E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Pr="00BE399E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lastRenderedPageBreak/>
        <w:t xml:space="preserve">Art. 2º O contrato terá vigência </w:t>
      </w:r>
      <w:r w:rsidR="00914E96" w:rsidRPr="00BE399E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 w:rsidRPr="00BE399E"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Pr="00BE399E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Pr="00BE399E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 xml:space="preserve">Parágrafo Único: O contrato previsto </w:t>
      </w:r>
      <w:proofErr w:type="spellStart"/>
      <w:r w:rsidRPr="00BE399E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BE399E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Pr="00BE399E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BE399E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0669E1" w:rsidRPr="00BE399E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BE399E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Pr="00BE399E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73F02" w:rsidRPr="00BE399E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11 – SECRETARIA MUNICIPAL DA SAÚDE</w:t>
      </w:r>
    </w:p>
    <w:p w:rsidR="00D73F02" w:rsidRPr="00BE399E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:rsidR="00D73F02" w:rsidRPr="00BE399E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:rsidR="00D73F02" w:rsidRPr="00BE399E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C370AC" w:rsidRPr="00BE399E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BE399E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Pr="00BE399E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A3542" w:rsidRPr="00BE399E" w:rsidRDefault="00A849B7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Art. 5º As atribuições do cargo de Terapeuta Ocupacional são as seguintes:</w:t>
      </w:r>
    </w:p>
    <w:p w:rsidR="00A849B7" w:rsidRPr="00BE399E" w:rsidRDefault="00A849B7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77F78" w:rsidRPr="00BE399E" w:rsidRDefault="00577F78" w:rsidP="00577F78">
      <w:pPr>
        <w:spacing w:line="360" w:lineRule="auto"/>
        <w:ind w:left="709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DESCRIÇÃO SINTÉTICA DO CARGO:</w:t>
      </w:r>
    </w:p>
    <w:p w:rsidR="00577F78" w:rsidRPr="00BE399E" w:rsidRDefault="00577F78" w:rsidP="00577F78">
      <w:pPr>
        <w:spacing w:line="360" w:lineRule="auto"/>
        <w:ind w:left="709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 xml:space="preserve">Executar métodos e técnicas terapêuticas e </w:t>
      </w:r>
      <w:proofErr w:type="spellStart"/>
      <w:r w:rsidRPr="00BE399E">
        <w:rPr>
          <w:rFonts w:asciiTheme="minorHAnsi" w:hAnsiTheme="minorHAnsi" w:cs="Arial"/>
          <w:sz w:val="24"/>
          <w:szCs w:val="24"/>
        </w:rPr>
        <w:t>recreacional</w:t>
      </w:r>
      <w:proofErr w:type="spellEnd"/>
      <w:r w:rsidRPr="00BE399E">
        <w:rPr>
          <w:rFonts w:asciiTheme="minorHAnsi" w:hAnsiTheme="minorHAnsi" w:cs="Arial"/>
          <w:sz w:val="24"/>
          <w:szCs w:val="24"/>
        </w:rPr>
        <w:t xml:space="preserve"> com a finalidade de restaurar, desenvolver e conservar a capacidade mental do paciente. Atender pacientes para prevenção, habilitação e reabilitação utilizando protocolos e procedimentos específicos de terapia ocupacional; realizar diagnósticos específicos; analisar condições dos pacientes; orientar pacientes e familiares; desenvolver programas de prevenção, promoção de saúde e qualidade de vida; exercer atividades técnico-científicas. Assessorar nas atividades de ensino, pesquisa e extensão.</w:t>
      </w:r>
    </w:p>
    <w:p w:rsidR="00577F78" w:rsidRPr="00BE399E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77F78" w:rsidRPr="00BE399E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DESCRIÇÃO ANALÍTICA DO CARGO</w:t>
      </w:r>
    </w:p>
    <w:p w:rsidR="00577F78" w:rsidRPr="00BE399E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BE399E">
        <w:rPr>
          <w:rFonts w:asciiTheme="minorHAnsi" w:hAnsiTheme="minorHAnsi" w:cs="Arial"/>
          <w:sz w:val="24"/>
          <w:szCs w:val="24"/>
        </w:rPr>
        <w:t>• Avaliar</w:t>
      </w:r>
      <w:proofErr w:type="gramEnd"/>
      <w:r w:rsidRPr="00BE399E">
        <w:rPr>
          <w:rFonts w:asciiTheme="minorHAnsi" w:hAnsiTheme="minorHAnsi" w:cs="Arial"/>
          <w:sz w:val="24"/>
          <w:szCs w:val="24"/>
        </w:rPr>
        <w:t xml:space="preserve"> o paciente quanto às suas capacidades e deficiências.</w:t>
      </w:r>
    </w:p>
    <w:p w:rsidR="00577F78" w:rsidRPr="00BE399E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BE399E">
        <w:rPr>
          <w:rFonts w:asciiTheme="minorHAnsi" w:hAnsiTheme="minorHAnsi" w:cs="Arial"/>
          <w:sz w:val="24"/>
          <w:szCs w:val="24"/>
        </w:rPr>
        <w:t>• Eleger</w:t>
      </w:r>
      <w:proofErr w:type="gramEnd"/>
      <w:r w:rsidRPr="00BE399E">
        <w:rPr>
          <w:rFonts w:asciiTheme="minorHAnsi" w:hAnsiTheme="minorHAnsi" w:cs="Arial"/>
          <w:sz w:val="24"/>
          <w:szCs w:val="24"/>
        </w:rPr>
        <w:t xml:space="preserve"> procedimentos de habilitação para atingir os objetivos propostos a partir da avaliação.</w:t>
      </w:r>
    </w:p>
    <w:p w:rsidR="00577F78" w:rsidRPr="00BE399E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BE399E">
        <w:rPr>
          <w:rFonts w:asciiTheme="minorHAnsi" w:hAnsiTheme="minorHAnsi" w:cs="Arial"/>
          <w:sz w:val="24"/>
          <w:szCs w:val="24"/>
        </w:rPr>
        <w:t>• Facilitar e estimular</w:t>
      </w:r>
      <w:proofErr w:type="gramEnd"/>
      <w:r w:rsidRPr="00BE399E">
        <w:rPr>
          <w:rFonts w:asciiTheme="minorHAnsi" w:hAnsiTheme="minorHAnsi" w:cs="Arial"/>
          <w:sz w:val="24"/>
          <w:szCs w:val="24"/>
        </w:rPr>
        <w:t xml:space="preserve"> a participação e colaboração do paciente no processo de habilitação ou de reabilitação.</w:t>
      </w:r>
    </w:p>
    <w:p w:rsidR="00577F78" w:rsidRPr="00BE399E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BE399E">
        <w:rPr>
          <w:rFonts w:asciiTheme="minorHAnsi" w:hAnsiTheme="minorHAnsi" w:cs="Arial"/>
          <w:sz w:val="24"/>
          <w:szCs w:val="24"/>
        </w:rPr>
        <w:t>• Avaliar</w:t>
      </w:r>
      <w:proofErr w:type="gramEnd"/>
      <w:r w:rsidRPr="00BE399E">
        <w:rPr>
          <w:rFonts w:asciiTheme="minorHAnsi" w:hAnsiTheme="minorHAnsi" w:cs="Arial"/>
          <w:sz w:val="24"/>
          <w:szCs w:val="24"/>
        </w:rPr>
        <w:t xml:space="preserve"> os efeitos da terapia, estimular e medir mudanças e evolução.</w:t>
      </w:r>
    </w:p>
    <w:p w:rsidR="00577F78" w:rsidRPr="00BE399E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BE399E">
        <w:rPr>
          <w:rFonts w:asciiTheme="minorHAnsi" w:hAnsiTheme="minorHAnsi" w:cs="Arial"/>
          <w:sz w:val="24"/>
          <w:szCs w:val="24"/>
        </w:rPr>
        <w:t>• Planejar</w:t>
      </w:r>
      <w:proofErr w:type="gramEnd"/>
      <w:r w:rsidRPr="00BE399E">
        <w:rPr>
          <w:rFonts w:asciiTheme="minorHAnsi" w:hAnsiTheme="minorHAnsi" w:cs="Arial"/>
          <w:sz w:val="24"/>
          <w:szCs w:val="24"/>
        </w:rPr>
        <w:t xml:space="preserve"> atividades terapêuticas de acordo com as prescrições médicas.</w:t>
      </w:r>
    </w:p>
    <w:p w:rsidR="00577F78" w:rsidRPr="00BE399E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BE399E">
        <w:rPr>
          <w:rFonts w:asciiTheme="minorHAnsi" w:hAnsiTheme="minorHAnsi" w:cs="Arial"/>
          <w:sz w:val="24"/>
          <w:szCs w:val="24"/>
        </w:rPr>
        <w:t>• Redefinir</w:t>
      </w:r>
      <w:proofErr w:type="gramEnd"/>
      <w:r w:rsidRPr="00BE399E">
        <w:rPr>
          <w:rFonts w:asciiTheme="minorHAnsi" w:hAnsiTheme="minorHAnsi" w:cs="Arial"/>
          <w:sz w:val="24"/>
          <w:szCs w:val="24"/>
        </w:rPr>
        <w:t xml:space="preserve"> os objetivos, reformular programas e orientar pacientes e familiares.</w:t>
      </w:r>
    </w:p>
    <w:p w:rsidR="00577F78" w:rsidRPr="00BE399E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BE399E">
        <w:rPr>
          <w:rFonts w:asciiTheme="minorHAnsi" w:hAnsiTheme="minorHAnsi" w:cs="Arial"/>
          <w:sz w:val="24"/>
          <w:szCs w:val="24"/>
        </w:rPr>
        <w:t>• Promover</w:t>
      </w:r>
      <w:proofErr w:type="gramEnd"/>
      <w:r w:rsidRPr="00BE399E">
        <w:rPr>
          <w:rFonts w:asciiTheme="minorHAnsi" w:hAnsiTheme="minorHAnsi" w:cs="Arial"/>
          <w:sz w:val="24"/>
          <w:szCs w:val="24"/>
        </w:rPr>
        <w:t xml:space="preserve"> campanhas educativas; produzir manuais e folhetos explicativos.</w:t>
      </w:r>
    </w:p>
    <w:p w:rsidR="00577F78" w:rsidRPr="00BE399E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BE399E">
        <w:rPr>
          <w:rFonts w:asciiTheme="minorHAnsi" w:hAnsiTheme="minorHAnsi" w:cs="Arial"/>
          <w:sz w:val="24"/>
          <w:szCs w:val="24"/>
        </w:rPr>
        <w:t>• Utilizar</w:t>
      </w:r>
      <w:proofErr w:type="gramEnd"/>
      <w:r w:rsidRPr="00BE399E">
        <w:rPr>
          <w:rFonts w:asciiTheme="minorHAnsi" w:hAnsiTheme="minorHAnsi" w:cs="Arial"/>
          <w:sz w:val="24"/>
          <w:szCs w:val="24"/>
        </w:rPr>
        <w:t xml:space="preserve"> recursos de informática.</w:t>
      </w:r>
    </w:p>
    <w:p w:rsidR="00161481" w:rsidRPr="00BE399E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BE399E">
        <w:rPr>
          <w:rFonts w:asciiTheme="minorHAnsi" w:hAnsiTheme="minorHAnsi" w:cs="Arial"/>
          <w:sz w:val="24"/>
          <w:szCs w:val="24"/>
        </w:rPr>
        <w:t>• Executar</w:t>
      </w:r>
      <w:proofErr w:type="gramEnd"/>
      <w:r w:rsidRPr="00BE399E">
        <w:rPr>
          <w:rFonts w:asciiTheme="minorHAnsi" w:hAnsiTheme="minorHAnsi" w:cs="Arial"/>
          <w:sz w:val="24"/>
          <w:szCs w:val="24"/>
        </w:rPr>
        <w:t xml:space="preserve"> outras tarefas de mesma natureza e nível de complexidade associadas ao ambiente organizacional.</w:t>
      </w:r>
    </w:p>
    <w:p w:rsidR="00161481" w:rsidRPr="00BE399E" w:rsidRDefault="0016148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849B7" w:rsidRPr="00BE399E" w:rsidRDefault="00A849B7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BE399E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 xml:space="preserve">Art. </w:t>
      </w:r>
      <w:r w:rsidR="00A849B7" w:rsidRPr="00BE399E">
        <w:rPr>
          <w:rFonts w:asciiTheme="minorHAnsi" w:hAnsiTheme="minorHAnsi" w:cs="Arial"/>
          <w:sz w:val="24"/>
          <w:szCs w:val="24"/>
        </w:rPr>
        <w:t>6</w:t>
      </w:r>
      <w:r w:rsidRPr="00BE399E">
        <w:rPr>
          <w:rFonts w:asciiTheme="minorHAnsi" w:hAnsiTheme="minorHAnsi" w:cs="Arial"/>
          <w:sz w:val="24"/>
          <w:szCs w:val="24"/>
        </w:rPr>
        <w:t>º Esta Lei entra em vigor na data de sua publicação.</w:t>
      </w:r>
    </w:p>
    <w:p w:rsidR="00F04AE2" w:rsidRPr="00BE399E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Pr="00BE399E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Pr="00BE399E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Pr="00BE399E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BE399E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BE399E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Prefeito Municipal</w:t>
      </w:r>
    </w:p>
    <w:p w:rsidR="00B97606" w:rsidRDefault="00B97606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B97606" w:rsidRDefault="00B97606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B97606" w:rsidRDefault="00B97606" w:rsidP="00B9760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B97606" w:rsidRDefault="00B97606" w:rsidP="00B9760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97606" w:rsidRDefault="00B97606" w:rsidP="00B9760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97606" w:rsidRDefault="00B97606" w:rsidP="00B97606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B97606" w:rsidRDefault="00B97606" w:rsidP="00B97606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B97606" w:rsidRPr="00BE399E" w:rsidRDefault="00B97606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B97606" w:rsidRPr="00BE399E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5C9" w:rsidRDefault="00CE65C9" w:rsidP="006B02EF">
      <w:r>
        <w:separator/>
      </w:r>
    </w:p>
  </w:endnote>
  <w:endnote w:type="continuationSeparator" w:id="0">
    <w:p w:rsidR="00CE65C9" w:rsidRDefault="00CE65C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9760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9760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9760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9760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310945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5C9" w:rsidRDefault="00CE65C9" w:rsidP="006B02EF">
      <w:r>
        <w:separator/>
      </w:r>
    </w:p>
  </w:footnote>
  <w:footnote w:type="continuationSeparator" w:id="0">
    <w:p w:rsidR="00CE65C9" w:rsidRDefault="00CE65C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8C0117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2E8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072F"/>
    <w:rsid w:val="001521D0"/>
    <w:rsid w:val="00154636"/>
    <w:rsid w:val="00154804"/>
    <w:rsid w:val="00156C36"/>
    <w:rsid w:val="00161481"/>
    <w:rsid w:val="00162FAB"/>
    <w:rsid w:val="001631F4"/>
    <w:rsid w:val="00165736"/>
    <w:rsid w:val="0017057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9777F"/>
    <w:rsid w:val="002A21CC"/>
    <w:rsid w:val="002A3542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2D03"/>
    <w:rsid w:val="00324BCB"/>
    <w:rsid w:val="0032532E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72E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323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061E"/>
    <w:rsid w:val="00492078"/>
    <w:rsid w:val="0049285E"/>
    <w:rsid w:val="00493531"/>
    <w:rsid w:val="004950EE"/>
    <w:rsid w:val="004A054B"/>
    <w:rsid w:val="004A4361"/>
    <w:rsid w:val="004A4BBA"/>
    <w:rsid w:val="004A5AD9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173B9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77F78"/>
    <w:rsid w:val="00580366"/>
    <w:rsid w:val="005854F0"/>
    <w:rsid w:val="00587AAD"/>
    <w:rsid w:val="005967AF"/>
    <w:rsid w:val="005978F2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95D4C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163F"/>
    <w:rsid w:val="0070309C"/>
    <w:rsid w:val="007037D6"/>
    <w:rsid w:val="00707450"/>
    <w:rsid w:val="007213E6"/>
    <w:rsid w:val="00727362"/>
    <w:rsid w:val="00737A7E"/>
    <w:rsid w:val="00743099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E61A1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3903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E7AEF"/>
    <w:rsid w:val="008F0378"/>
    <w:rsid w:val="008F1A77"/>
    <w:rsid w:val="008F416C"/>
    <w:rsid w:val="0090226B"/>
    <w:rsid w:val="00904AFF"/>
    <w:rsid w:val="00905E96"/>
    <w:rsid w:val="00913C9B"/>
    <w:rsid w:val="00914E96"/>
    <w:rsid w:val="009162AB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49B"/>
    <w:rsid w:val="00957971"/>
    <w:rsid w:val="00973725"/>
    <w:rsid w:val="00976DAC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0985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9B7"/>
    <w:rsid w:val="00A84CBD"/>
    <w:rsid w:val="00AB3A98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97606"/>
    <w:rsid w:val="00BA067B"/>
    <w:rsid w:val="00BA142A"/>
    <w:rsid w:val="00BA5655"/>
    <w:rsid w:val="00BA67D7"/>
    <w:rsid w:val="00BC35C1"/>
    <w:rsid w:val="00BC7ECF"/>
    <w:rsid w:val="00BD2B71"/>
    <w:rsid w:val="00BD2C91"/>
    <w:rsid w:val="00BD413E"/>
    <w:rsid w:val="00BE0035"/>
    <w:rsid w:val="00BE0558"/>
    <w:rsid w:val="00BE399E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E65C9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3CAB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04C9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265F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60E9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3DFE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5102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19EA5"/>
  <w15:docId w15:val="{E6D651B4-29D4-4876-9999-10F96C6A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8C3CD-38E0-4E1B-94BA-86B82993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3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Fabio - Infra</cp:lastModifiedBy>
  <cp:revision>14</cp:revision>
  <cp:lastPrinted>2023-09-21T14:55:00Z</cp:lastPrinted>
  <dcterms:created xsi:type="dcterms:W3CDTF">2021-01-04T16:44:00Z</dcterms:created>
  <dcterms:modified xsi:type="dcterms:W3CDTF">2023-10-03T17:24:00Z</dcterms:modified>
</cp:coreProperties>
</file>