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 N°</w:t>
      </w:r>
      <w:r w:rsidR="00C2362B">
        <w:rPr>
          <w:rFonts w:asciiTheme="minorHAnsi" w:hAnsiTheme="minorHAnsi" w:cs="Arial"/>
          <w:b/>
          <w:sz w:val="24"/>
          <w:szCs w:val="24"/>
        </w:rPr>
        <w:t xml:space="preserve"> 4.258</w:t>
      </w:r>
      <w:r w:rsidR="00AB3B67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2362B">
        <w:rPr>
          <w:rFonts w:asciiTheme="minorHAnsi" w:hAnsiTheme="minorHAnsi" w:cs="Arial"/>
          <w:b/>
          <w:sz w:val="24"/>
          <w:szCs w:val="24"/>
        </w:rPr>
        <w:t>14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2362B">
        <w:rPr>
          <w:rFonts w:asciiTheme="minorHAnsi" w:hAnsiTheme="minorHAnsi" w:cs="Arial"/>
          <w:b/>
          <w:sz w:val="24"/>
          <w:szCs w:val="24"/>
        </w:rPr>
        <w:t>NOVEM</w:t>
      </w:r>
      <w:r w:rsidR="00A766BE">
        <w:rPr>
          <w:rFonts w:asciiTheme="minorHAnsi" w:hAnsiTheme="minorHAnsi" w:cs="Arial"/>
          <w:b/>
          <w:sz w:val="24"/>
          <w:szCs w:val="24"/>
        </w:rPr>
        <w:t>RO</w:t>
      </w:r>
      <w:r w:rsidR="008A42F2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83647E">
        <w:rPr>
          <w:rFonts w:asciiTheme="minorHAnsi" w:hAnsiTheme="minorHAnsi" w:cs="Arial"/>
          <w:b/>
          <w:sz w:val="24"/>
          <w:szCs w:val="24"/>
        </w:rPr>
        <w:t>23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301F62">
        <w:rPr>
          <w:rFonts w:asciiTheme="minorHAnsi" w:hAnsiTheme="minorHAnsi" w:cs="Arial"/>
          <w:sz w:val="24"/>
          <w:szCs w:val="24"/>
        </w:rPr>
        <w:t xml:space="preserve">AUTORIZA A REALIZAÇÃO DE PARCERIA VOLUNTÁRIA COM A </w:t>
      </w:r>
      <w:r w:rsidR="00A766BE">
        <w:rPr>
          <w:rFonts w:asciiTheme="minorHAnsi" w:hAnsiTheme="minorHAnsi" w:cs="Arial"/>
          <w:sz w:val="24"/>
          <w:szCs w:val="24"/>
        </w:rPr>
        <w:t>COMUNIDADE TERAPÊUTICA MENSAGEIROS CARA LIMPA -</w:t>
      </w:r>
      <w:r w:rsidR="00AB3B67">
        <w:rPr>
          <w:rFonts w:asciiTheme="minorHAnsi" w:hAnsiTheme="minorHAnsi" w:cs="Arial"/>
          <w:sz w:val="24"/>
          <w:szCs w:val="24"/>
        </w:rPr>
        <w:t xml:space="preserve"> EMENDAS IMPOSITIVAS</w:t>
      </w:r>
    </w:p>
    <w:p w:rsidR="00301F62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A766BE" w:rsidRDefault="00A766BE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766BE" w:rsidRDefault="00A766BE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>
        <w:rPr>
          <w:rFonts w:asciiTheme="minorHAnsi" w:hAnsiTheme="minorHAnsi" w:cs="Arial"/>
          <w:sz w:val="24"/>
          <w:szCs w:val="24"/>
        </w:rPr>
        <w:t xml:space="preserve">parceria com a </w:t>
      </w:r>
      <w:r w:rsidR="00A766BE">
        <w:rPr>
          <w:rFonts w:asciiTheme="minorHAnsi" w:hAnsiTheme="minorHAnsi" w:cs="Arial"/>
          <w:sz w:val="24"/>
          <w:szCs w:val="24"/>
        </w:rPr>
        <w:t>COMUNIDADE TERAPÊUTICA MENSAGEIROS CARA LIMPA</w:t>
      </w:r>
      <w:r>
        <w:rPr>
          <w:rFonts w:asciiTheme="minorHAnsi" w:hAnsiTheme="minorHAnsi" w:cs="Arial"/>
          <w:sz w:val="24"/>
          <w:szCs w:val="24"/>
        </w:rPr>
        <w:t xml:space="preserve">, portador do CNPJ </w:t>
      </w:r>
      <w:r w:rsidR="00A766BE">
        <w:rPr>
          <w:rFonts w:asciiTheme="minorHAnsi" w:hAnsiTheme="minorHAnsi" w:cs="Arial"/>
          <w:sz w:val="24"/>
          <w:szCs w:val="24"/>
        </w:rPr>
        <w:t>40.836.531/0001-33</w:t>
      </w:r>
      <w:r>
        <w:rPr>
          <w:rFonts w:asciiTheme="minorHAnsi" w:hAnsiTheme="minorHAnsi" w:cs="Arial"/>
          <w:sz w:val="24"/>
          <w:szCs w:val="24"/>
        </w:rPr>
        <w:t xml:space="preserve">, </w:t>
      </w:r>
      <w:r w:rsidR="00AB3B67">
        <w:rPr>
          <w:rFonts w:asciiTheme="minorHAnsi" w:hAnsiTheme="minorHAnsi" w:cs="Arial"/>
          <w:sz w:val="24"/>
          <w:szCs w:val="24"/>
        </w:rPr>
        <w:t>visando o cumprimento das emendas impositivas ao Orçamento Municipal – 2023</w:t>
      </w:r>
      <w:r>
        <w:rPr>
          <w:rFonts w:asciiTheme="minorHAnsi" w:hAnsiTheme="minorHAnsi" w:cs="Arial"/>
          <w:sz w:val="24"/>
          <w:szCs w:val="24"/>
        </w:rPr>
        <w:t>.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Parágrafo único. A Parceria, </w:t>
      </w:r>
      <w:r w:rsidR="00AB3B67">
        <w:rPr>
          <w:rFonts w:asciiTheme="minorHAnsi" w:hAnsiTheme="minorHAnsi" w:cs="Arial"/>
          <w:sz w:val="24"/>
          <w:szCs w:val="24"/>
        </w:rPr>
        <w:t xml:space="preserve">referida no caput, compreenderá o repasse de R$ </w:t>
      </w:r>
      <w:r w:rsidR="00A766BE">
        <w:rPr>
          <w:rFonts w:asciiTheme="minorHAnsi" w:hAnsiTheme="minorHAnsi" w:cs="Arial"/>
          <w:sz w:val="24"/>
          <w:szCs w:val="24"/>
        </w:rPr>
        <w:t>25</w:t>
      </w:r>
      <w:r w:rsidR="00AB3B67">
        <w:rPr>
          <w:rFonts w:asciiTheme="minorHAnsi" w:hAnsiTheme="minorHAnsi" w:cs="Arial"/>
          <w:sz w:val="24"/>
          <w:szCs w:val="24"/>
        </w:rPr>
        <w:t>.000,00 (</w:t>
      </w:r>
      <w:r w:rsidR="00A766BE">
        <w:rPr>
          <w:rFonts w:asciiTheme="minorHAnsi" w:hAnsiTheme="minorHAnsi" w:cs="Arial"/>
          <w:sz w:val="24"/>
          <w:szCs w:val="24"/>
        </w:rPr>
        <w:t>vinte e cinco</w:t>
      </w:r>
      <w:r w:rsidR="00AB3B67">
        <w:rPr>
          <w:rFonts w:asciiTheme="minorHAnsi" w:hAnsiTheme="minorHAnsi" w:cs="Arial"/>
          <w:sz w:val="24"/>
          <w:szCs w:val="24"/>
        </w:rPr>
        <w:t xml:space="preserve"> mil reais), em uma única parcela, visando o cumprimento do Plano de Trabalho apresentado junto ao Processo Administrativo 2.</w:t>
      </w:r>
      <w:r w:rsidR="00A766BE">
        <w:rPr>
          <w:rFonts w:asciiTheme="minorHAnsi" w:hAnsiTheme="minorHAnsi" w:cs="Arial"/>
          <w:sz w:val="24"/>
          <w:szCs w:val="24"/>
        </w:rPr>
        <w:t>676</w:t>
      </w:r>
      <w:r w:rsidR="00AB3B67">
        <w:rPr>
          <w:rFonts w:asciiTheme="minorHAnsi" w:hAnsiTheme="minorHAnsi" w:cs="Arial"/>
          <w:sz w:val="24"/>
          <w:szCs w:val="24"/>
        </w:rPr>
        <w:t>/2023.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AB3B67" w:rsidRPr="00E254B9" w:rsidRDefault="00AB3B67" w:rsidP="00C2362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0300-SECRETARIA MUN DE INFRAESTRUTURA E ADMINISTRAÇÃO</w:t>
      </w:r>
    </w:p>
    <w:p w:rsidR="00AB3B67" w:rsidRPr="00E254B9" w:rsidRDefault="00AB3B67" w:rsidP="00C2362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AB3B67" w:rsidRPr="00E254B9" w:rsidRDefault="00AB3B67" w:rsidP="00C2362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2229-ADMINISTRAÇÃO GOVERNAMENTAL</w:t>
      </w:r>
    </w:p>
    <w:p w:rsidR="00AB3B67" w:rsidRPr="00E254B9" w:rsidRDefault="00AB3B67" w:rsidP="00C2362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>1194-EMENDAS IMPOSITIVAS – PAINÉIS SOLARES</w:t>
      </w:r>
    </w:p>
    <w:p w:rsidR="00AB3B67" w:rsidRPr="00E254B9" w:rsidRDefault="00AB3B67" w:rsidP="00C2362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254B9">
        <w:rPr>
          <w:rFonts w:asciiTheme="minorHAnsi" w:hAnsiTheme="minorHAnsi" w:cs="Arial"/>
          <w:sz w:val="24"/>
          <w:szCs w:val="24"/>
        </w:rPr>
        <w:t xml:space="preserve">335043.00.00-Subvençoes Sociais                                                                                                      </w:t>
      </w:r>
      <w:r w:rsidR="00A766BE">
        <w:rPr>
          <w:rFonts w:asciiTheme="minorHAnsi" w:hAnsiTheme="minorHAnsi" w:cs="Arial"/>
          <w:sz w:val="24"/>
          <w:szCs w:val="24"/>
        </w:rPr>
        <w:t>25</w:t>
      </w:r>
      <w:r w:rsidRPr="00E254B9">
        <w:rPr>
          <w:rFonts w:asciiTheme="minorHAnsi" w:hAnsiTheme="minorHAnsi" w:cs="Arial"/>
          <w:sz w:val="24"/>
          <w:szCs w:val="24"/>
        </w:rPr>
        <w:t>.000,00</w:t>
      </w: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1F62" w:rsidRPr="00D923EC" w:rsidRDefault="00301F62" w:rsidP="00301F62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3°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</w:t>
      </w:r>
      <w:bookmarkStart w:id="0" w:name="_GoBack"/>
      <w:bookmarkEnd w:id="0"/>
      <w:r w:rsidRPr="00367983">
        <w:rPr>
          <w:rFonts w:asciiTheme="minorHAnsi" w:hAnsiTheme="minorHAnsi" w:cs="Arial"/>
          <w:sz w:val="24"/>
          <w:szCs w:val="24"/>
        </w:rPr>
        <w:t>isposições em contrário, esta lei entra em vigor na data de sua publicação.</w:t>
      </w: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C2362B" w:rsidRDefault="00C2362B" w:rsidP="00C2362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C2362B" w:rsidRDefault="00C2362B" w:rsidP="00C2362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C2362B" w:rsidRDefault="00C2362B" w:rsidP="00C2362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C2362B" w:rsidRDefault="00C2362B" w:rsidP="00C2362B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C2362B" w:rsidRDefault="00C2362B" w:rsidP="00C2362B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C2362B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39E" w:rsidRDefault="0086339E" w:rsidP="006B02EF">
      <w:r>
        <w:separator/>
      </w:r>
    </w:p>
  </w:endnote>
  <w:endnote w:type="continuationSeparator" w:id="0">
    <w:p w:rsidR="0086339E" w:rsidRDefault="0086339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2362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2362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2362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2362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Pr="008A42F2">
      <w:rPr>
        <w:rFonts w:asciiTheme="minorHAnsi" w:hAnsiTheme="minorHAnsi"/>
        <w:sz w:val="18"/>
      </w:rPr>
      <w:tab/>
    </w:r>
  </w:p>
  <w:p w:rsidR="00FA14BA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:rsidR="006B02EF" w:rsidRPr="00D15A4D" w:rsidRDefault="006B02EF" w:rsidP="00FA14BA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39E" w:rsidRDefault="0086339E" w:rsidP="006B02EF">
      <w:r>
        <w:separator/>
      </w:r>
    </w:p>
  </w:footnote>
  <w:footnote w:type="continuationSeparator" w:id="0">
    <w:p w:rsidR="0086339E" w:rsidRDefault="0086339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15C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567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2743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0010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6A2C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55228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1F62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895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2AC3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647E"/>
    <w:rsid w:val="008376B2"/>
    <w:rsid w:val="00846889"/>
    <w:rsid w:val="0085095C"/>
    <w:rsid w:val="00850CB0"/>
    <w:rsid w:val="008546B3"/>
    <w:rsid w:val="00854820"/>
    <w:rsid w:val="0086339E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37E8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73465"/>
    <w:rsid w:val="00A766BE"/>
    <w:rsid w:val="00A84CBD"/>
    <w:rsid w:val="00AB3B67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5C2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D21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362B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76EF4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361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2384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4BA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4B990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D62D0-29E5-4492-888C-D7E17B66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19</cp:revision>
  <cp:lastPrinted>2023-10-19T15:15:00Z</cp:lastPrinted>
  <dcterms:created xsi:type="dcterms:W3CDTF">2018-10-29T12:54:00Z</dcterms:created>
  <dcterms:modified xsi:type="dcterms:W3CDTF">2023-11-14T17:15:00Z</dcterms:modified>
</cp:coreProperties>
</file>