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E916B1">
        <w:rPr>
          <w:rFonts w:asciiTheme="minorHAnsi" w:hAnsiTheme="minorHAnsi" w:cs="Arial"/>
          <w:b/>
          <w:sz w:val="24"/>
          <w:szCs w:val="24"/>
        </w:rPr>
        <w:t>4.384</w:t>
      </w:r>
      <w:r w:rsidR="0054443C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E916B1">
        <w:rPr>
          <w:rFonts w:asciiTheme="minorHAnsi" w:hAnsiTheme="minorHAnsi" w:cs="Arial"/>
          <w:b/>
          <w:sz w:val="24"/>
          <w:szCs w:val="24"/>
        </w:rPr>
        <w:t>31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67186">
        <w:rPr>
          <w:rFonts w:asciiTheme="minorHAnsi" w:hAnsiTheme="minorHAnsi" w:cs="Arial"/>
          <w:b/>
          <w:sz w:val="24"/>
          <w:szCs w:val="24"/>
        </w:rPr>
        <w:t>JU</w:t>
      </w:r>
      <w:r w:rsidR="00932E95">
        <w:rPr>
          <w:rFonts w:asciiTheme="minorHAnsi" w:hAnsiTheme="minorHAnsi" w:cs="Arial"/>
          <w:b/>
          <w:sz w:val="24"/>
          <w:szCs w:val="24"/>
        </w:rPr>
        <w:t>L</w:t>
      </w:r>
      <w:r w:rsidR="00667186">
        <w:rPr>
          <w:rFonts w:asciiTheme="minorHAnsi" w:hAnsiTheme="minorHAnsi" w:cs="Arial"/>
          <w:b/>
          <w:sz w:val="24"/>
          <w:szCs w:val="24"/>
        </w:rPr>
        <w:t>HO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54443C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EXECUTIVO AUTORIZADO A </w:t>
      </w:r>
      <w:r w:rsidR="003675C9" w:rsidRPr="003675C9">
        <w:rPr>
          <w:rFonts w:asciiTheme="minorHAnsi" w:hAnsiTheme="minorHAnsi" w:cs="Arial"/>
          <w:iCs/>
          <w:sz w:val="24"/>
          <w:szCs w:val="24"/>
        </w:rPr>
        <w:t>ABRIR UM CRÉDITO SUPLEMENTAR NO VALOR DE R$ 200.000,00.</w:t>
      </w:r>
    </w:p>
    <w:p w:rsidR="003675C9" w:rsidRDefault="003675C9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DD0D20" w:rsidRPr="003675C9" w:rsidRDefault="00DC445E" w:rsidP="003675C9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3675C9" w:rsidRPr="003675C9">
        <w:rPr>
          <w:rFonts w:asciiTheme="minorHAnsi" w:hAnsiTheme="minorHAnsi" w:cs="Arial"/>
          <w:sz w:val="24"/>
          <w:szCs w:val="24"/>
        </w:rPr>
        <w:t xml:space="preserve">- Fica o Poder Executivo autorizado a abrir um Crédito </w:t>
      </w:r>
      <w:r w:rsidR="00FB34CD">
        <w:rPr>
          <w:rFonts w:asciiTheme="minorHAnsi" w:hAnsiTheme="minorHAnsi" w:cs="Arial"/>
          <w:sz w:val="24"/>
          <w:szCs w:val="24"/>
        </w:rPr>
        <w:t>Suplementar</w:t>
      </w:r>
      <w:r w:rsidR="003675C9" w:rsidRPr="003675C9">
        <w:rPr>
          <w:rFonts w:asciiTheme="minorHAnsi" w:hAnsiTheme="minorHAnsi" w:cs="Arial"/>
          <w:sz w:val="24"/>
          <w:szCs w:val="24"/>
        </w:rPr>
        <w:t xml:space="preserve"> no valor de R$ 200.000,00 (Duzentos mil reais) que será utilizado na seguinte dotação orçamentária:</w:t>
      </w:r>
    </w:p>
    <w:p w:rsidR="00AC3223" w:rsidRPr="00BA13D5" w:rsidRDefault="00AC3223" w:rsidP="00AC3223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3675C9" w:rsidRPr="003675C9" w:rsidRDefault="003675C9" w:rsidP="003675C9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3675C9">
        <w:rPr>
          <w:rFonts w:asciiTheme="minorHAnsi" w:hAnsiTheme="minorHAnsi" w:cstheme="minorHAnsi"/>
          <w:sz w:val="24"/>
          <w:szCs w:val="24"/>
        </w:rPr>
        <w:t>1100-SECRETARIA DA SAÚDE E ÓRGÃOS AUXILIARES</w:t>
      </w:r>
    </w:p>
    <w:p w:rsidR="003675C9" w:rsidRPr="003675C9" w:rsidRDefault="003675C9" w:rsidP="003675C9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3675C9">
        <w:rPr>
          <w:rFonts w:asciiTheme="minorHAnsi" w:hAnsiTheme="minorHAnsi" w:cstheme="minorHAnsi"/>
          <w:sz w:val="24"/>
          <w:szCs w:val="24"/>
        </w:rPr>
        <w:t>1107-MANUTENÇÃO DA SECRETARIA COM REC VINC FEDERAL</w:t>
      </w:r>
    </w:p>
    <w:p w:rsidR="003675C9" w:rsidRPr="003675C9" w:rsidRDefault="003675C9" w:rsidP="003675C9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3675C9">
        <w:rPr>
          <w:rFonts w:asciiTheme="minorHAnsi" w:hAnsiTheme="minorHAnsi" w:cstheme="minorHAnsi"/>
          <w:sz w:val="24"/>
          <w:szCs w:val="24"/>
        </w:rPr>
        <w:t>2498-INCREMENTO TEMPORÁRIO AO CUSTEIO ASSIT HOSP E AMBUL-MAC</w:t>
      </w:r>
    </w:p>
    <w:p w:rsidR="003675C9" w:rsidRPr="003675C9" w:rsidRDefault="003675C9" w:rsidP="003675C9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3675C9">
        <w:rPr>
          <w:rFonts w:asciiTheme="minorHAnsi" w:hAnsiTheme="minorHAnsi" w:cstheme="minorHAnsi"/>
          <w:sz w:val="24"/>
          <w:szCs w:val="24"/>
        </w:rPr>
        <w:t xml:space="preserve">339039.00.00-Outros Serviços Terceiros – Pessoa Jurídica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3675C9">
        <w:rPr>
          <w:rFonts w:asciiTheme="minorHAnsi" w:hAnsiTheme="minorHAnsi" w:cstheme="minorHAnsi"/>
          <w:sz w:val="24"/>
          <w:szCs w:val="24"/>
        </w:rPr>
        <w:t>200.000,00</w:t>
      </w:r>
    </w:p>
    <w:p w:rsidR="00867B60" w:rsidRPr="003675C9" w:rsidRDefault="00867B60" w:rsidP="00867B60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A13D5" w:rsidRDefault="00932E95" w:rsidP="0054443C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3675C9" w:rsidRPr="003675C9">
        <w:rPr>
          <w:rFonts w:asciiTheme="minorHAnsi" w:hAnsiTheme="minorHAnsi" w:cstheme="minorHAnsi"/>
          <w:sz w:val="24"/>
          <w:szCs w:val="24"/>
        </w:rPr>
        <w:t>Servirá como cobertura do presente Crédito Suplementar os recursos recebidos da União através das ações de Incremento Temporário de serviços de média e alta complexidade hospitalar e ambulatorial</w:t>
      </w:r>
      <w:r w:rsidR="003675C9">
        <w:rPr>
          <w:rFonts w:asciiTheme="minorHAnsi" w:hAnsiTheme="minorHAnsi" w:cstheme="minorHAnsi"/>
          <w:sz w:val="24"/>
          <w:szCs w:val="24"/>
        </w:rPr>
        <w:t>.</w:t>
      </w:r>
    </w:p>
    <w:p w:rsidR="00BA13D5" w:rsidRDefault="00BA13D5" w:rsidP="00932E95">
      <w:pPr>
        <w:spacing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932E95" w:rsidRDefault="00932E95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C3223" w:rsidRDefault="00AC3223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E916B1" w:rsidRDefault="00E916B1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E916B1" w:rsidRDefault="00E916B1" w:rsidP="00E916B1">
      <w:pPr>
        <w:jc w:val="both"/>
        <w:rPr>
          <w:rFonts w:asciiTheme="minorHAnsi" w:hAnsiTheme="minorHAnsi" w:cs="Arial"/>
          <w:sz w:val="24"/>
          <w:szCs w:val="24"/>
        </w:rPr>
      </w:pPr>
    </w:p>
    <w:p w:rsidR="00E916B1" w:rsidRDefault="00E916B1" w:rsidP="00E916B1">
      <w:pPr>
        <w:jc w:val="both"/>
        <w:rPr>
          <w:rFonts w:asciiTheme="minorHAnsi" w:hAnsiTheme="minorHAnsi" w:cs="Arial"/>
          <w:sz w:val="24"/>
          <w:szCs w:val="24"/>
        </w:rPr>
      </w:pPr>
    </w:p>
    <w:p w:rsidR="00E916B1" w:rsidRDefault="00E916B1" w:rsidP="00E916B1">
      <w:pPr>
        <w:jc w:val="both"/>
        <w:rPr>
          <w:rFonts w:asciiTheme="minorHAnsi" w:hAnsiTheme="minorHAnsi" w:cs="Arial"/>
          <w:sz w:val="24"/>
          <w:szCs w:val="24"/>
        </w:rPr>
      </w:pPr>
    </w:p>
    <w:p w:rsidR="00E916B1" w:rsidRDefault="00E916B1" w:rsidP="00E916B1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E916B1" w:rsidRDefault="00E916B1" w:rsidP="00E916B1">
      <w:pPr>
        <w:jc w:val="both"/>
        <w:rPr>
          <w:rFonts w:asciiTheme="minorHAnsi" w:hAnsiTheme="minorHAnsi" w:cs="Arial"/>
          <w:sz w:val="24"/>
          <w:szCs w:val="24"/>
        </w:rPr>
      </w:pPr>
    </w:p>
    <w:p w:rsidR="00E916B1" w:rsidRDefault="00E916B1" w:rsidP="00E916B1">
      <w:pPr>
        <w:jc w:val="both"/>
        <w:rPr>
          <w:rFonts w:asciiTheme="minorHAnsi" w:hAnsiTheme="minorHAnsi" w:cs="Arial"/>
          <w:sz w:val="24"/>
          <w:szCs w:val="24"/>
        </w:rPr>
      </w:pPr>
    </w:p>
    <w:p w:rsidR="00E916B1" w:rsidRDefault="00E916B1" w:rsidP="00E916B1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E916B1" w:rsidRDefault="00E916B1" w:rsidP="00667AC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  <w:bookmarkStart w:id="0" w:name="_GoBack"/>
      <w:bookmarkEnd w:id="0"/>
    </w:p>
    <w:sectPr w:rsidR="00E916B1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806" w:rsidRDefault="001E7806" w:rsidP="006B02EF">
      <w:r>
        <w:separator/>
      </w:r>
    </w:p>
  </w:endnote>
  <w:endnote w:type="continuationSeparator" w:id="0">
    <w:p w:rsidR="001E7806" w:rsidRDefault="001E780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67AC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67AC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67AC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67AC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806" w:rsidRDefault="001E7806" w:rsidP="006B02EF">
      <w:r>
        <w:separator/>
      </w:r>
    </w:p>
  </w:footnote>
  <w:footnote w:type="continuationSeparator" w:id="0">
    <w:p w:rsidR="001E7806" w:rsidRDefault="001E780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4939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E7806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5C9"/>
    <w:rsid w:val="00367983"/>
    <w:rsid w:val="00374E70"/>
    <w:rsid w:val="00375A15"/>
    <w:rsid w:val="00384763"/>
    <w:rsid w:val="00387FCD"/>
    <w:rsid w:val="00392147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E599D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4443C"/>
    <w:rsid w:val="00550FF1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67ACF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D2E18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87E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16B1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B34CD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507F3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0EBF5-55AC-4510-B5BD-762DCD61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3</cp:revision>
  <cp:lastPrinted>2024-07-31T13:29:00Z</cp:lastPrinted>
  <dcterms:created xsi:type="dcterms:W3CDTF">2024-07-31T13:29:00Z</dcterms:created>
  <dcterms:modified xsi:type="dcterms:W3CDTF">2024-07-31T13:29:00Z</dcterms:modified>
</cp:coreProperties>
</file>