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A052E4">
        <w:rPr>
          <w:rFonts w:asciiTheme="minorHAnsi" w:hAnsiTheme="minorHAnsi" w:cs="Arial"/>
          <w:b/>
          <w:sz w:val="24"/>
          <w:szCs w:val="24"/>
        </w:rPr>
        <w:t>4.406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052E4">
        <w:rPr>
          <w:rFonts w:asciiTheme="minorHAnsi" w:hAnsiTheme="minorHAnsi" w:cs="Arial"/>
          <w:b/>
          <w:sz w:val="24"/>
          <w:szCs w:val="24"/>
        </w:rPr>
        <w:t>16 DE OUTUBRO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54443C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 xml:space="preserve">EXECUTIVO AUTORIZADO A ABRIR UM CRÉDITO </w:t>
      </w:r>
      <w:r w:rsidR="00A052E4">
        <w:rPr>
          <w:rFonts w:asciiTheme="minorHAnsi" w:hAnsiTheme="minorHAnsi" w:cs="Arial"/>
          <w:iCs/>
          <w:sz w:val="24"/>
          <w:szCs w:val="24"/>
        </w:rPr>
        <w:t xml:space="preserve">SUPLEMENTAR </w:t>
      </w:r>
      <w:r w:rsidR="00A052E4" w:rsidRPr="00127F16">
        <w:rPr>
          <w:rFonts w:asciiTheme="minorHAnsi" w:hAnsiTheme="minorHAnsi" w:cs="Arial"/>
          <w:iCs/>
          <w:sz w:val="24"/>
          <w:szCs w:val="24"/>
        </w:rPr>
        <w:t>NO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 xml:space="preserve"> VALOR DE R$ </w:t>
      </w:r>
      <w:r w:rsidR="005F6481" w:rsidRPr="005F6481">
        <w:rPr>
          <w:rFonts w:asciiTheme="minorHAnsi" w:hAnsiTheme="minorHAnsi" w:cs="Arial"/>
          <w:iCs/>
          <w:sz w:val="24"/>
          <w:szCs w:val="24"/>
        </w:rPr>
        <w:t>168.604,00</w:t>
      </w:r>
      <w:r w:rsidR="005F6481">
        <w:rPr>
          <w:rFonts w:asciiTheme="minorHAnsi" w:hAnsiTheme="minorHAnsi" w:cs="Arial"/>
          <w:iCs/>
          <w:sz w:val="24"/>
          <w:szCs w:val="24"/>
        </w:rPr>
        <w:t>.</w:t>
      </w:r>
    </w:p>
    <w:p w:rsidR="00127F16" w:rsidRDefault="00127F16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AC3223" w:rsidRDefault="00DC445E" w:rsidP="00127F1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</w:t>
      </w:r>
      <w:r w:rsidR="00AB2F98" w:rsidRPr="00AB2F98">
        <w:rPr>
          <w:rFonts w:asciiTheme="minorHAnsi" w:hAnsiTheme="minorHAnsi" w:cs="Arial"/>
          <w:sz w:val="24"/>
          <w:szCs w:val="24"/>
        </w:rPr>
        <w:t xml:space="preserve">Poder </w:t>
      </w:r>
      <w:r w:rsidR="008E2566" w:rsidRPr="008E2566">
        <w:rPr>
          <w:rFonts w:asciiTheme="minorHAnsi" w:hAnsiTheme="minorHAnsi" w:cs="Arial"/>
          <w:sz w:val="24"/>
          <w:szCs w:val="24"/>
        </w:rPr>
        <w:t xml:space="preserve">Executivo autorizado a abrir um </w:t>
      </w:r>
      <w:r w:rsidR="005F6481" w:rsidRPr="005F6481">
        <w:rPr>
          <w:rFonts w:asciiTheme="minorHAnsi" w:hAnsiTheme="minorHAnsi" w:cs="Arial"/>
          <w:sz w:val="24"/>
          <w:szCs w:val="24"/>
        </w:rPr>
        <w:t>Crédito Suplementar no valor de R$ 168.604,00 (Cento e sessenta e oito mil, seiscentos e quatro reais) que será utilizado na seguinte dotação orçamentária:</w:t>
      </w:r>
    </w:p>
    <w:p w:rsidR="00127F16" w:rsidRPr="00127F16" w:rsidRDefault="00127F16" w:rsidP="00127F1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</w:p>
    <w:p w:rsidR="005F6481" w:rsidRPr="005F6481" w:rsidRDefault="005F6481" w:rsidP="005F648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</w:p>
    <w:p w:rsidR="005F6481" w:rsidRPr="005F6481" w:rsidRDefault="005F6481" w:rsidP="005F648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5F6481">
        <w:rPr>
          <w:rFonts w:asciiTheme="minorHAnsi" w:hAnsiTheme="minorHAnsi" w:cstheme="minorHAnsi"/>
          <w:sz w:val="24"/>
        </w:rPr>
        <w:t>1100-SECRETARIA MUNICIPAL DA SAÚDE</w:t>
      </w:r>
    </w:p>
    <w:p w:rsidR="005F6481" w:rsidRPr="005F6481" w:rsidRDefault="005F6481" w:rsidP="005F648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5F6481">
        <w:rPr>
          <w:rFonts w:asciiTheme="minorHAnsi" w:hAnsiTheme="minorHAnsi" w:cstheme="minorHAnsi"/>
          <w:sz w:val="24"/>
        </w:rPr>
        <w:t>1107-MANUTENÇÃO DA SECRETARIA COM REC VINC FEDERAL</w:t>
      </w:r>
    </w:p>
    <w:p w:rsidR="005F6481" w:rsidRPr="005F6481" w:rsidRDefault="005F6481" w:rsidP="005F648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5F6481">
        <w:rPr>
          <w:rFonts w:asciiTheme="minorHAnsi" w:hAnsiTheme="minorHAnsi" w:cstheme="minorHAnsi"/>
          <w:sz w:val="24"/>
        </w:rPr>
        <w:t>2500-CALAMIDADE PÚBLICA-MP 1218</w:t>
      </w:r>
    </w:p>
    <w:p w:rsidR="005F6481" w:rsidRPr="005F6481" w:rsidRDefault="005F6481" w:rsidP="005F648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5F6481">
        <w:rPr>
          <w:rFonts w:asciiTheme="minorHAnsi" w:hAnsiTheme="minorHAnsi" w:cstheme="minorHAnsi"/>
          <w:sz w:val="24"/>
        </w:rPr>
        <w:t xml:space="preserve">339030.00.00-Material de Consumo                      </w:t>
      </w:r>
      <w:r>
        <w:rPr>
          <w:rFonts w:asciiTheme="minorHAnsi" w:hAnsiTheme="minorHAnsi" w:cstheme="minorHAnsi"/>
          <w:sz w:val="24"/>
        </w:rPr>
        <w:t xml:space="preserve">         </w:t>
      </w:r>
      <w:r w:rsidRPr="005F6481">
        <w:rPr>
          <w:rFonts w:asciiTheme="minorHAnsi" w:hAnsiTheme="minorHAnsi" w:cstheme="minorHAnsi"/>
          <w:sz w:val="24"/>
        </w:rPr>
        <w:t xml:space="preserve">                                        100.000,00</w:t>
      </w:r>
    </w:p>
    <w:p w:rsidR="005F6481" w:rsidRPr="005F6481" w:rsidRDefault="005F6481" w:rsidP="005F648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5F6481">
        <w:rPr>
          <w:rFonts w:asciiTheme="minorHAnsi" w:hAnsiTheme="minorHAnsi" w:cstheme="minorHAnsi"/>
          <w:sz w:val="24"/>
        </w:rPr>
        <w:t xml:space="preserve">339039.00.00-Outros Serviços Terceiros – Pessoa Jurídica           </w:t>
      </w:r>
      <w:r>
        <w:rPr>
          <w:rFonts w:asciiTheme="minorHAnsi" w:hAnsiTheme="minorHAnsi" w:cstheme="minorHAnsi"/>
          <w:sz w:val="24"/>
        </w:rPr>
        <w:t xml:space="preserve">           </w:t>
      </w:r>
      <w:r w:rsidRPr="005F6481">
        <w:rPr>
          <w:rFonts w:asciiTheme="minorHAnsi" w:hAnsiTheme="minorHAnsi" w:cstheme="minorHAnsi"/>
          <w:sz w:val="24"/>
        </w:rPr>
        <w:t xml:space="preserve">             68.604,00</w:t>
      </w:r>
    </w:p>
    <w:p w:rsidR="00867B60" w:rsidRPr="005F6481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32"/>
          <w:szCs w:val="24"/>
        </w:rPr>
      </w:pPr>
    </w:p>
    <w:p w:rsidR="005F6481" w:rsidRPr="005F6481" w:rsidRDefault="00932E95" w:rsidP="005F6481">
      <w:pPr>
        <w:pStyle w:val="Corpodetexto2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5F6481" w:rsidRPr="005F6481">
        <w:rPr>
          <w:rFonts w:asciiTheme="minorHAnsi" w:hAnsiTheme="minorHAnsi" w:cstheme="minorHAnsi"/>
          <w:sz w:val="24"/>
          <w:szCs w:val="24"/>
        </w:rPr>
        <w:t>Servirá como cobertura do presente Crédito Suplementar os recursos recebidos da União, através do Fundo Municipal de Saúde tendo em vista o aumento no custeio dos serviços de saúde para a resposta a emergência causada pelo evento climático que atingiu o Município, conforme documento em anexo.</w:t>
      </w:r>
    </w:p>
    <w:p w:rsidR="00BA13D5" w:rsidRDefault="005F6481" w:rsidP="005F6481">
      <w:pPr>
        <w:pStyle w:val="Corpodetexto2"/>
        <w:spacing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  <w:r w:rsidRPr="005F6481">
        <w:rPr>
          <w:rFonts w:asciiTheme="minorHAnsi" w:hAnsiTheme="minorHAnsi" w:cstheme="minorHAnsi"/>
          <w:sz w:val="24"/>
          <w:szCs w:val="24"/>
        </w:rPr>
        <w:t xml:space="preserve">  </w:t>
      </w:r>
      <w:r w:rsidR="008E2566" w:rsidRPr="008E256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A052E4" w:rsidRDefault="00A052E4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A052E4" w:rsidRDefault="00A052E4" w:rsidP="00A052E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A052E4" w:rsidRDefault="00A052E4" w:rsidP="00A052E4">
      <w:pPr>
        <w:jc w:val="both"/>
        <w:rPr>
          <w:rFonts w:asciiTheme="minorHAnsi" w:hAnsiTheme="minorHAnsi" w:cs="Arial"/>
          <w:sz w:val="24"/>
          <w:szCs w:val="24"/>
        </w:rPr>
      </w:pPr>
    </w:p>
    <w:p w:rsidR="00A052E4" w:rsidRDefault="00A052E4" w:rsidP="00A052E4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A052E4" w:rsidRDefault="00A052E4" w:rsidP="00A052E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A052E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052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052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052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052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06C5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481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2E4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48FD0E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212D5-3F4D-464E-B504-5EBDF49B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2024-09-27T16:52:00Z</cp:lastPrinted>
  <dcterms:created xsi:type="dcterms:W3CDTF">2024-10-16T17:29:00Z</dcterms:created>
  <dcterms:modified xsi:type="dcterms:W3CDTF">2024-10-16T17:29:00Z</dcterms:modified>
</cp:coreProperties>
</file>