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194524">
        <w:rPr>
          <w:rFonts w:asciiTheme="minorHAnsi" w:hAnsiTheme="minorHAnsi" w:cs="Arial"/>
          <w:b/>
          <w:sz w:val="24"/>
          <w:szCs w:val="24"/>
        </w:rPr>
        <w:t>4.407</w:t>
      </w:r>
      <w:r w:rsidR="007971A8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194524">
        <w:rPr>
          <w:rFonts w:asciiTheme="minorHAnsi" w:hAnsiTheme="minorHAnsi" w:cs="Arial"/>
          <w:b/>
          <w:sz w:val="24"/>
          <w:szCs w:val="24"/>
        </w:rPr>
        <w:t>16 DE OUTUBRO</w:t>
      </w:r>
      <w:r w:rsidR="007971A8">
        <w:rPr>
          <w:rFonts w:asciiTheme="minorHAnsi" w:hAnsiTheme="minorHAnsi" w:cs="Arial"/>
          <w:b/>
          <w:sz w:val="24"/>
          <w:szCs w:val="24"/>
        </w:rPr>
        <w:t xml:space="preserve"> </w:t>
      </w:r>
      <w:r w:rsidR="009A60E9">
        <w:rPr>
          <w:rFonts w:asciiTheme="minorHAnsi" w:hAnsiTheme="minorHAnsi" w:cs="Arial"/>
          <w:b/>
          <w:sz w:val="24"/>
          <w:szCs w:val="24"/>
        </w:rPr>
        <w:t>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54443C" w:rsidRDefault="0054443C" w:rsidP="00BA13D5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PODER </w:t>
      </w:r>
      <w:r w:rsidR="00127F16" w:rsidRPr="00127F16">
        <w:rPr>
          <w:rFonts w:asciiTheme="minorHAnsi" w:hAnsiTheme="minorHAnsi" w:cs="Arial"/>
          <w:iCs/>
          <w:sz w:val="24"/>
          <w:szCs w:val="24"/>
        </w:rPr>
        <w:t xml:space="preserve">EXECUTIVO AUTORIZADO A ABRIR UM CRÉDITO ESPECIAL NO VALOR DE </w:t>
      </w:r>
      <w:r w:rsidR="00845C4D">
        <w:rPr>
          <w:rFonts w:asciiTheme="minorHAnsi" w:hAnsiTheme="minorHAnsi" w:cs="Arial"/>
          <w:iCs/>
          <w:sz w:val="24"/>
          <w:szCs w:val="24"/>
        </w:rPr>
        <w:t>R$ 55.200,00</w:t>
      </w:r>
      <w:r w:rsidR="004A3ACA" w:rsidRPr="004A3ACA">
        <w:rPr>
          <w:rFonts w:asciiTheme="minorHAnsi" w:hAnsiTheme="minorHAnsi" w:cs="Arial"/>
          <w:iCs/>
          <w:sz w:val="24"/>
          <w:szCs w:val="24"/>
        </w:rPr>
        <w:t>.</w:t>
      </w:r>
    </w:p>
    <w:p w:rsidR="00127F16" w:rsidRDefault="00127F16" w:rsidP="00BA13D5">
      <w:pPr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845C4D" w:rsidRPr="00845C4D" w:rsidRDefault="00DC445E" w:rsidP="00845C4D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</w:rPr>
      </w:pPr>
      <w:r w:rsidRPr="00D55313">
        <w:rPr>
          <w:rFonts w:asciiTheme="minorHAnsi" w:hAnsiTheme="minorHAnsi" w:cs="Arial"/>
          <w:sz w:val="24"/>
          <w:szCs w:val="24"/>
        </w:rPr>
        <w:t>Art. 1</w:t>
      </w:r>
      <w:r w:rsidR="0054443C" w:rsidRPr="00D55313">
        <w:rPr>
          <w:rFonts w:asciiTheme="minorHAnsi" w:hAnsiTheme="minorHAnsi" w:cs="Arial"/>
          <w:sz w:val="24"/>
          <w:szCs w:val="24"/>
        </w:rPr>
        <w:t>º</w:t>
      </w:r>
      <w:r w:rsidR="0054443C"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54443C">
        <w:rPr>
          <w:rFonts w:asciiTheme="minorHAnsi" w:hAnsiTheme="minorHAnsi" w:cs="Arial"/>
          <w:sz w:val="24"/>
          <w:szCs w:val="24"/>
        </w:rPr>
        <w:t>Fica</w:t>
      </w:r>
      <w:r w:rsidR="0054443C" w:rsidRPr="0054443C">
        <w:rPr>
          <w:rFonts w:asciiTheme="minorHAnsi" w:hAnsiTheme="minorHAnsi" w:cs="Arial"/>
          <w:sz w:val="24"/>
          <w:szCs w:val="24"/>
        </w:rPr>
        <w:t xml:space="preserve"> o </w:t>
      </w:r>
      <w:r w:rsidR="00AB2F98" w:rsidRPr="00AB2F98">
        <w:rPr>
          <w:rFonts w:asciiTheme="minorHAnsi" w:hAnsiTheme="minorHAnsi" w:cs="Arial"/>
          <w:sz w:val="24"/>
          <w:szCs w:val="24"/>
        </w:rPr>
        <w:t xml:space="preserve">Poder </w:t>
      </w:r>
      <w:r w:rsidR="008E2566" w:rsidRPr="008E2566">
        <w:rPr>
          <w:rFonts w:asciiTheme="minorHAnsi" w:hAnsiTheme="minorHAnsi" w:cs="Arial"/>
          <w:sz w:val="24"/>
          <w:szCs w:val="24"/>
        </w:rPr>
        <w:t xml:space="preserve">Executivo autorizado a abrir um </w:t>
      </w:r>
      <w:r w:rsidR="00127F16" w:rsidRPr="00127F16">
        <w:rPr>
          <w:rFonts w:asciiTheme="minorHAnsi" w:hAnsiTheme="minorHAnsi" w:cs="Arial"/>
          <w:sz w:val="24"/>
          <w:szCs w:val="24"/>
        </w:rPr>
        <w:t xml:space="preserve">Crédito Especial no valor de </w:t>
      </w:r>
      <w:r w:rsidR="00845C4D" w:rsidRPr="00845C4D">
        <w:rPr>
          <w:rFonts w:asciiTheme="minorHAnsi" w:hAnsiTheme="minorHAnsi" w:cs="Arial"/>
          <w:sz w:val="24"/>
          <w:szCs w:val="24"/>
        </w:rPr>
        <w:t>R$ 55.200,00 (Cinquenta e cinco mil e duzentos reais) que será utilizado na seguinte dotação orçamentária:</w:t>
      </w:r>
    </w:p>
    <w:p w:rsidR="00845C4D" w:rsidRPr="00845C4D" w:rsidRDefault="00845C4D" w:rsidP="00845C4D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845C4D">
        <w:rPr>
          <w:rFonts w:asciiTheme="minorHAnsi" w:hAnsiTheme="minorHAnsi" w:cstheme="minorHAnsi"/>
          <w:sz w:val="24"/>
        </w:rPr>
        <w:t>1200-SECRETARIA MUNICIPAL DE ASSISTÊNCIA SOCIAL</w:t>
      </w:r>
    </w:p>
    <w:p w:rsidR="00845C4D" w:rsidRPr="00845C4D" w:rsidRDefault="00845C4D" w:rsidP="00845C4D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845C4D">
        <w:rPr>
          <w:rFonts w:asciiTheme="minorHAnsi" w:hAnsiTheme="minorHAnsi" w:cstheme="minorHAnsi"/>
          <w:sz w:val="24"/>
        </w:rPr>
        <w:t>1202-MANUT DA SECRETARIA COM RECURSOS VINCULADOS</w:t>
      </w:r>
    </w:p>
    <w:p w:rsidR="00845C4D" w:rsidRPr="00845C4D" w:rsidRDefault="00845C4D" w:rsidP="00845C4D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845C4D">
        <w:rPr>
          <w:rFonts w:asciiTheme="minorHAnsi" w:hAnsiTheme="minorHAnsi" w:cstheme="minorHAnsi"/>
          <w:sz w:val="24"/>
        </w:rPr>
        <w:t>2522-MORADIA SOLIDÁRIA C/RECURSOS ESTADO</w:t>
      </w:r>
    </w:p>
    <w:p w:rsidR="00845C4D" w:rsidRPr="00845C4D" w:rsidRDefault="00845C4D" w:rsidP="00845C4D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845C4D">
        <w:rPr>
          <w:rFonts w:asciiTheme="minorHAnsi" w:hAnsiTheme="minorHAnsi" w:cstheme="minorHAnsi"/>
          <w:sz w:val="24"/>
        </w:rPr>
        <w:t xml:space="preserve">339036.00.00-Outros Serviços Terceiros-Pessoa Física                                     </w:t>
      </w:r>
      <w:r>
        <w:rPr>
          <w:rFonts w:asciiTheme="minorHAnsi" w:hAnsiTheme="minorHAnsi" w:cstheme="minorHAnsi"/>
          <w:sz w:val="24"/>
        </w:rPr>
        <w:t xml:space="preserve">     </w:t>
      </w:r>
      <w:r w:rsidRPr="00845C4D">
        <w:rPr>
          <w:rFonts w:asciiTheme="minorHAnsi" w:hAnsiTheme="minorHAnsi" w:cstheme="minorHAnsi"/>
          <w:sz w:val="24"/>
        </w:rPr>
        <w:t>50.000,00</w:t>
      </w:r>
    </w:p>
    <w:p w:rsidR="00845C4D" w:rsidRPr="00845C4D" w:rsidRDefault="00845C4D" w:rsidP="00845C4D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845C4D">
        <w:rPr>
          <w:rFonts w:asciiTheme="minorHAnsi" w:hAnsiTheme="minorHAnsi" w:cstheme="minorHAnsi"/>
          <w:sz w:val="24"/>
        </w:rPr>
        <w:t xml:space="preserve">339039.00.00-Outros Serviços Terceiros-Pessoa Jurídica                                      </w:t>
      </w:r>
      <w:r>
        <w:rPr>
          <w:rFonts w:asciiTheme="minorHAnsi" w:hAnsiTheme="minorHAnsi" w:cstheme="minorHAnsi"/>
          <w:sz w:val="24"/>
        </w:rPr>
        <w:t xml:space="preserve">   </w:t>
      </w:r>
      <w:r w:rsidRPr="00845C4D">
        <w:rPr>
          <w:rFonts w:asciiTheme="minorHAnsi" w:hAnsiTheme="minorHAnsi" w:cstheme="minorHAnsi"/>
          <w:sz w:val="24"/>
        </w:rPr>
        <w:t>5.000,00</w:t>
      </w:r>
    </w:p>
    <w:p w:rsidR="004A3ACA" w:rsidRPr="004A3ACA" w:rsidRDefault="00845C4D" w:rsidP="00845C4D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845C4D">
        <w:rPr>
          <w:rFonts w:asciiTheme="minorHAnsi" w:hAnsiTheme="minorHAnsi" w:cstheme="minorHAnsi"/>
          <w:sz w:val="24"/>
        </w:rPr>
        <w:t xml:space="preserve">333093.39.01-Restituição de Transferência e Convênios Recebidos                         200,00 </w:t>
      </w:r>
      <w:r w:rsidR="004A3ACA" w:rsidRPr="004A3ACA">
        <w:rPr>
          <w:rFonts w:asciiTheme="minorHAnsi" w:hAnsiTheme="minorHAnsi" w:cstheme="minorHAnsi"/>
          <w:sz w:val="24"/>
        </w:rPr>
        <w:t xml:space="preserve">                                      </w:t>
      </w:r>
    </w:p>
    <w:p w:rsidR="00867B60" w:rsidRDefault="00867B60" w:rsidP="00867B60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E2566" w:rsidRDefault="00932E95" w:rsidP="008E2566">
      <w:pPr>
        <w:pStyle w:val="Corpodetexto2"/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theme="minorHAnsi"/>
          <w:sz w:val="24"/>
          <w:szCs w:val="24"/>
        </w:rPr>
        <w:t>Art.2</w:t>
      </w:r>
      <w:r w:rsidR="00065C84" w:rsidRPr="00D55313">
        <w:rPr>
          <w:rFonts w:asciiTheme="minorHAnsi" w:hAnsiTheme="minorHAnsi" w:cstheme="minorHAnsi"/>
          <w:sz w:val="24"/>
          <w:szCs w:val="24"/>
        </w:rPr>
        <w:t>º</w:t>
      </w:r>
      <w:r w:rsidR="00065C84">
        <w:rPr>
          <w:rFonts w:asciiTheme="minorHAnsi" w:hAnsiTheme="minorHAnsi" w:cstheme="minorHAnsi"/>
          <w:sz w:val="24"/>
          <w:szCs w:val="24"/>
        </w:rPr>
        <w:t xml:space="preserve"> </w:t>
      </w:r>
      <w:r w:rsidR="00845C4D" w:rsidRPr="00845C4D">
        <w:rPr>
          <w:rFonts w:asciiTheme="minorHAnsi" w:hAnsiTheme="minorHAnsi" w:cstheme="minorHAnsi"/>
          <w:sz w:val="24"/>
          <w:szCs w:val="24"/>
        </w:rPr>
        <w:t xml:space="preserve">Servirá como cobertura do presente Crédito Especial os recursos recebidos do Governo do Estado, através da Secretaria de Desenvolvimento Social, referente a Portaria 118/2024, para enfrentamento de situações de Calamidade Pública e Emergências referente ao cofinanciamento extraordinário de Benefício </w:t>
      </w:r>
      <w:proofErr w:type="gramStart"/>
      <w:r w:rsidR="00845C4D" w:rsidRPr="00845C4D">
        <w:rPr>
          <w:rFonts w:asciiTheme="minorHAnsi" w:hAnsiTheme="minorHAnsi" w:cstheme="minorHAnsi"/>
          <w:sz w:val="24"/>
          <w:szCs w:val="24"/>
        </w:rPr>
        <w:t>Eventual ,</w:t>
      </w:r>
      <w:proofErr w:type="gramEnd"/>
      <w:r w:rsidR="00845C4D" w:rsidRPr="00845C4D">
        <w:rPr>
          <w:rFonts w:asciiTheme="minorHAnsi" w:hAnsiTheme="minorHAnsi" w:cstheme="minorHAnsi"/>
          <w:sz w:val="24"/>
          <w:szCs w:val="24"/>
        </w:rPr>
        <w:t xml:space="preserve"> modalidade Estadia Solidária, para atender a população por um período de seis meses</w:t>
      </w:r>
      <w:r w:rsidR="00845C4D">
        <w:rPr>
          <w:rFonts w:asciiTheme="minorHAnsi" w:hAnsiTheme="minorHAnsi" w:cstheme="minorHAnsi"/>
          <w:sz w:val="24"/>
          <w:szCs w:val="24"/>
        </w:rPr>
        <w:t>.</w:t>
      </w:r>
    </w:p>
    <w:p w:rsidR="00BA13D5" w:rsidRDefault="008E2566" w:rsidP="008E2566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="Arial"/>
          <w:b/>
          <w:sz w:val="24"/>
          <w:szCs w:val="24"/>
        </w:rPr>
      </w:pPr>
      <w:r w:rsidRPr="008E2566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2305C4" w:rsidRPr="00932E95" w:rsidRDefault="00932E95" w:rsidP="00932E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</w:t>
      </w:r>
      <w:r w:rsidR="002305C4" w:rsidRPr="00D55313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D55313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4457C1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94524" w:rsidRPr="002305C4" w:rsidRDefault="0019452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194524" w:rsidRDefault="00194524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194524" w:rsidRDefault="00194524" w:rsidP="00194524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194524" w:rsidRDefault="00194524" w:rsidP="00194524">
      <w:pPr>
        <w:jc w:val="both"/>
        <w:rPr>
          <w:rFonts w:asciiTheme="minorHAnsi" w:hAnsiTheme="minorHAnsi" w:cs="Arial"/>
          <w:sz w:val="24"/>
          <w:szCs w:val="24"/>
        </w:rPr>
      </w:pPr>
    </w:p>
    <w:p w:rsidR="00194524" w:rsidRDefault="00194524" w:rsidP="00194524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Airton Leandro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194524" w:rsidRDefault="00194524" w:rsidP="00194524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Infraestrutura e Administração</w:t>
      </w:r>
      <w:bookmarkStart w:id="0" w:name="_GoBack"/>
      <w:bookmarkEnd w:id="0"/>
    </w:p>
    <w:sectPr w:rsidR="00194524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8BE" w:rsidRDefault="003E58BE" w:rsidP="006B02EF">
      <w:r>
        <w:separator/>
      </w:r>
    </w:p>
  </w:endnote>
  <w:endnote w:type="continuationSeparator" w:id="0">
    <w:p w:rsidR="003E58BE" w:rsidRDefault="003E58B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9452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9452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9452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9452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8BE" w:rsidRDefault="003E58BE" w:rsidP="006B02EF">
      <w:r>
        <w:separator/>
      </w:r>
    </w:p>
  </w:footnote>
  <w:footnote w:type="continuationSeparator" w:id="0">
    <w:p w:rsidR="003E58BE" w:rsidRDefault="003E58B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27F16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524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360C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440"/>
    <w:rsid w:val="002F1C60"/>
    <w:rsid w:val="002F1D7A"/>
    <w:rsid w:val="002F5481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E58BE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3ACA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4443C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18B4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96FFA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971A8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5C4D"/>
    <w:rsid w:val="00846889"/>
    <w:rsid w:val="0085095C"/>
    <w:rsid w:val="00850CB0"/>
    <w:rsid w:val="008546B3"/>
    <w:rsid w:val="00854820"/>
    <w:rsid w:val="00862EF1"/>
    <w:rsid w:val="00867B60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2566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1E3"/>
    <w:rsid w:val="00967848"/>
    <w:rsid w:val="00973000"/>
    <w:rsid w:val="00973725"/>
    <w:rsid w:val="00980609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2F98"/>
    <w:rsid w:val="00AB3ED5"/>
    <w:rsid w:val="00AB416B"/>
    <w:rsid w:val="00AB5371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5CA6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C792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55313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00362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E5C6E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586320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74106-48FA-4416-BE49-51367313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2</cp:revision>
  <cp:lastPrinted>2024-09-27T14:15:00Z</cp:lastPrinted>
  <dcterms:created xsi:type="dcterms:W3CDTF">2024-10-16T17:36:00Z</dcterms:created>
  <dcterms:modified xsi:type="dcterms:W3CDTF">2024-10-16T17:36:00Z</dcterms:modified>
</cp:coreProperties>
</file>