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0ED9" w14:textId="121B1DAF" w:rsidR="00367983" w:rsidRPr="00BE399E" w:rsidRDefault="009B2409" w:rsidP="00D33CAB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b/>
          <w:sz w:val="24"/>
          <w:szCs w:val="24"/>
        </w:rPr>
        <w:t>LEI</w:t>
      </w:r>
      <w:r w:rsidR="00F81A9F" w:rsidRPr="00BE399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E399E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475CBC">
        <w:rPr>
          <w:rFonts w:asciiTheme="minorHAnsi" w:hAnsiTheme="minorHAnsi" w:cs="Arial"/>
          <w:b/>
          <w:sz w:val="24"/>
          <w:szCs w:val="24"/>
        </w:rPr>
        <w:t>4.426</w:t>
      </w:r>
      <w:r w:rsidR="006E0E8B" w:rsidRPr="00BE399E">
        <w:rPr>
          <w:rFonts w:asciiTheme="minorHAnsi" w:hAnsiTheme="minorHAnsi" w:cs="Arial"/>
          <w:b/>
          <w:sz w:val="24"/>
          <w:szCs w:val="24"/>
        </w:rPr>
        <w:t>,</w:t>
      </w:r>
      <w:r w:rsidRPr="00BE399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75CBC">
        <w:rPr>
          <w:rFonts w:asciiTheme="minorHAnsi" w:hAnsiTheme="minorHAnsi" w:cs="Arial"/>
          <w:b/>
          <w:sz w:val="24"/>
          <w:szCs w:val="24"/>
        </w:rPr>
        <w:t>10 DE DEZEMBRO</w:t>
      </w:r>
      <w:r w:rsidR="00595AB4">
        <w:rPr>
          <w:rFonts w:asciiTheme="minorHAnsi" w:hAnsiTheme="minorHAnsi" w:cs="Arial"/>
          <w:b/>
          <w:sz w:val="24"/>
          <w:szCs w:val="24"/>
        </w:rPr>
        <w:t xml:space="preserve"> DE 2024</w:t>
      </w:r>
    </w:p>
    <w:p w14:paraId="52F99D48" w14:textId="77777777" w:rsidR="001455AA" w:rsidRPr="00BE399E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4D13B623" w14:textId="77777777" w:rsidR="000669E1" w:rsidRPr="00BE399E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8C2C4C" w:rsidRPr="00BE399E">
        <w:rPr>
          <w:rFonts w:asciiTheme="minorHAnsi" w:hAnsiTheme="minorHAnsi" w:cs="Arial"/>
          <w:sz w:val="24"/>
          <w:szCs w:val="24"/>
        </w:rPr>
        <w:t>SERVIDORES</w:t>
      </w:r>
      <w:r w:rsidR="00913C9B" w:rsidRPr="00BE399E">
        <w:rPr>
          <w:rFonts w:asciiTheme="minorHAnsi" w:hAnsiTheme="minorHAnsi" w:cs="Arial"/>
          <w:sz w:val="24"/>
          <w:szCs w:val="24"/>
        </w:rPr>
        <w:t xml:space="preserve"> PARA A ÁREA DA SAÚDE</w:t>
      </w:r>
    </w:p>
    <w:p w14:paraId="083F3489" w14:textId="77777777" w:rsidR="000669E1" w:rsidRPr="00BE399E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7BCF1ABF" w14:textId="77777777" w:rsidR="001455AA" w:rsidRPr="00BE399E" w:rsidRDefault="001455AA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53420D51" w14:textId="77777777" w:rsidR="00F86D55" w:rsidRPr="00BE399E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BE399E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14:paraId="2805C70D" w14:textId="77777777" w:rsidR="001455AA" w:rsidRPr="00BE399E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00B20369" w14:textId="77777777" w:rsidR="00F86D55" w:rsidRPr="00BE399E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BE399E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483983C6" w14:textId="77777777" w:rsidR="001455AA" w:rsidRPr="00BE399E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61811859" w14:textId="77777777"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1º Fica o Poder Executivo Municipal autorizado a contratar</w:t>
      </w:r>
      <w:r w:rsidR="00324BCB" w:rsidRPr="00BE399E">
        <w:rPr>
          <w:rFonts w:asciiTheme="minorHAnsi" w:hAnsiTheme="minorHAnsi" w:cs="Arial"/>
          <w:sz w:val="24"/>
          <w:szCs w:val="24"/>
        </w:rPr>
        <w:t>, de forma emergencial,</w:t>
      </w:r>
      <w:r w:rsidRPr="00BE399E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BE399E">
        <w:rPr>
          <w:rFonts w:asciiTheme="minorHAnsi" w:hAnsiTheme="minorHAnsi" w:cs="Arial"/>
          <w:sz w:val="24"/>
          <w:szCs w:val="24"/>
        </w:rPr>
        <w:t>Saúde</w:t>
      </w:r>
      <w:r w:rsidR="005355F1" w:rsidRPr="00BE399E">
        <w:rPr>
          <w:rFonts w:asciiTheme="minorHAnsi" w:hAnsiTheme="minorHAnsi" w:cs="Arial"/>
          <w:sz w:val="24"/>
          <w:szCs w:val="24"/>
        </w:rPr>
        <w:t>:</w:t>
      </w:r>
    </w:p>
    <w:p w14:paraId="308FF655" w14:textId="77777777" w:rsidR="00C370AC" w:rsidRPr="00BE399E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589"/>
        <w:gridCol w:w="2497"/>
        <w:gridCol w:w="1207"/>
        <w:gridCol w:w="1595"/>
      </w:tblGrid>
      <w:tr w:rsidR="007556C9" w:rsidRPr="00BE399E" w14:paraId="12F39BCC" w14:textId="77777777" w:rsidTr="00595AB4">
        <w:trPr>
          <w:trHeight w:hRule="exact" w:val="1165"/>
          <w:jc w:val="center"/>
        </w:trPr>
        <w:tc>
          <w:tcPr>
            <w:tcW w:w="1606" w:type="dxa"/>
            <w:vAlign w:val="center"/>
          </w:tcPr>
          <w:p w14:paraId="1DE9F937" w14:textId="77777777"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sz w:val="24"/>
                <w:szCs w:val="24"/>
              </w:rPr>
              <w:t>CARGO</w:t>
            </w:r>
          </w:p>
        </w:tc>
        <w:tc>
          <w:tcPr>
            <w:tcW w:w="1589" w:type="dxa"/>
            <w:vAlign w:val="center"/>
          </w:tcPr>
          <w:p w14:paraId="340A80C2" w14:textId="77777777"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497" w:type="dxa"/>
            <w:vAlign w:val="center"/>
          </w:tcPr>
          <w:p w14:paraId="11FA5AC9" w14:textId="77777777"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ESCOLARIDADE</w:t>
            </w:r>
          </w:p>
          <w:p w14:paraId="4C798F5C" w14:textId="77777777" w:rsidR="00555955" w:rsidRPr="00BE399E" w:rsidRDefault="00555955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MÍNIMA</w:t>
            </w:r>
          </w:p>
        </w:tc>
        <w:tc>
          <w:tcPr>
            <w:tcW w:w="1207" w:type="dxa"/>
            <w:vAlign w:val="center"/>
          </w:tcPr>
          <w:p w14:paraId="6E7D9B0E" w14:textId="77777777" w:rsidR="000669E1" w:rsidRPr="00BE399E" w:rsidRDefault="000669E1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CARGA HORÁRIA</w:t>
            </w:r>
          </w:p>
          <w:p w14:paraId="63B251BC" w14:textId="77777777" w:rsidR="007003EA" w:rsidRPr="00BE399E" w:rsidRDefault="007003EA" w:rsidP="005854F0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SEMANAL</w:t>
            </w:r>
          </w:p>
        </w:tc>
        <w:tc>
          <w:tcPr>
            <w:tcW w:w="1595" w:type="dxa"/>
            <w:vAlign w:val="center"/>
          </w:tcPr>
          <w:p w14:paraId="4AF677A2" w14:textId="77777777" w:rsidR="007556C9" w:rsidRPr="00BE399E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VENCIMENTO</w:t>
            </w:r>
          </w:p>
          <w:p w14:paraId="6C584FA0" w14:textId="77777777" w:rsidR="000669E1" w:rsidRPr="00BE399E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b/>
                <w:sz w:val="24"/>
                <w:szCs w:val="24"/>
              </w:rPr>
              <w:t>MENSAL</w:t>
            </w:r>
            <w:r w:rsidR="000536FB" w:rsidRPr="00BE399E">
              <w:rPr>
                <w:rFonts w:asciiTheme="minorHAnsi" w:hAnsiTheme="minorHAnsi" w:cs="Arial"/>
                <w:b/>
                <w:sz w:val="24"/>
                <w:szCs w:val="24"/>
              </w:rPr>
              <w:t xml:space="preserve"> BÁSICO</w:t>
            </w:r>
          </w:p>
        </w:tc>
      </w:tr>
      <w:tr w:rsidR="003A272E" w:rsidRPr="00BE399E" w14:paraId="26D2EF5A" w14:textId="77777777" w:rsidTr="00595AB4">
        <w:trPr>
          <w:trHeight w:hRule="exact" w:val="1335"/>
          <w:jc w:val="center"/>
        </w:trPr>
        <w:tc>
          <w:tcPr>
            <w:tcW w:w="1606" w:type="dxa"/>
            <w:vAlign w:val="center"/>
          </w:tcPr>
          <w:p w14:paraId="172B0173" w14:textId="77777777" w:rsidR="003A272E" w:rsidRPr="00BE399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Psicólogo</w:t>
            </w:r>
          </w:p>
        </w:tc>
        <w:tc>
          <w:tcPr>
            <w:tcW w:w="1589" w:type="dxa"/>
            <w:vAlign w:val="center"/>
          </w:tcPr>
          <w:p w14:paraId="67E3467B" w14:textId="77777777" w:rsidR="003A272E" w:rsidRPr="00BE399E" w:rsidRDefault="003A27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01</w:t>
            </w:r>
          </w:p>
        </w:tc>
        <w:tc>
          <w:tcPr>
            <w:tcW w:w="2497" w:type="dxa"/>
            <w:vAlign w:val="center"/>
          </w:tcPr>
          <w:p w14:paraId="1513D53F" w14:textId="364F3B58" w:rsidR="003A272E" w:rsidRPr="00BE399E" w:rsidRDefault="006D2508" w:rsidP="0095749B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2508">
              <w:rPr>
                <w:rFonts w:asciiTheme="minorHAnsi" w:hAnsiTheme="minorHAnsi" w:cs="Arial"/>
                <w:sz w:val="24"/>
                <w:szCs w:val="24"/>
              </w:rPr>
              <w:t>Curso Superior Psicologia e habilitação junto ao Conselho Profissional - CRP</w:t>
            </w:r>
          </w:p>
        </w:tc>
        <w:tc>
          <w:tcPr>
            <w:tcW w:w="1207" w:type="dxa"/>
            <w:vAlign w:val="center"/>
          </w:tcPr>
          <w:p w14:paraId="34E88F54" w14:textId="77777777" w:rsidR="003A272E" w:rsidRPr="00BE399E" w:rsidRDefault="0032532E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E399E">
              <w:rPr>
                <w:rFonts w:asciiTheme="minorHAnsi" w:hAnsiTheme="minorHAnsi" w:cs="Arial"/>
                <w:sz w:val="24"/>
                <w:szCs w:val="24"/>
              </w:rPr>
              <w:t>2</w:t>
            </w:r>
            <w:r w:rsidR="00D33CAB" w:rsidRPr="00BE399E">
              <w:rPr>
                <w:rFonts w:asciiTheme="minorHAnsi" w:hAnsiTheme="minorHAnsi" w:cs="Arial"/>
                <w:sz w:val="24"/>
                <w:szCs w:val="24"/>
              </w:rPr>
              <w:t>0</w:t>
            </w:r>
            <w:r w:rsidR="003A272E" w:rsidRPr="00BE399E">
              <w:rPr>
                <w:rFonts w:asciiTheme="minorHAnsi" w:hAnsiTheme="minorHAnsi" w:cs="Arial"/>
                <w:sz w:val="24"/>
                <w:szCs w:val="24"/>
              </w:rPr>
              <w:t>h</w:t>
            </w:r>
          </w:p>
        </w:tc>
        <w:tc>
          <w:tcPr>
            <w:tcW w:w="1595" w:type="dxa"/>
            <w:vAlign w:val="center"/>
          </w:tcPr>
          <w:p w14:paraId="58CF6141" w14:textId="7E279A97" w:rsidR="003A272E" w:rsidRPr="00BE399E" w:rsidRDefault="006D2508" w:rsidP="003253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2508">
              <w:rPr>
                <w:rFonts w:asciiTheme="minorHAnsi" w:hAnsiTheme="minorHAnsi" w:cs="Arial"/>
                <w:sz w:val="24"/>
                <w:szCs w:val="24"/>
              </w:rPr>
              <w:t>R$ 3.703,36 + insalubridade</w:t>
            </w:r>
          </w:p>
        </w:tc>
      </w:tr>
      <w:tr w:rsidR="00DF265F" w:rsidRPr="00BE399E" w14:paraId="2D6B3EC4" w14:textId="77777777" w:rsidTr="00595AB4">
        <w:trPr>
          <w:trHeight w:hRule="exact" w:val="1430"/>
          <w:jc w:val="center"/>
        </w:trPr>
        <w:tc>
          <w:tcPr>
            <w:tcW w:w="1606" w:type="dxa"/>
            <w:vAlign w:val="center"/>
          </w:tcPr>
          <w:p w14:paraId="05352963" w14:textId="77777777"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Farmacêutico</w:t>
            </w:r>
          </w:p>
        </w:tc>
        <w:tc>
          <w:tcPr>
            <w:tcW w:w="1589" w:type="dxa"/>
            <w:vAlign w:val="center"/>
          </w:tcPr>
          <w:p w14:paraId="63817EB3" w14:textId="77777777"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01</w:t>
            </w:r>
          </w:p>
        </w:tc>
        <w:tc>
          <w:tcPr>
            <w:tcW w:w="2497" w:type="dxa"/>
            <w:vAlign w:val="center"/>
          </w:tcPr>
          <w:p w14:paraId="79E67AA8" w14:textId="18875775" w:rsidR="00DF265F" w:rsidRPr="00BE399E" w:rsidRDefault="006D2508" w:rsidP="00DF265F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2508">
              <w:rPr>
                <w:rFonts w:asciiTheme="minorHAnsi" w:hAnsiTheme="minorHAnsi" w:cs="Arial"/>
                <w:sz w:val="24"/>
                <w:szCs w:val="24"/>
              </w:rPr>
              <w:t>Curso Superior em Farmácia, e habilitação junto ao Conselho profissional - CRF</w:t>
            </w:r>
          </w:p>
        </w:tc>
        <w:tc>
          <w:tcPr>
            <w:tcW w:w="1207" w:type="dxa"/>
            <w:vAlign w:val="center"/>
          </w:tcPr>
          <w:p w14:paraId="19FC72E0" w14:textId="77777777" w:rsidR="00DF265F" w:rsidRPr="00BE399E" w:rsidRDefault="00DF265F" w:rsidP="003A272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40h</w:t>
            </w:r>
          </w:p>
        </w:tc>
        <w:tc>
          <w:tcPr>
            <w:tcW w:w="1595" w:type="dxa"/>
            <w:vAlign w:val="center"/>
          </w:tcPr>
          <w:p w14:paraId="04CFA7F6" w14:textId="2C88B621" w:rsidR="00DF265F" w:rsidRPr="00BE399E" w:rsidRDefault="006D2508" w:rsidP="0049061E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6D2508">
              <w:rPr>
                <w:rFonts w:asciiTheme="minorHAnsi" w:hAnsiTheme="minorHAnsi" w:cs="Arial"/>
                <w:sz w:val="24"/>
                <w:szCs w:val="24"/>
              </w:rPr>
              <w:t>R$ 6.073,49</w:t>
            </w:r>
          </w:p>
        </w:tc>
      </w:tr>
    </w:tbl>
    <w:p w14:paraId="0653BA1A" w14:textId="77777777" w:rsidR="000669E1" w:rsidRPr="00BE399E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14:paraId="55172334" w14:textId="77777777"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Parágrafo Único. O profissional contratado, com fundamento na presente Lei, contribuirá para o regime geral da previdência social.</w:t>
      </w:r>
    </w:p>
    <w:p w14:paraId="73AE5EB9" w14:textId="77777777" w:rsidR="00C043B9" w:rsidRPr="00BE399E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374E170" w14:textId="77777777"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Art. 2º O contrato terá vigência </w:t>
      </w:r>
      <w:r w:rsidR="00914E96" w:rsidRPr="00BE399E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 w:rsidRPr="00BE399E"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14:paraId="35F92D7A" w14:textId="77777777" w:rsidR="00C043B9" w:rsidRPr="00BE399E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352661B" w14:textId="77777777" w:rsidR="00C043B9" w:rsidRPr="00BE399E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lastRenderedPageBreak/>
        <w:t xml:space="preserve">Parágrafo Único: O contrato previsto na presente Lei poderá ser imediatamente rescindido, sem que tal fato implique em qualquer indenização aos contratados, salvo os dias trabalhados. </w:t>
      </w:r>
    </w:p>
    <w:p w14:paraId="7B23E9E7" w14:textId="77777777" w:rsidR="00C043B9" w:rsidRPr="00BE399E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BD149CA" w14:textId="77777777"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14:paraId="1708A26D" w14:textId="77777777" w:rsidR="000669E1" w:rsidRPr="00BE399E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14BF37C" w14:textId="77777777"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19C8A541" w14:textId="77777777" w:rsidR="0033429B" w:rsidRPr="00BE399E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17873D9" w14:textId="77777777"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11 – SECRETARIA MUNICIPAL DA SAÚDE</w:t>
      </w:r>
    </w:p>
    <w:p w14:paraId="45011F61" w14:textId="77777777"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14:paraId="571D9405" w14:textId="77777777"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14:paraId="24C45E1B" w14:textId="77777777" w:rsidR="00D73F02" w:rsidRPr="00BE399E" w:rsidRDefault="00D73F02" w:rsidP="00D73F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BE399E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BE399E">
        <w:rPr>
          <w:rFonts w:asciiTheme="minorHAnsi" w:hAnsiTheme="minorHAnsi" w:cs="Arial"/>
          <w:sz w:val="24"/>
          <w:szCs w:val="24"/>
        </w:rPr>
        <w:t xml:space="preserve"> e Vantagens Fixas – Pessoal Civil </w:t>
      </w:r>
    </w:p>
    <w:p w14:paraId="1C5B06EE" w14:textId="77777777" w:rsidR="00C370AC" w:rsidRPr="00BE399E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B25991F" w14:textId="77777777"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18CFECF6" w14:textId="77777777" w:rsidR="00A849B7" w:rsidRPr="00BE399E" w:rsidRDefault="00A849B7" w:rsidP="00595AB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BC26711" w14:textId="455DD1D4" w:rsidR="000669E1" w:rsidRPr="00BE399E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 xml:space="preserve">Art. </w:t>
      </w:r>
      <w:r w:rsidR="00595AB4">
        <w:rPr>
          <w:rFonts w:asciiTheme="minorHAnsi" w:hAnsiTheme="minorHAnsi" w:cs="Arial"/>
          <w:sz w:val="24"/>
          <w:szCs w:val="24"/>
        </w:rPr>
        <w:t>5</w:t>
      </w:r>
      <w:r w:rsidRPr="00BE399E">
        <w:rPr>
          <w:rFonts w:asciiTheme="minorHAnsi" w:hAnsiTheme="minorHAnsi" w:cs="Arial"/>
          <w:sz w:val="24"/>
          <w:szCs w:val="24"/>
        </w:rPr>
        <w:t>º Esta Lei entra em vigor na data de sua publicação.</w:t>
      </w:r>
    </w:p>
    <w:p w14:paraId="6BF8DEE0" w14:textId="77777777" w:rsidR="00F04AE2" w:rsidRPr="00BE399E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14:paraId="458B2033" w14:textId="77777777"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2A7C3E9" w14:textId="77777777" w:rsidR="00595AB4" w:rsidRPr="00BE399E" w:rsidRDefault="00595AB4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55F22DE" w14:textId="77777777" w:rsidR="00CC7BA6" w:rsidRPr="00BE399E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2DC94610" w14:textId="77777777" w:rsidR="00CC7BA6" w:rsidRPr="00BE399E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919C1F" w14:textId="77777777" w:rsidR="00F04AE2" w:rsidRPr="00BE399E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BE399E"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 w:rsidRPr="00BE399E"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 w:rsidRPr="00BE399E"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761F0F99" w14:textId="77777777"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BE399E">
        <w:rPr>
          <w:rFonts w:asciiTheme="minorHAnsi" w:hAnsiTheme="minorHAnsi" w:cs="Arial"/>
          <w:sz w:val="24"/>
          <w:szCs w:val="24"/>
        </w:rPr>
        <w:t>Prefeito Municipal</w:t>
      </w:r>
    </w:p>
    <w:p w14:paraId="29414296" w14:textId="77777777" w:rsidR="00475CBC" w:rsidRDefault="00475CB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049A6D59" w14:textId="77777777" w:rsidR="00475CBC" w:rsidRDefault="00475CB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455EDD79" w14:textId="77777777" w:rsidR="00475CBC" w:rsidRDefault="00475CB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719B200E" w14:textId="77777777" w:rsidR="00475CBC" w:rsidRDefault="00475CB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14:paraId="2C5A9580" w14:textId="77777777" w:rsidR="00475CBC" w:rsidRPr="0086561B" w:rsidRDefault="00475CBC" w:rsidP="00475CBC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REGISTRE-SE E PUBLIQUE-SE</w:t>
      </w:r>
    </w:p>
    <w:p w14:paraId="32871863" w14:textId="77777777" w:rsidR="00475CBC" w:rsidRDefault="00475CBC" w:rsidP="00475CBC">
      <w:pPr>
        <w:rPr>
          <w:rFonts w:asciiTheme="minorHAnsi" w:hAnsiTheme="minorHAnsi" w:cs="Arial"/>
          <w:b/>
          <w:sz w:val="24"/>
          <w:szCs w:val="24"/>
        </w:rPr>
      </w:pPr>
    </w:p>
    <w:p w14:paraId="5FE75F0E" w14:textId="77777777" w:rsidR="00475CBC" w:rsidRDefault="00475CBC" w:rsidP="00475CBC">
      <w:pPr>
        <w:rPr>
          <w:rFonts w:asciiTheme="minorHAnsi" w:hAnsiTheme="minorHAnsi" w:cs="Arial"/>
          <w:b/>
          <w:sz w:val="24"/>
          <w:szCs w:val="24"/>
        </w:rPr>
      </w:pPr>
    </w:p>
    <w:p w14:paraId="2A2625BE" w14:textId="03BF608B" w:rsidR="00475CBC" w:rsidRPr="0086561B" w:rsidRDefault="00475CBC" w:rsidP="00475CBC">
      <w:pPr>
        <w:rPr>
          <w:rFonts w:asciiTheme="minorHAnsi" w:hAnsiTheme="minorHAnsi" w:cs="Arial"/>
          <w:b/>
          <w:sz w:val="24"/>
          <w:szCs w:val="24"/>
        </w:rPr>
      </w:pPr>
      <w:r w:rsidRPr="0086561B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1482C67D" w14:textId="77777777" w:rsidR="00475CBC" w:rsidRDefault="00475CBC" w:rsidP="00475CBC">
      <w:pPr>
        <w:rPr>
          <w:rFonts w:asciiTheme="minorHAnsi" w:hAnsiTheme="minorHAnsi" w:cs="Arial"/>
          <w:sz w:val="24"/>
          <w:szCs w:val="24"/>
        </w:rPr>
      </w:pPr>
      <w:r w:rsidRPr="0086561B"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14:paraId="45ECE6AF" w14:textId="77777777" w:rsidR="00475CBC" w:rsidRPr="00BE399E" w:rsidRDefault="00475CB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75CBC" w:rsidRPr="00BE399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D379" w14:textId="77777777" w:rsidR="00BC35C1" w:rsidRDefault="00BC35C1" w:rsidP="006B02EF">
      <w:r>
        <w:separator/>
      </w:r>
    </w:p>
  </w:endnote>
  <w:endnote w:type="continuationSeparator" w:id="0">
    <w:p w14:paraId="72651C8F" w14:textId="77777777" w:rsidR="00BC35C1" w:rsidRDefault="00BC35C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10A60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A4A96A8" wp14:editId="4A828A57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B17EAC2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22D0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22D0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4A96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B17EAC2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22D0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22D0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2073F" wp14:editId="21DCB4FC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1094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0C17C7F0" w14:textId="77777777"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075E0B79" w14:textId="77777777"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3DEAC6CC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C87E" w14:textId="77777777" w:rsidR="00BC35C1" w:rsidRDefault="00BC35C1" w:rsidP="006B02EF">
      <w:r>
        <w:separator/>
      </w:r>
    </w:p>
  </w:footnote>
  <w:footnote w:type="continuationSeparator" w:id="0">
    <w:p w14:paraId="680F9E64" w14:textId="77777777" w:rsidR="00BC35C1" w:rsidRDefault="00BC35C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83966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06B45F7" w14:textId="77777777" w:rsidTr="00FF2EF7">
      <w:trPr>
        <w:trHeight w:val="530"/>
      </w:trPr>
      <w:tc>
        <w:tcPr>
          <w:tcW w:w="993" w:type="dxa"/>
        </w:tcPr>
        <w:p w14:paraId="186EF14C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74F614F0" wp14:editId="1F8E2909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32BB22B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6E5F1959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15C63BE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0E67FBAF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8FCD6" wp14:editId="58986A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8C0117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365882">
    <w:abstractNumId w:val="5"/>
  </w:num>
  <w:num w:numId="2" w16cid:durableId="1883709142">
    <w:abstractNumId w:val="7"/>
  </w:num>
  <w:num w:numId="3" w16cid:durableId="664749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12403">
    <w:abstractNumId w:val="12"/>
  </w:num>
  <w:num w:numId="5" w16cid:durableId="707264639">
    <w:abstractNumId w:val="0"/>
  </w:num>
  <w:num w:numId="6" w16cid:durableId="1883518956">
    <w:abstractNumId w:val="4"/>
  </w:num>
  <w:num w:numId="7" w16cid:durableId="1288901076">
    <w:abstractNumId w:val="16"/>
  </w:num>
  <w:num w:numId="8" w16cid:durableId="1020397691">
    <w:abstractNumId w:val="14"/>
  </w:num>
  <w:num w:numId="9" w16cid:durableId="494567099">
    <w:abstractNumId w:val="11"/>
  </w:num>
  <w:num w:numId="10" w16cid:durableId="645399896">
    <w:abstractNumId w:val="10"/>
  </w:num>
  <w:num w:numId="11" w16cid:durableId="654380623">
    <w:abstractNumId w:val="1"/>
  </w:num>
  <w:num w:numId="12" w16cid:durableId="808591248">
    <w:abstractNumId w:val="6"/>
  </w:num>
  <w:num w:numId="13" w16cid:durableId="926695842">
    <w:abstractNumId w:val="9"/>
  </w:num>
  <w:num w:numId="14" w16cid:durableId="922687921">
    <w:abstractNumId w:val="17"/>
  </w:num>
  <w:num w:numId="15" w16cid:durableId="156264115">
    <w:abstractNumId w:val="13"/>
  </w:num>
  <w:num w:numId="16" w16cid:durableId="2133202818">
    <w:abstractNumId w:val="3"/>
  </w:num>
  <w:num w:numId="17" w16cid:durableId="1979218784">
    <w:abstractNumId w:val="15"/>
  </w:num>
  <w:num w:numId="18" w16cid:durableId="1246648002">
    <w:abstractNumId w:val="8"/>
  </w:num>
  <w:num w:numId="19" w16cid:durableId="8454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47F55"/>
    <w:rsid w:val="0015072F"/>
    <w:rsid w:val="001521D0"/>
    <w:rsid w:val="00154636"/>
    <w:rsid w:val="00154804"/>
    <w:rsid w:val="00156C36"/>
    <w:rsid w:val="00161481"/>
    <w:rsid w:val="00162FAB"/>
    <w:rsid w:val="001631F4"/>
    <w:rsid w:val="00165736"/>
    <w:rsid w:val="00170576"/>
    <w:rsid w:val="001713C1"/>
    <w:rsid w:val="0017406A"/>
    <w:rsid w:val="00177167"/>
    <w:rsid w:val="001802C0"/>
    <w:rsid w:val="001849A8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2D03"/>
    <w:rsid w:val="00324BCB"/>
    <w:rsid w:val="0032532E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5CBC"/>
    <w:rsid w:val="0047735F"/>
    <w:rsid w:val="004823D7"/>
    <w:rsid w:val="00482DEF"/>
    <w:rsid w:val="00482F6B"/>
    <w:rsid w:val="00485386"/>
    <w:rsid w:val="00486773"/>
    <w:rsid w:val="004877DA"/>
    <w:rsid w:val="0049061E"/>
    <w:rsid w:val="00492078"/>
    <w:rsid w:val="0049285E"/>
    <w:rsid w:val="00493531"/>
    <w:rsid w:val="004950EE"/>
    <w:rsid w:val="004A054B"/>
    <w:rsid w:val="004A4361"/>
    <w:rsid w:val="004A4BBA"/>
    <w:rsid w:val="004A5AD9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173B9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54F0"/>
    <w:rsid w:val="00587AAD"/>
    <w:rsid w:val="00595AB4"/>
    <w:rsid w:val="005967AF"/>
    <w:rsid w:val="005978F2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95D4C"/>
    <w:rsid w:val="006A06CF"/>
    <w:rsid w:val="006A6A20"/>
    <w:rsid w:val="006B02EF"/>
    <w:rsid w:val="006C0A6A"/>
    <w:rsid w:val="006C3A80"/>
    <w:rsid w:val="006D0680"/>
    <w:rsid w:val="006D2508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3099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6D2B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1E69"/>
    <w:rsid w:val="008D2A2B"/>
    <w:rsid w:val="008E7AEF"/>
    <w:rsid w:val="008F0378"/>
    <w:rsid w:val="008F1A77"/>
    <w:rsid w:val="008F416C"/>
    <w:rsid w:val="0090226B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76DAC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0985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BE4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A98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35C1"/>
    <w:rsid w:val="00BC7ECF"/>
    <w:rsid w:val="00BD2B71"/>
    <w:rsid w:val="00BD2C91"/>
    <w:rsid w:val="00BD413E"/>
    <w:rsid w:val="00BE0035"/>
    <w:rsid w:val="00BE0558"/>
    <w:rsid w:val="00BE399E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B2379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3CAB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04C9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265F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60E9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510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E3416"/>
  <w15:docId w15:val="{E6D651B4-29D4-4876-9999-10F96C6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168F-D3C5-4C2E-A09C-69C90F28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PMSJ</cp:lastModifiedBy>
  <cp:revision>2</cp:revision>
  <cp:lastPrinted>2024-11-28T17:17:00Z</cp:lastPrinted>
  <dcterms:created xsi:type="dcterms:W3CDTF">2024-12-10T13:41:00Z</dcterms:created>
  <dcterms:modified xsi:type="dcterms:W3CDTF">2024-12-10T13:41:00Z</dcterms:modified>
</cp:coreProperties>
</file>